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B2" w:rsidRDefault="00716EB2">
      <w:pPr>
        <w:pStyle w:val="ConsPlusNormal"/>
        <w:jc w:val="both"/>
      </w:pPr>
    </w:p>
    <w:p w:rsidR="00926531" w:rsidRPr="005A2D2D" w:rsidRDefault="00926531" w:rsidP="00DA3429">
      <w:pPr>
        <w:pStyle w:val="ConsPlusNonformat"/>
        <w:jc w:val="right"/>
        <w:rPr>
          <w:rFonts w:ascii="Times New Roman" w:hAnsi="Times New Roman" w:cs="Times New Roman"/>
          <w:sz w:val="24"/>
          <w:szCs w:val="24"/>
        </w:rPr>
      </w:pPr>
      <w:bookmarkStart w:id="0" w:name="P98"/>
      <w:bookmarkEnd w:id="0"/>
      <w:r w:rsidRPr="005A2D2D">
        <w:rPr>
          <w:rFonts w:ascii="Times New Roman" w:hAnsi="Times New Roman" w:cs="Times New Roman"/>
          <w:sz w:val="24"/>
          <w:szCs w:val="24"/>
        </w:rPr>
        <w:t>Утверждена</w:t>
      </w:r>
    </w:p>
    <w:p w:rsidR="00DA3429" w:rsidRDefault="00926531" w:rsidP="00DA3429">
      <w:pPr>
        <w:pStyle w:val="ConsPlusNonformat"/>
        <w:jc w:val="right"/>
        <w:rPr>
          <w:rFonts w:ascii="Times New Roman" w:hAnsi="Times New Roman" w:cs="Times New Roman"/>
          <w:sz w:val="24"/>
          <w:szCs w:val="24"/>
        </w:rPr>
      </w:pPr>
      <w:r w:rsidRPr="005A2D2D">
        <w:rPr>
          <w:rFonts w:ascii="Times New Roman" w:hAnsi="Times New Roman" w:cs="Times New Roman"/>
          <w:sz w:val="24"/>
          <w:szCs w:val="24"/>
        </w:rPr>
        <w:t xml:space="preserve">Решением </w:t>
      </w:r>
      <w:r w:rsidR="00DA3429">
        <w:rPr>
          <w:rFonts w:ascii="Times New Roman" w:hAnsi="Times New Roman" w:cs="Times New Roman"/>
          <w:sz w:val="24"/>
          <w:szCs w:val="24"/>
        </w:rPr>
        <w:t>Думы Алгатуйского</w:t>
      </w:r>
    </w:p>
    <w:p w:rsidR="00926531" w:rsidRPr="005A2D2D" w:rsidRDefault="00DA3429" w:rsidP="00DA3429">
      <w:pPr>
        <w:pStyle w:val="ConsPlusNonformat"/>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926531" w:rsidRPr="005A2D2D" w:rsidRDefault="00DA3429" w:rsidP="00DA3429">
      <w:pPr>
        <w:pStyle w:val="ConsPlusNonformat"/>
        <w:jc w:val="right"/>
        <w:rPr>
          <w:rFonts w:ascii="Times New Roman" w:hAnsi="Times New Roman" w:cs="Times New Roman"/>
          <w:sz w:val="24"/>
          <w:szCs w:val="24"/>
        </w:rPr>
      </w:pPr>
      <w:r>
        <w:rPr>
          <w:rFonts w:ascii="Times New Roman" w:hAnsi="Times New Roman" w:cs="Times New Roman"/>
          <w:sz w:val="24"/>
          <w:szCs w:val="24"/>
        </w:rPr>
        <w:t>от _________</w:t>
      </w:r>
      <w:r w:rsidR="00926531" w:rsidRPr="005A2D2D">
        <w:rPr>
          <w:rFonts w:ascii="Times New Roman" w:hAnsi="Times New Roman" w:cs="Times New Roman"/>
          <w:sz w:val="24"/>
          <w:szCs w:val="24"/>
        </w:rPr>
        <w:t>_ № __________</w:t>
      </w:r>
    </w:p>
    <w:p w:rsidR="00926531" w:rsidRPr="005A2D2D" w:rsidRDefault="00926531" w:rsidP="00DA3429">
      <w:pPr>
        <w:pStyle w:val="ConsPlusNonformat"/>
        <w:jc w:val="right"/>
        <w:rPr>
          <w:rFonts w:ascii="Times New Roman" w:hAnsi="Times New Roman" w:cs="Times New Roman"/>
          <w:sz w:val="24"/>
          <w:szCs w:val="24"/>
        </w:rPr>
      </w:pPr>
    </w:p>
    <w:p w:rsidR="005F38B3" w:rsidRDefault="005F38B3" w:rsidP="00926531">
      <w:pPr>
        <w:pStyle w:val="ConsPlusNonformat"/>
        <w:jc w:val="center"/>
        <w:rPr>
          <w:rFonts w:ascii="Times New Roman" w:hAnsi="Times New Roman" w:cs="Times New Roman"/>
          <w:sz w:val="24"/>
          <w:szCs w:val="24"/>
        </w:rPr>
      </w:pPr>
    </w:p>
    <w:p w:rsidR="002A1B76" w:rsidRDefault="002A1B76" w:rsidP="00926531">
      <w:pPr>
        <w:pStyle w:val="ConsPlusNonformat"/>
        <w:jc w:val="center"/>
        <w:rPr>
          <w:rFonts w:ascii="Times New Roman" w:hAnsi="Times New Roman" w:cs="Times New Roman"/>
          <w:sz w:val="24"/>
          <w:szCs w:val="24"/>
        </w:rPr>
      </w:pPr>
    </w:p>
    <w:p w:rsidR="002A1B76" w:rsidRDefault="002A1B76" w:rsidP="00926531">
      <w:pPr>
        <w:pStyle w:val="ConsPlusNonformat"/>
        <w:jc w:val="center"/>
        <w:rPr>
          <w:rFonts w:ascii="Times New Roman" w:hAnsi="Times New Roman" w:cs="Times New Roman"/>
          <w:sz w:val="24"/>
          <w:szCs w:val="24"/>
        </w:rPr>
      </w:pPr>
    </w:p>
    <w:p w:rsidR="002A1B76" w:rsidRDefault="002A1B76" w:rsidP="00926531">
      <w:pPr>
        <w:pStyle w:val="ConsPlusNonformat"/>
        <w:jc w:val="center"/>
        <w:rPr>
          <w:rFonts w:ascii="Times New Roman" w:hAnsi="Times New Roman" w:cs="Times New Roman"/>
          <w:sz w:val="24"/>
          <w:szCs w:val="24"/>
        </w:rPr>
      </w:pPr>
    </w:p>
    <w:p w:rsidR="002A1B76" w:rsidRDefault="002A1B76" w:rsidP="00926531">
      <w:pPr>
        <w:pStyle w:val="ConsPlusNonformat"/>
        <w:jc w:val="center"/>
        <w:rPr>
          <w:rFonts w:ascii="Times New Roman" w:hAnsi="Times New Roman" w:cs="Times New Roman"/>
          <w:sz w:val="24"/>
          <w:szCs w:val="24"/>
        </w:rPr>
      </w:pPr>
    </w:p>
    <w:p w:rsidR="002A1B76" w:rsidRDefault="002A1B76" w:rsidP="00926531">
      <w:pPr>
        <w:pStyle w:val="ConsPlusNonformat"/>
        <w:jc w:val="center"/>
        <w:rPr>
          <w:rFonts w:ascii="Times New Roman" w:hAnsi="Times New Roman" w:cs="Times New Roman"/>
          <w:sz w:val="24"/>
          <w:szCs w:val="24"/>
        </w:rPr>
      </w:pPr>
    </w:p>
    <w:p w:rsidR="002A1B76" w:rsidRDefault="002A1B76" w:rsidP="00926531">
      <w:pPr>
        <w:pStyle w:val="ConsPlusNonformat"/>
        <w:jc w:val="center"/>
        <w:rPr>
          <w:rFonts w:ascii="Times New Roman" w:hAnsi="Times New Roman" w:cs="Times New Roman"/>
          <w:sz w:val="24"/>
          <w:szCs w:val="24"/>
        </w:rPr>
      </w:pPr>
    </w:p>
    <w:p w:rsidR="002A1B76" w:rsidRDefault="002A1B76" w:rsidP="00926531">
      <w:pPr>
        <w:pStyle w:val="ConsPlusNonformat"/>
        <w:jc w:val="center"/>
        <w:rPr>
          <w:rFonts w:ascii="Times New Roman" w:hAnsi="Times New Roman" w:cs="Times New Roman"/>
          <w:sz w:val="24"/>
          <w:szCs w:val="24"/>
        </w:rPr>
      </w:pPr>
    </w:p>
    <w:p w:rsidR="002A1B76" w:rsidRDefault="002A1B76" w:rsidP="00926531">
      <w:pPr>
        <w:pStyle w:val="ConsPlusNonformat"/>
        <w:jc w:val="center"/>
        <w:rPr>
          <w:rFonts w:ascii="Times New Roman" w:hAnsi="Times New Roman" w:cs="Times New Roman"/>
          <w:sz w:val="24"/>
          <w:szCs w:val="24"/>
        </w:rPr>
      </w:pPr>
    </w:p>
    <w:p w:rsidR="002A1B76" w:rsidRDefault="002A1B76" w:rsidP="00926531">
      <w:pPr>
        <w:pStyle w:val="ConsPlusNonformat"/>
        <w:jc w:val="center"/>
        <w:rPr>
          <w:rFonts w:ascii="Times New Roman" w:hAnsi="Times New Roman" w:cs="Times New Roman"/>
          <w:sz w:val="24"/>
          <w:szCs w:val="24"/>
        </w:rPr>
      </w:pPr>
    </w:p>
    <w:p w:rsidR="002A1B76" w:rsidRDefault="002A1B76" w:rsidP="00926531">
      <w:pPr>
        <w:pStyle w:val="ConsPlusNonformat"/>
        <w:jc w:val="center"/>
        <w:rPr>
          <w:rFonts w:ascii="Times New Roman" w:hAnsi="Times New Roman" w:cs="Times New Roman"/>
          <w:sz w:val="24"/>
          <w:szCs w:val="24"/>
        </w:rPr>
      </w:pPr>
    </w:p>
    <w:p w:rsidR="00926531" w:rsidRPr="00F7426B" w:rsidRDefault="00926531" w:rsidP="00926531">
      <w:pPr>
        <w:pStyle w:val="ConsPlusNonformat"/>
        <w:jc w:val="center"/>
        <w:rPr>
          <w:rFonts w:ascii="Times New Roman" w:hAnsi="Times New Roman" w:cs="Times New Roman"/>
          <w:sz w:val="40"/>
          <w:szCs w:val="40"/>
        </w:rPr>
      </w:pPr>
      <w:r w:rsidRPr="00F7426B">
        <w:rPr>
          <w:rFonts w:ascii="Times New Roman" w:hAnsi="Times New Roman" w:cs="Times New Roman"/>
          <w:sz w:val="40"/>
          <w:szCs w:val="40"/>
        </w:rPr>
        <w:t>СТРАТЕГИЯ</w:t>
      </w:r>
    </w:p>
    <w:p w:rsidR="00DB5EA6" w:rsidRPr="00F7426B" w:rsidRDefault="00926531" w:rsidP="00DB5EA6">
      <w:pPr>
        <w:pStyle w:val="ConsPlusNormal"/>
        <w:jc w:val="center"/>
        <w:rPr>
          <w:sz w:val="40"/>
          <w:szCs w:val="40"/>
        </w:rPr>
      </w:pPr>
      <w:r w:rsidRPr="00F7426B">
        <w:rPr>
          <w:sz w:val="40"/>
          <w:szCs w:val="40"/>
        </w:rPr>
        <w:t xml:space="preserve">СОЦИАЛЬНО-ЭКОНОМИЧЕСКОГО РАЗВИТИЯ </w:t>
      </w:r>
      <w:r w:rsidR="00F7426B">
        <w:rPr>
          <w:sz w:val="40"/>
          <w:szCs w:val="40"/>
        </w:rPr>
        <w:t xml:space="preserve">АЛГАТУЙСКОГО </w:t>
      </w:r>
      <w:r w:rsidR="00DB5EA6" w:rsidRPr="00F7426B">
        <w:rPr>
          <w:sz w:val="40"/>
          <w:szCs w:val="40"/>
        </w:rPr>
        <w:t>СЕЛЬСКОГО ПОСЕЛЕНИЯ</w:t>
      </w:r>
    </w:p>
    <w:p w:rsidR="004B75F5" w:rsidRDefault="00F7426B" w:rsidP="00926531">
      <w:pPr>
        <w:pStyle w:val="ConsPlusNonformat"/>
        <w:jc w:val="center"/>
        <w:rPr>
          <w:rFonts w:ascii="Times New Roman" w:hAnsi="Times New Roman" w:cs="Times New Roman"/>
          <w:sz w:val="24"/>
          <w:szCs w:val="24"/>
        </w:rPr>
      </w:pPr>
      <w:r w:rsidRPr="00F7426B">
        <w:rPr>
          <w:rFonts w:ascii="Times New Roman" w:hAnsi="Times New Roman" w:cs="Times New Roman"/>
          <w:sz w:val="40"/>
          <w:szCs w:val="40"/>
        </w:rPr>
        <w:t>НА 2019</w:t>
      </w:r>
      <w:r w:rsidR="00DA3429" w:rsidRPr="00F7426B">
        <w:rPr>
          <w:rFonts w:ascii="Times New Roman" w:hAnsi="Times New Roman" w:cs="Times New Roman"/>
          <w:sz w:val="40"/>
          <w:szCs w:val="40"/>
        </w:rPr>
        <w:t>-20</w:t>
      </w:r>
      <w:r w:rsidRPr="00F7426B">
        <w:rPr>
          <w:rFonts w:ascii="Times New Roman" w:hAnsi="Times New Roman" w:cs="Times New Roman"/>
          <w:sz w:val="40"/>
          <w:szCs w:val="40"/>
        </w:rPr>
        <w:t>30</w:t>
      </w:r>
      <w:r w:rsidR="00DA3429" w:rsidRPr="00F7426B">
        <w:rPr>
          <w:rFonts w:ascii="Times New Roman" w:hAnsi="Times New Roman" w:cs="Times New Roman"/>
          <w:sz w:val="40"/>
          <w:szCs w:val="40"/>
        </w:rPr>
        <w:t xml:space="preserve"> ГОДЫ</w:t>
      </w:r>
      <w:r w:rsidR="004B75F5">
        <w:rPr>
          <w:rFonts w:ascii="Times New Roman" w:hAnsi="Times New Roman" w:cs="Times New Roman"/>
          <w:sz w:val="24"/>
          <w:szCs w:val="24"/>
        </w:rPr>
        <w:br w:type="page"/>
      </w:r>
    </w:p>
    <w:p w:rsidR="00992EA8" w:rsidRPr="008F5A50" w:rsidRDefault="00992EA8" w:rsidP="00992EA8">
      <w:pPr>
        <w:pStyle w:val="a9"/>
        <w:jc w:val="center"/>
        <w:rPr>
          <w:b/>
        </w:rPr>
      </w:pPr>
      <w:r w:rsidRPr="008F5A50">
        <w:rPr>
          <w:b/>
        </w:rPr>
        <w:lastRenderedPageBreak/>
        <w:t>ОГЛАВЛЕНИЕ</w:t>
      </w:r>
    </w:p>
    <w:p w:rsidR="00992EA8" w:rsidRPr="008F5A50" w:rsidRDefault="00992EA8" w:rsidP="00992EA8">
      <w:pPr>
        <w:pStyle w:val="a9"/>
        <w:jc w:val="center"/>
        <w:rPr>
          <w:b/>
        </w:rPr>
      </w:pPr>
    </w:p>
    <w:p w:rsidR="00992EA8" w:rsidRPr="008F0FF9" w:rsidRDefault="00992EA8" w:rsidP="00992EA8">
      <w:pPr>
        <w:ind w:firstLine="709"/>
        <w:contextualSpacing/>
        <w:jc w:val="both"/>
        <w:rPr>
          <w:rFonts w:eastAsia="Calibri"/>
          <w:caps/>
        </w:rPr>
      </w:pPr>
      <w:r w:rsidRPr="008F5A50">
        <w:rPr>
          <w:rFonts w:eastAsia="Calibri"/>
          <w:b/>
        </w:rPr>
        <w:t xml:space="preserve"> </w:t>
      </w:r>
      <w:r w:rsidRPr="008F0FF9">
        <w:rPr>
          <w:rFonts w:eastAsia="Calibri"/>
          <w:lang w:val="en-US"/>
        </w:rPr>
        <w:t>I</w:t>
      </w:r>
      <w:r w:rsidRPr="008F0FF9">
        <w:rPr>
          <w:rFonts w:eastAsia="Calibri"/>
        </w:rPr>
        <w:t xml:space="preserve">. Общая информация об </w:t>
      </w:r>
      <w:proofErr w:type="spellStart"/>
      <w:r w:rsidRPr="008F0FF9">
        <w:rPr>
          <w:rFonts w:eastAsia="Calibri"/>
        </w:rPr>
        <w:t>Алгатуйском</w:t>
      </w:r>
      <w:proofErr w:type="spellEnd"/>
      <w:r w:rsidRPr="008F0FF9">
        <w:rPr>
          <w:rFonts w:eastAsia="Calibri"/>
        </w:rPr>
        <w:t xml:space="preserve"> муниципальном образовании.</w:t>
      </w:r>
    </w:p>
    <w:p w:rsidR="00992EA8" w:rsidRPr="008F0FF9" w:rsidRDefault="00992EA8" w:rsidP="00992EA8">
      <w:pPr>
        <w:ind w:firstLine="709"/>
        <w:contextualSpacing/>
        <w:jc w:val="both"/>
        <w:rPr>
          <w:rFonts w:eastAsia="Calibri"/>
          <w:caps/>
        </w:rPr>
      </w:pPr>
    </w:p>
    <w:p w:rsidR="00992EA8" w:rsidRPr="008F0FF9" w:rsidRDefault="00992EA8" w:rsidP="00992EA8">
      <w:pPr>
        <w:ind w:firstLine="709"/>
        <w:contextualSpacing/>
        <w:jc w:val="both"/>
        <w:rPr>
          <w:rFonts w:eastAsia="Calibri"/>
        </w:rPr>
      </w:pPr>
      <w:r w:rsidRPr="008F0FF9">
        <w:rPr>
          <w:rFonts w:eastAsia="Calibri"/>
          <w:lang w:val="en-US"/>
        </w:rPr>
        <w:t>II</w:t>
      </w:r>
      <w:r w:rsidRPr="008F0FF9">
        <w:rPr>
          <w:rFonts w:eastAsia="Calibri"/>
        </w:rPr>
        <w:t>. Оценка социально-экономического развития Алгатуйского муниципального образования.</w:t>
      </w:r>
    </w:p>
    <w:p w:rsidR="00992EA8" w:rsidRPr="008F0FF9" w:rsidRDefault="00992EA8" w:rsidP="00992EA8">
      <w:pPr>
        <w:ind w:firstLine="709"/>
        <w:contextualSpacing/>
        <w:jc w:val="both"/>
        <w:rPr>
          <w:rFonts w:eastAsia="Calibri"/>
          <w:caps/>
        </w:rPr>
      </w:pPr>
    </w:p>
    <w:p w:rsidR="00992EA8" w:rsidRPr="008F0FF9" w:rsidRDefault="00992EA8" w:rsidP="00992EA8">
      <w:pPr>
        <w:pStyle w:val="ae"/>
        <w:numPr>
          <w:ilvl w:val="1"/>
          <w:numId w:val="4"/>
        </w:numPr>
        <w:spacing w:after="0"/>
        <w:ind w:left="0" w:firstLine="709"/>
        <w:jc w:val="both"/>
        <w:rPr>
          <w:rFonts w:eastAsia="Calibri"/>
          <w:szCs w:val="24"/>
        </w:rPr>
      </w:pPr>
      <w:r w:rsidRPr="008F0FF9">
        <w:rPr>
          <w:rFonts w:eastAsia="Calibri"/>
          <w:szCs w:val="24"/>
        </w:rPr>
        <w:t xml:space="preserve">Демографическая ситуация </w:t>
      </w:r>
    </w:p>
    <w:p w:rsidR="00992EA8" w:rsidRPr="008F0FF9" w:rsidRDefault="00992EA8" w:rsidP="00992EA8">
      <w:pPr>
        <w:pStyle w:val="ae"/>
        <w:numPr>
          <w:ilvl w:val="1"/>
          <w:numId w:val="4"/>
        </w:numPr>
        <w:spacing w:after="0"/>
        <w:ind w:left="0" w:firstLine="709"/>
        <w:jc w:val="both"/>
        <w:rPr>
          <w:rFonts w:eastAsia="Calibri"/>
          <w:caps/>
          <w:szCs w:val="24"/>
        </w:rPr>
      </w:pPr>
      <w:r w:rsidRPr="008F0FF9">
        <w:rPr>
          <w:rFonts w:eastAsia="Calibri"/>
          <w:szCs w:val="24"/>
        </w:rPr>
        <w:t>Развитие образования</w:t>
      </w:r>
    </w:p>
    <w:p w:rsidR="00992EA8" w:rsidRPr="008F0FF9" w:rsidRDefault="00992EA8" w:rsidP="00992EA8">
      <w:pPr>
        <w:pStyle w:val="ae"/>
        <w:numPr>
          <w:ilvl w:val="1"/>
          <w:numId w:val="4"/>
        </w:numPr>
        <w:spacing w:after="0"/>
        <w:ind w:left="0" w:firstLine="709"/>
        <w:jc w:val="both"/>
        <w:rPr>
          <w:rFonts w:eastAsia="Calibri"/>
          <w:caps/>
          <w:szCs w:val="24"/>
        </w:rPr>
      </w:pPr>
      <w:r w:rsidRPr="008F0FF9">
        <w:rPr>
          <w:rFonts w:eastAsia="Calibri"/>
          <w:szCs w:val="24"/>
        </w:rPr>
        <w:t>Развитие здравоохранения</w:t>
      </w:r>
    </w:p>
    <w:p w:rsidR="00992EA8" w:rsidRPr="008F0FF9" w:rsidRDefault="00992EA8" w:rsidP="00992EA8">
      <w:pPr>
        <w:pStyle w:val="ae"/>
        <w:numPr>
          <w:ilvl w:val="1"/>
          <w:numId w:val="4"/>
        </w:numPr>
        <w:spacing w:after="0"/>
        <w:ind w:left="0" w:firstLine="709"/>
        <w:jc w:val="both"/>
        <w:rPr>
          <w:rFonts w:eastAsia="Calibri"/>
          <w:caps/>
          <w:szCs w:val="24"/>
        </w:rPr>
      </w:pPr>
      <w:r w:rsidRPr="008F0FF9">
        <w:rPr>
          <w:rFonts w:eastAsia="Calibri"/>
          <w:szCs w:val="24"/>
        </w:rPr>
        <w:t>Развитие культуры</w:t>
      </w:r>
    </w:p>
    <w:p w:rsidR="00992EA8" w:rsidRPr="008F0FF9" w:rsidRDefault="00992EA8" w:rsidP="00992EA8">
      <w:pPr>
        <w:pStyle w:val="ae"/>
        <w:numPr>
          <w:ilvl w:val="1"/>
          <w:numId w:val="4"/>
        </w:numPr>
        <w:spacing w:after="0"/>
        <w:ind w:left="0" w:firstLine="709"/>
        <w:jc w:val="both"/>
        <w:rPr>
          <w:rFonts w:eastAsia="Calibri"/>
          <w:caps/>
          <w:szCs w:val="24"/>
        </w:rPr>
      </w:pPr>
      <w:r w:rsidRPr="008F0FF9">
        <w:rPr>
          <w:rFonts w:eastAsia="Calibri"/>
          <w:szCs w:val="24"/>
        </w:rPr>
        <w:t>Развитие молодежной политики, физкультуры и спорта.</w:t>
      </w:r>
    </w:p>
    <w:p w:rsidR="00992EA8" w:rsidRPr="008F0FF9" w:rsidRDefault="00992EA8" w:rsidP="00992EA8">
      <w:pPr>
        <w:pStyle w:val="ae"/>
        <w:numPr>
          <w:ilvl w:val="1"/>
          <w:numId w:val="4"/>
        </w:numPr>
        <w:spacing w:after="0"/>
        <w:ind w:left="0" w:firstLine="709"/>
        <w:jc w:val="both"/>
        <w:rPr>
          <w:rFonts w:eastAsia="Calibri"/>
          <w:caps/>
          <w:szCs w:val="24"/>
        </w:rPr>
      </w:pPr>
      <w:r w:rsidRPr="008F0FF9">
        <w:rPr>
          <w:rFonts w:eastAsia="Calibri"/>
          <w:szCs w:val="24"/>
        </w:rPr>
        <w:t>Трудовые ресурсы, занятость населения.</w:t>
      </w:r>
    </w:p>
    <w:p w:rsidR="00992EA8" w:rsidRPr="008F0FF9" w:rsidRDefault="00992EA8" w:rsidP="00992EA8">
      <w:pPr>
        <w:pStyle w:val="ae"/>
        <w:numPr>
          <w:ilvl w:val="1"/>
          <w:numId w:val="4"/>
        </w:numPr>
        <w:spacing w:after="0"/>
        <w:ind w:left="0" w:firstLine="709"/>
        <w:jc w:val="both"/>
        <w:rPr>
          <w:rFonts w:eastAsia="Calibri"/>
          <w:caps/>
          <w:szCs w:val="24"/>
        </w:rPr>
      </w:pPr>
      <w:r w:rsidRPr="008F0FF9">
        <w:rPr>
          <w:rFonts w:eastAsia="Calibri"/>
          <w:szCs w:val="24"/>
        </w:rPr>
        <w:t>Уровень и качество жизни населения.</w:t>
      </w:r>
    </w:p>
    <w:p w:rsidR="00992EA8" w:rsidRPr="008F0FF9" w:rsidRDefault="00992EA8" w:rsidP="00992EA8">
      <w:pPr>
        <w:pStyle w:val="ae"/>
        <w:numPr>
          <w:ilvl w:val="1"/>
          <w:numId w:val="4"/>
        </w:numPr>
        <w:spacing w:after="0"/>
        <w:ind w:left="0" w:firstLine="709"/>
        <w:jc w:val="both"/>
        <w:rPr>
          <w:rFonts w:eastAsia="Calibri"/>
          <w:caps/>
          <w:szCs w:val="24"/>
        </w:rPr>
      </w:pPr>
      <w:r w:rsidRPr="008F0FF9">
        <w:rPr>
          <w:rFonts w:eastAsia="Calibri"/>
          <w:szCs w:val="24"/>
        </w:rPr>
        <w:t>Оценка финансового состояния Алгатуйского сельского поселения</w:t>
      </w:r>
    </w:p>
    <w:p w:rsidR="00992EA8" w:rsidRPr="008F0FF9" w:rsidRDefault="00992EA8" w:rsidP="00992EA8">
      <w:pPr>
        <w:pStyle w:val="ae"/>
        <w:numPr>
          <w:ilvl w:val="1"/>
          <w:numId w:val="4"/>
        </w:numPr>
        <w:spacing w:after="0"/>
        <w:ind w:left="0" w:firstLine="709"/>
        <w:jc w:val="both"/>
        <w:rPr>
          <w:rFonts w:eastAsia="Calibri"/>
          <w:caps/>
          <w:szCs w:val="24"/>
        </w:rPr>
      </w:pPr>
      <w:r w:rsidRPr="008F0FF9">
        <w:rPr>
          <w:rFonts w:eastAsia="Calibri"/>
          <w:szCs w:val="24"/>
        </w:rPr>
        <w:t>Анализ структуры экономики:</w:t>
      </w:r>
    </w:p>
    <w:p w:rsidR="00992EA8" w:rsidRPr="008F0FF9" w:rsidRDefault="00992EA8" w:rsidP="00992EA8">
      <w:pPr>
        <w:pStyle w:val="ae"/>
        <w:numPr>
          <w:ilvl w:val="2"/>
          <w:numId w:val="4"/>
        </w:numPr>
        <w:spacing w:after="0"/>
        <w:ind w:left="0" w:firstLine="709"/>
        <w:jc w:val="both"/>
        <w:rPr>
          <w:rFonts w:eastAsia="Calibri"/>
          <w:caps/>
          <w:szCs w:val="24"/>
        </w:rPr>
      </w:pPr>
      <w:r w:rsidRPr="008F0FF9">
        <w:rPr>
          <w:rFonts w:eastAsia="Calibri"/>
          <w:szCs w:val="24"/>
        </w:rPr>
        <w:t>Уровень развития промышленного производства</w:t>
      </w:r>
    </w:p>
    <w:p w:rsidR="00992EA8" w:rsidRPr="008F0FF9" w:rsidRDefault="00992EA8" w:rsidP="00992EA8">
      <w:pPr>
        <w:pStyle w:val="ae"/>
        <w:numPr>
          <w:ilvl w:val="2"/>
          <w:numId w:val="4"/>
        </w:numPr>
        <w:spacing w:after="0"/>
        <w:ind w:left="0" w:firstLine="709"/>
        <w:jc w:val="both"/>
        <w:rPr>
          <w:rFonts w:eastAsia="Calibri"/>
          <w:caps/>
          <w:szCs w:val="24"/>
        </w:rPr>
      </w:pPr>
      <w:r w:rsidRPr="008F0FF9">
        <w:rPr>
          <w:rFonts w:eastAsia="Calibri"/>
          <w:szCs w:val="24"/>
        </w:rPr>
        <w:t xml:space="preserve">Уровень развития транспорта и связи, в </w:t>
      </w:r>
      <w:proofErr w:type="spellStart"/>
      <w:r w:rsidRPr="008F0FF9">
        <w:rPr>
          <w:rFonts w:eastAsia="Calibri"/>
          <w:szCs w:val="24"/>
        </w:rPr>
        <w:t>т.ч</w:t>
      </w:r>
      <w:proofErr w:type="spellEnd"/>
      <w:r w:rsidRPr="008F0FF9">
        <w:rPr>
          <w:rFonts w:eastAsia="Calibri"/>
          <w:szCs w:val="24"/>
        </w:rPr>
        <w:t>. характеристика автомобильных дорог</w:t>
      </w:r>
    </w:p>
    <w:p w:rsidR="00992EA8" w:rsidRPr="008F0FF9" w:rsidRDefault="00992EA8" w:rsidP="00992EA8">
      <w:pPr>
        <w:pStyle w:val="ae"/>
        <w:numPr>
          <w:ilvl w:val="2"/>
          <w:numId w:val="4"/>
        </w:numPr>
        <w:spacing w:after="0"/>
        <w:ind w:left="0" w:firstLine="709"/>
        <w:jc w:val="both"/>
        <w:rPr>
          <w:rFonts w:eastAsia="Calibri"/>
          <w:caps/>
          <w:szCs w:val="24"/>
        </w:rPr>
      </w:pPr>
      <w:r w:rsidRPr="008F0FF9">
        <w:rPr>
          <w:rFonts w:eastAsia="Calibri"/>
          <w:szCs w:val="24"/>
        </w:rPr>
        <w:t>Уровень развития строительного комплекса</w:t>
      </w:r>
    </w:p>
    <w:p w:rsidR="00992EA8" w:rsidRPr="008F0FF9" w:rsidRDefault="00992EA8" w:rsidP="00992EA8">
      <w:pPr>
        <w:pStyle w:val="ae"/>
        <w:numPr>
          <w:ilvl w:val="2"/>
          <w:numId w:val="4"/>
        </w:numPr>
        <w:spacing w:after="0"/>
        <w:ind w:left="0" w:firstLine="709"/>
        <w:jc w:val="both"/>
        <w:rPr>
          <w:rFonts w:eastAsia="Calibri"/>
          <w:caps/>
          <w:szCs w:val="24"/>
        </w:rPr>
      </w:pPr>
      <w:r w:rsidRPr="008F0FF9">
        <w:rPr>
          <w:rFonts w:eastAsia="Calibri"/>
          <w:szCs w:val="24"/>
        </w:rPr>
        <w:t>Уровень развития туристско-рекреационного комплекса</w:t>
      </w:r>
    </w:p>
    <w:p w:rsidR="00992EA8" w:rsidRPr="008F0FF9" w:rsidRDefault="00992EA8" w:rsidP="00992EA8">
      <w:pPr>
        <w:pStyle w:val="ae"/>
        <w:numPr>
          <w:ilvl w:val="2"/>
          <w:numId w:val="4"/>
        </w:numPr>
        <w:spacing w:after="0"/>
        <w:ind w:left="0" w:firstLine="709"/>
        <w:jc w:val="both"/>
        <w:rPr>
          <w:rFonts w:eastAsia="Calibri"/>
          <w:caps/>
          <w:szCs w:val="24"/>
        </w:rPr>
      </w:pPr>
      <w:r w:rsidRPr="008F0FF9">
        <w:rPr>
          <w:rFonts w:eastAsia="Calibri"/>
          <w:szCs w:val="24"/>
        </w:rPr>
        <w:t>Уровень развития малого и среднего предпринимательства и его роль в социально-экономическом развитии муниципального образования</w:t>
      </w:r>
    </w:p>
    <w:p w:rsidR="00992EA8" w:rsidRPr="008F0FF9" w:rsidRDefault="00992EA8" w:rsidP="00992EA8">
      <w:pPr>
        <w:pStyle w:val="ae"/>
        <w:numPr>
          <w:ilvl w:val="2"/>
          <w:numId w:val="4"/>
        </w:numPr>
        <w:spacing w:after="0"/>
        <w:ind w:left="0" w:firstLine="709"/>
        <w:jc w:val="both"/>
        <w:rPr>
          <w:rFonts w:eastAsia="Calibri"/>
          <w:caps/>
          <w:szCs w:val="24"/>
        </w:rPr>
      </w:pPr>
      <w:r w:rsidRPr="008F0FF9">
        <w:rPr>
          <w:rFonts w:eastAsia="Calibri"/>
          <w:szCs w:val="24"/>
        </w:rPr>
        <w:t>Уровень развития агропромышленного комплекса</w:t>
      </w:r>
    </w:p>
    <w:p w:rsidR="00992EA8" w:rsidRPr="008F0FF9" w:rsidRDefault="00992EA8" w:rsidP="00992EA8">
      <w:pPr>
        <w:pStyle w:val="ae"/>
        <w:numPr>
          <w:ilvl w:val="2"/>
          <w:numId w:val="4"/>
        </w:numPr>
        <w:spacing w:after="0"/>
        <w:ind w:left="0" w:firstLine="709"/>
        <w:jc w:val="both"/>
        <w:rPr>
          <w:rFonts w:eastAsia="Calibri"/>
          <w:caps/>
          <w:szCs w:val="24"/>
        </w:rPr>
      </w:pPr>
      <w:r w:rsidRPr="008F0FF9">
        <w:rPr>
          <w:rFonts w:eastAsia="Calibri"/>
          <w:szCs w:val="24"/>
        </w:rPr>
        <w:t>Уровень развития лесного хозяйства</w:t>
      </w:r>
    </w:p>
    <w:p w:rsidR="00992EA8" w:rsidRPr="008F0FF9" w:rsidRDefault="00992EA8" w:rsidP="00992EA8">
      <w:pPr>
        <w:pStyle w:val="ae"/>
        <w:numPr>
          <w:ilvl w:val="2"/>
          <w:numId w:val="4"/>
        </w:numPr>
        <w:spacing w:after="0"/>
        <w:ind w:left="0" w:firstLine="709"/>
        <w:jc w:val="both"/>
        <w:rPr>
          <w:rFonts w:eastAsia="Calibri"/>
          <w:caps/>
          <w:szCs w:val="24"/>
        </w:rPr>
      </w:pPr>
      <w:r w:rsidRPr="008F0FF9">
        <w:rPr>
          <w:rFonts w:eastAsia="Calibri"/>
          <w:szCs w:val="24"/>
        </w:rPr>
        <w:t>Уровень развития потребительского рынка</w:t>
      </w:r>
    </w:p>
    <w:p w:rsidR="00992EA8" w:rsidRPr="008F0FF9" w:rsidRDefault="00992EA8" w:rsidP="00992EA8">
      <w:pPr>
        <w:pStyle w:val="ae"/>
        <w:numPr>
          <w:ilvl w:val="2"/>
          <w:numId w:val="4"/>
        </w:numPr>
        <w:spacing w:after="0"/>
        <w:ind w:left="0" w:firstLine="709"/>
        <w:jc w:val="both"/>
        <w:rPr>
          <w:rFonts w:eastAsia="Calibri"/>
          <w:caps/>
          <w:szCs w:val="24"/>
        </w:rPr>
      </w:pPr>
      <w:r w:rsidRPr="008F0FF9">
        <w:rPr>
          <w:rFonts w:eastAsia="Calibri"/>
          <w:szCs w:val="24"/>
        </w:rPr>
        <w:t>Уровень развития жилищно-коммунального хозяйства</w:t>
      </w:r>
    </w:p>
    <w:p w:rsidR="00992EA8" w:rsidRPr="008F0FF9" w:rsidRDefault="00992EA8" w:rsidP="00992EA8">
      <w:pPr>
        <w:pStyle w:val="ae"/>
        <w:numPr>
          <w:ilvl w:val="2"/>
          <w:numId w:val="4"/>
        </w:numPr>
        <w:spacing w:after="0"/>
        <w:ind w:left="0" w:firstLine="709"/>
        <w:jc w:val="both"/>
        <w:rPr>
          <w:rFonts w:eastAsia="Calibri"/>
          <w:caps/>
          <w:szCs w:val="24"/>
        </w:rPr>
      </w:pPr>
      <w:r w:rsidRPr="008F0FF9">
        <w:rPr>
          <w:rFonts w:eastAsia="Calibri"/>
          <w:szCs w:val="24"/>
        </w:rPr>
        <w:t>Оценка состояния окружающей среды</w:t>
      </w:r>
    </w:p>
    <w:p w:rsidR="00992EA8" w:rsidRPr="008F0FF9" w:rsidRDefault="00992EA8" w:rsidP="00992EA8">
      <w:pPr>
        <w:pStyle w:val="ae"/>
        <w:spacing w:after="0"/>
        <w:ind w:left="0" w:firstLine="709"/>
        <w:jc w:val="both"/>
        <w:rPr>
          <w:rFonts w:eastAsia="Calibri"/>
          <w:caps/>
          <w:szCs w:val="24"/>
        </w:rPr>
      </w:pPr>
    </w:p>
    <w:p w:rsidR="00992EA8" w:rsidRPr="008F0FF9" w:rsidRDefault="00992EA8" w:rsidP="00992EA8">
      <w:pPr>
        <w:pStyle w:val="ae"/>
        <w:numPr>
          <w:ilvl w:val="0"/>
          <w:numId w:val="5"/>
        </w:numPr>
        <w:spacing w:after="0"/>
        <w:ind w:left="0" w:firstLine="709"/>
        <w:jc w:val="both"/>
        <w:rPr>
          <w:rFonts w:eastAsia="Calibri"/>
          <w:caps/>
          <w:szCs w:val="24"/>
        </w:rPr>
      </w:pPr>
      <w:r w:rsidRPr="008F0FF9">
        <w:rPr>
          <w:rFonts w:eastAsia="Calibri"/>
          <w:szCs w:val="24"/>
        </w:rPr>
        <w:t>Основные проблемы социально-экономического развития Алгатуйского муниципального образования.</w:t>
      </w:r>
    </w:p>
    <w:p w:rsidR="00992EA8" w:rsidRPr="008F0FF9" w:rsidRDefault="00992EA8" w:rsidP="00992EA8">
      <w:pPr>
        <w:pStyle w:val="ae"/>
        <w:spacing w:after="0"/>
        <w:ind w:left="0" w:firstLine="709"/>
        <w:jc w:val="both"/>
        <w:rPr>
          <w:rFonts w:eastAsia="Calibri"/>
          <w:caps/>
          <w:szCs w:val="24"/>
        </w:rPr>
      </w:pPr>
    </w:p>
    <w:p w:rsidR="00992EA8" w:rsidRPr="008F0FF9" w:rsidRDefault="00992EA8" w:rsidP="00992EA8">
      <w:pPr>
        <w:pStyle w:val="ae"/>
        <w:numPr>
          <w:ilvl w:val="0"/>
          <w:numId w:val="5"/>
        </w:numPr>
        <w:spacing w:after="0"/>
        <w:ind w:left="0" w:firstLine="709"/>
        <w:jc w:val="both"/>
        <w:rPr>
          <w:rFonts w:eastAsia="Calibri"/>
          <w:szCs w:val="24"/>
        </w:rPr>
      </w:pPr>
      <w:r w:rsidRPr="008F0FF9">
        <w:rPr>
          <w:rFonts w:eastAsia="Calibri"/>
          <w:szCs w:val="24"/>
        </w:rPr>
        <w:t>Оценка действующих мер по улучшению социально-экономического положения Алгатуйского муниципального образования.</w:t>
      </w:r>
    </w:p>
    <w:p w:rsidR="00992EA8" w:rsidRPr="008F0FF9" w:rsidRDefault="00992EA8" w:rsidP="00992EA8">
      <w:pPr>
        <w:pStyle w:val="ae"/>
        <w:spacing w:after="0"/>
        <w:ind w:left="0" w:firstLine="709"/>
        <w:jc w:val="both"/>
        <w:rPr>
          <w:rFonts w:eastAsia="Calibri"/>
          <w:caps/>
          <w:szCs w:val="24"/>
        </w:rPr>
      </w:pPr>
    </w:p>
    <w:p w:rsidR="00992EA8" w:rsidRPr="008F0FF9" w:rsidRDefault="00992EA8" w:rsidP="00992EA8">
      <w:pPr>
        <w:pStyle w:val="ae"/>
        <w:numPr>
          <w:ilvl w:val="0"/>
          <w:numId w:val="5"/>
        </w:numPr>
        <w:spacing w:after="0"/>
        <w:ind w:left="0" w:firstLine="709"/>
        <w:jc w:val="both"/>
        <w:rPr>
          <w:rFonts w:eastAsia="Calibri"/>
          <w:caps/>
          <w:szCs w:val="24"/>
        </w:rPr>
      </w:pPr>
      <w:r w:rsidRPr="008F0FF9">
        <w:rPr>
          <w:rFonts w:eastAsia="Calibri"/>
          <w:szCs w:val="24"/>
        </w:rPr>
        <w:t>Резервы (ресурсы) социально-экономического развития Алгатуйского муниципального образования.</w:t>
      </w:r>
    </w:p>
    <w:p w:rsidR="00992EA8" w:rsidRPr="008F0FF9" w:rsidRDefault="00992EA8" w:rsidP="00992EA8">
      <w:pPr>
        <w:pStyle w:val="ae"/>
        <w:spacing w:after="0"/>
        <w:ind w:left="0" w:firstLine="709"/>
        <w:jc w:val="both"/>
        <w:rPr>
          <w:rFonts w:eastAsia="Calibri"/>
          <w:caps/>
          <w:szCs w:val="24"/>
        </w:rPr>
      </w:pPr>
    </w:p>
    <w:p w:rsidR="00992EA8" w:rsidRPr="008F0FF9" w:rsidRDefault="00992EA8" w:rsidP="00992EA8">
      <w:pPr>
        <w:pStyle w:val="ae"/>
        <w:numPr>
          <w:ilvl w:val="0"/>
          <w:numId w:val="5"/>
        </w:numPr>
        <w:spacing w:after="0"/>
        <w:ind w:left="0" w:firstLine="709"/>
        <w:jc w:val="both"/>
        <w:rPr>
          <w:rFonts w:eastAsia="Calibri"/>
          <w:caps/>
          <w:szCs w:val="24"/>
        </w:rPr>
      </w:pPr>
      <w:r w:rsidRPr="008F0FF9">
        <w:rPr>
          <w:rFonts w:eastAsia="Calibri"/>
          <w:szCs w:val="24"/>
        </w:rPr>
        <w:t xml:space="preserve">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w:t>
      </w:r>
      <w:proofErr w:type="spellStart"/>
      <w:r w:rsidRPr="008F0FF9">
        <w:rPr>
          <w:rFonts w:eastAsia="Calibri"/>
          <w:szCs w:val="24"/>
        </w:rPr>
        <w:t>Алгатуйском</w:t>
      </w:r>
      <w:proofErr w:type="spellEnd"/>
      <w:r w:rsidRPr="008F0FF9">
        <w:rPr>
          <w:rFonts w:eastAsia="Calibri"/>
          <w:szCs w:val="24"/>
        </w:rPr>
        <w:t xml:space="preserve"> муниципальном образовании, в долгосрочной перспективе, обозначенных в разделе 3 с учетом имеющихся ресурсов</w:t>
      </w:r>
    </w:p>
    <w:p w:rsidR="00992EA8" w:rsidRPr="008F0FF9" w:rsidRDefault="00992EA8" w:rsidP="00992EA8">
      <w:pPr>
        <w:pStyle w:val="ae"/>
        <w:spacing w:after="0"/>
        <w:ind w:left="0" w:firstLine="709"/>
        <w:jc w:val="both"/>
        <w:rPr>
          <w:rFonts w:eastAsia="Calibri"/>
          <w:caps/>
          <w:szCs w:val="24"/>
        </w:rPr>
      </w:pPr>
    </w:p>
    <w:p w:rsidR="00992EA8" w:rsidRPr="008F0FF9" w:rsidRDefault="00992EA8" w:rsidP="00992EA8">
      <w:pPr>
        <w:pStyle w:val="a9"/>
        <w:numPr>
          <w:ilvl w:val="0"/>
          <w:numId w:val="5"/>
        </w:numPr>
        <w:ind w:left="0" w:firstLine="709"/>
        <w:jc w:val="both"/>
      </w:pPr>
      <w:r w:rsidRPr="008F0FF9">
        <w:t>Ожидаемые результаты реализации Стратегии.</w:t>
      </w:r>
    </w:p>
    <w:p w:rsidR="00992EA8" w:rsidRPr="008F0FF9" w:rsidRDefault="00992EA8" w:rsidP="00992EA8">
      <w:pPr>
        <w:pStyle w:val="a9"/>
        <w:ind w:firstLine="709"/>
        <w:jc w:val="both"/>
      </w:pPr>
    </w:p>
    <w:p w:rsidR="008F0FF9" w:rsidRDefault="00992EA8" w:rsidP="00992EA8">
      <w:pPr>
        <w:pStyle w:val="a9"/>
        <w:numPr>
          <w:ilvl w:val="0"/>
          <w:numId w:val="5"/>
        </w:numPr>
        <w:ind w:left="0" w:firstLine="709"/>
        <w:jc w:val="both"/>
      </w:pPr>
      <w:r w:rsidRPr="008F0FF9">
        <w:t>Механизм реализации Стратегии.</w:t>
      </w:r>
    </w:p>
    <w:p w:rsidR="008F5A50" w:rsidRPr="008F5A50" w:rsidRDefault="008F0FF9" w:rsidP="008F0FF9">
      <w:pPr>
        <w:rPr>
          <w:b/>
        </w:rPr>
      </w:pPr>
      <w:r>
        <w:br w:type="page"/>
      </w:r>
    </w:p>
    <w:p w:rsidR="004B75F5" w:rsidRPr="008F5A50" w:rsidRDefault="004B75F5" w:rsidP="004B75F5">
      <w:pPr>
        <w:pStyle w:val="ConsPlusNonformat"/>
        <w:jc w:val="center"/>
        <w:rPr>
          <w:rFonts w:ascii="Times New Roman" w:hAnsi="Times New Roman" w:cs="Times New Roman"/>
          <w:b/>
          <w:sz w:val="24"/>
          <w:szCs w:val="24"/>
        </w:rPr>
      </w:pPr>
      <w:r w:rsidRPr="008F5A50">
        <w:rPr>
          <w:rFonts w:ascii="Times New Roman" w:hAnsi="Times New Roman" w:cs="Times New Roman"/>
          <w:b/>
          <w:sz w:val="24"/>
          <w:szCs w:val="24"/>
          <w:lang w:val="en-US"/>
        </w:rPr>
        <w:lastRenderedPageBreak/>
        <w:t>I</w:t>
      </w:r>
      <w:r w:rsidRPr="008F5A50">
        <w:rPr>
          <w:rFonts w:ascii="Times New Roman" w:hAnsi="Times New Roman" w:cs="Times New Roman"/>
          <w:b/>
          <w:sz w:val="24"/>
          <w:szCs w:val="24"/>
        </w:rPr>
        <w:t>. Общая информация о муниципальном образовании</w:t>
      </w:r>
    </w:p>
    <w:p w:rsidR="004B75F5" w:rsidRPr="008F5A50" w:rsidRDefault="004B75F5" w:rsidP="004B75F5">
      <w:pPr>
        <w:pStyle w:val="ConsPlusNonformat"/>
        <w:ind w:firstLine="709"/>
        <w:jc w:val="both"/>
        <w:rPr>
          <w:rFonts w:ascii="Times New Roman" w:hAnsi="Times New Roman" w:cs="Times New Roman"/>
          <w:sz w:val="24"/>
          <w:szCs w:val="24"/>
        </w:rPr>
      </w:pPr>
    </w:p>
    <w:p w:rsidR="005A7855" w:rsidRPr="008F5A50" w:rsidRDefault="005A7855" w:rsidP="00504563">
      <w:pPr>
        <w:widowControl w:val="0"/>
        <w:ind w:firstLine="709"/>
        <w:jc w:val="both"/>
        <w:rPr>
          <w:color w:val="000000"/>
        </w:rPr>
      </w:pPr>
      <w:proofErr w:type="spellStart"/>
      <w:r w:rsidRPr="008F5A50">
        <w:rPr>
          <w:color w:val="000000"/>
        </w:rPr>
        <w:t>Алгатуйское</w:t>
      </w:r>
      <w:proofErr w:type="spellEnd"/>
      <w:r w:rsidRPr="008F5A50">
        <w:rPr>
          <w:color w:val="000000"/>
        </w:rPr>
        <w:t xml:space="preserve"> муниципальное образование наделено статусом сельского поселения Законом Иркутской области от 16.12.2004 г. № 98-оз «О статусе и границах муниципальных образований </w:t>
      </w:r>
      <w:proofErr w:type="spellStart"/>
      <w:r w:rsidRPr="008F5A50">
        <w:rPr>
          <w:color w:val="000000"/>
        </w:rPr>
        <w:t>Тулунского</w:t>
      </w:r>
      <w:proofErr w:type="spellEnd"/>
      <w:r w:rsidRPr="008F5A50">
        <w:rPr>
          <w:color w:val="000000"/>
        </w:rPr>
        <w:t xml:space="preserve"> района Иркутской области».</w:t>
      </w:r>
    </w:p>
    <w:p w:rsidR="005A7855" w:rsidRPr="008F5A50" w:rsidRDefault="005A7855" w:rsidP="00504563">
      <w:pPr>
        <w:ind w:firstLine="709"/>
        <w:jc w:val="both"/>
        <w:rPr>
          <w:color w:val="000000"/>
        </w:rPr>
      </w:pPr>
      <w:proofErr w:type="spellStart"/>
      <w:r w:rsidRPr="008F5A50">
        <w:rPr>
          <w:color w:val="000000"/>
        </w:rPr>
        <w:t>Алгатуйское</w:t>
      </w:r>
      <w:proofErr w:type="spellEnd"/>
      <w:r w:rsidRPr="008F5A50">
        <w:rPr>
          <w:color w:val="000000"/>
        </w:rPr>
        <w:t xml:space="preserve"> сельское поселение расположено на западе </w:t>
      </w:r>
      <w:proofErr w:type="spellStart"/>
      <w:r w:rsidRPr="008F5A50">
        <w:rPr>
          <w:color w:val="000000"/>
        </w:rPr>
        <w:t>Тулунского</w:t>
      </w:r>
      <w:proofErr w:type="spellEnd"/>
      <w:r w:rsidRPr="008F5A50">
        <w:rPr>
          <w:color w:val="000000"/>
        </w:rPr>
        <w:t xml:space="preserve"> района Иркутской области. На севере муниципальное образование граничит с </w:t>
      </w:r>
      <w:proofErr w:type="spellStart"/>
      <w:r w:rsidRPr="008F5A50">
        <w:rPr>
          <w:color w:val="000000"/>
        </w:rPr>
        <w:t>Мугунским</w:t>
      </w:r>
      <w:proofErr w:type="spellEnd"/>
      <w:r w:rsidRPr="008F5A50">
        <w:rPr>
          <w:color w:val="000000"/>
        </w:rPr>
        <w:t xml:space="preserve"> сельским поселением, на востоке с </w:t>
      </w:r>
      <w:proofErr w:type="spellStart"/>
      <w:r w:rsidRPr="008F5A50">
        <w:rPr>
          <w:color w:val="000000"/>
        </w:rPr>
        <w:t>Перфиловским</w:t>
      </w:r>
      <w:proofErr w:type="spellEnd"/>
      <w:r w:rsidRPr="008F5A50">
        <w:rPr>
          <w:color w:val="000000"/>
        </w:rPr>
        <w:t xml:space="preserve"> сельским поселением, на юге и юго-западе с </w:t>
      </w:r>
      <w:proofErr w:type="spellStart"/>
      <w:r w:rsidRPr="008F5A50">
        <w:rPr>
          <w:color w:val="000000"/>
        </w:rPr>
        <w:t>Едогонским</w:t>
      </w:r>
      <w:proofErr w:type="spellEnd"/>
      <w:r w:rsidRPr="008F5A50">
        <w:rPr>
          <w:color w:val="000000"/>
        </w:rPr>
        <w:t xml:space="preserve"> сельским поселением, на западе с </w:t>
      </w:r>
      <w:proofErr w:type="spellStart"/>
      <w:r w:rsidRPr="008F5A50">
        <w:rPr>
          <w:color w:val="000000"/>
        </w:rPr>
        <w:t>Нижнебурбукским</w:t>
      </w:r>
      <w:proofErr w:type="spellEnd"/>
      <w:r w:rsidRPr="008F5A50">
        <w:rPr>
          <w:color w:val="000000"/>
        </w:rPr>
        <w:t xml:space="preserve"> сельским поселением. Расстояние до районного центра составляет 45 км., до областного центра - 430 км.</w:t>
      </w:r>
    </w:p>
    <w:p w:rsidR="005A7855" w:rsidRPr="008F5A50" w:rsidRDefault="005A7855" w:rsidP="00504563">
      <w:pPr>
        <w:pStyle w:val="a7"/>
        <w:spacing w:after="0"/>
        <w:ind w:left="0" w:firstLine="709"/>
        <w:jc w:val="both"/>
        <w:rPr>
          <w:sz w:val="24"/>
          <w:szCs w:val="24"/>
        </w:rPr>
      </w:pPr>
      <w:proofErr w:type="spellStart"/>
      <w:r w:rsidRPr="008F5A50">
        <w:rPr>
          <w:sz w:val="24"/>
          <w:szCs w:val="24"/>
        </w:rPr>
        <w:t>Алгатуйское</w:t>
      </w:r>
      <w:proofErr w:type="spellEnd"/>
      <w:r w:rsidRPr="008F5A50">
        <w:rPr>
          <w:sz w:val="24"/>
          <w:szCs w:val="24"/>
        </w:rPr>
        <w:t xml:space="preserve"> сельское поселение включает в себя 1 населенный пункт - </w:t>
      </w:r>
      <w:proofErr w:type="spellStart"/>
      <w:r w:rsidRPr="008F5A50">
        <w:rPr>
          <w:sz w:val="24"/>
          <w:szCs w:val="24"/>
        </w:rPr>
        <w:t>с.Алгатуй</w:t>
      </w:r>
      <w:proofErr w:type="spellEnd"/>
      <w:r w:rsidRPr="008F5A50">
        <w:rPr>
          <w:sz w:val="24"/>
          <w:szCs w:val="24"/>
        </w:rPr>
        <w:t>.</w:t>
      </w:r>
    </w:p>
    <w:p w:rsidR="005A7855" w:rsidRPr="008F5A50" w:rsidRDefault="005A7855" w:rsidP="00504563">
      <w:pPr>
        <w:widowControl w:val="0"/>
        <w:ind w:firstLine="709"/>
        <w:contextualSpacing/>
        <w:jc w:val="both"/>
        <w:rPr>
          <w:color w:val="000000" w:themeColor="text1"/>
        </w:rPr>
      </w:pPr>
      <w:r w:rsidRPr="008F5A50">
        <w:rPr>
          <w:color w:val="000000"/>
        </w:rPr>
        <w:t xml:space="preserve">В состав территории Алгатуйского муниципального образования входят земли населенного пункта </w:t>
      </w:r>
      <w:proofErr w:type="spellStart"/>
      <w:r w:rsidRPr="008F5A50">
        <w:rPr>
          <w:color w:val="000000"/>
        </w:rPr>
        <w:t>с.Алгатуй</w:t>
      </w:r>
      <w:proofErr w:type="spellEnd"/>
      <w:r w:rsidRPr="008F5A50">
        <w:rPr>
          <w:color w:val="000000"/>
        </w:rPr>
        <w:t xml:space="preserve">. Территория в границах сельского поселения - 31167 га, что составляет 2,25 % территории </w:t>
      </w:r>
      <w:proofErr w:type="spellStart"/>
      <w:r w:rsidRPr="008F5A50">
        <w:rPr>
          <w:color w:val="000000"/>
        </w:rPr>
        <w:t>Тулунского</w:t>
      </w:r>
      <w:proofErr w:type="spellEnd"/>
      <w:r w:rsidRPr="008F5A50">
        <w:rPr>
          <w:color w:val="000000"/>
        </w:rPr>
        <w:t xml:space="preserve"> района. </w:t>
      </w:r>
      <w:r w:rsidRPr="008F5A50">
        <w:rPr>
          <w:color w:val="000000" w:themeColor="text1"/>
        </w:rPr>
        <w:t xml:space="preserve">Земли подразделяются на категорию промышленности - 603,1 га, 30547,3 га - лесной массив. </w:t>
      </w:r>
    </w:p>
    <w:p w:rsidR="005A7855" w:rsidRPr="008F5A50" w:rsidRDefault="00504563" w:rsidP="00802F60">
      <w:pPr>
        <w:ind w:firstLine="709"/>
        <w:jc w:val="both"/>
      </w:pPr>
      <w:proofErr w:type="spellStart"/>
      <w:r w:rsidRPr="008F5A50">
        <w:rPr>
          <w:bCs/>
        </w:rPr>
        <w:t>Алгатуйское</w:t>
      </w:r>
      <w:proofErr w:type="spellEnd"/>
      <w:r w:rsidRPr="008F5A50">
        <w:rPr>
          <w:bCs/>
        </w:rPr>
        <w:t xml:space="preserve"> сельское поселение обладает достаточно развитой автомобильной транспортной сетью. </w:t>
      </w:r>
      <w:r w:rsidR="000111A0" w:rsidRPr="008F5A50">
        <w:t xml:space="preserve">Дорожно-транспортная сеть поселения состоит из дорог </w:t>
      </w:r>
      <w:r w:rsidR="000111A0" w:rsidRPr="008F5A50">
        <w:rPr>
          <w:lang w:val="en-US"/>
        </w:rPr>
        <w:t>V</w:t>
      </w:r>
      <w:r w:rsidR="000111A0" w:rsidRPr="008F5A50">
        <w:t xml:space="preserve"> категории, предназначенных не для скоростного движения. Большинство дорог общего пользования местного значения имеют асфальтированное и гравийное покрытие. </w:t>
      </w:r>
    </w:p>
    <w:p w:rsidR="005A7855" w:rsidRPr="008F5A50" w:rsidRDefault="007908B1" w:rsidP="00C22A62">
      <w:pPr>
        <w:widowControl w:val="0"/>
        <w:ind w:firstLine="709"/>
        <w:contextualSpacing/>
        <w:jc w:val="both"/>
        <w:rPr>
          <w:color w:val="000000" w:themeColor="text1"/>
        </w:rPr>
      </w:pPr>
      <w:r w:rsidRPr="008F5A50">
        <w:t xml:space="preserve">Передвижение по территории населенного пункта сельского поселения осуществляется с использованием личного транспорта либо в пешем порядке. Между населенным пунктом и городом организовано </w:t>
      </w:r>
      <w:r w:rsidR="00E906C8" w:rsidRPr="008F5A50">
        <w:t xml:space="preserve">маршрутное движение </w:t>
      </w:r>
      <w:r w:rsidRPr="008F5A50">
        <w:t>в соответствии с расписание</w:t>
      </w:r>
      <w:r w:rsidR="00E906C8" w:rsidRPr="008F5A50">
        <w:t>м.</w:t>
      </w:r>
    </w:p>
    <w:p w:rsidR="005A7855" w:rsidRPr="008F5A50" w:rsidRDefault="005A7855" w:rsidP="00C22A62">
      <w:pPr>
        <w:widowControl w:val="0"/>
        <w:ind w:firstLine="709"/>
        <w:contextualSpacing/>
        <w:jc w:val="both"/>
      </w:pPr>
      <w:r w:rsidRPr="008F5A50">
        <w:rPr>
          <w:color w:val="000000"/>
        </w:rPr>
        <w:t>Численность населения поселения на 01.01.201</w:t>
      </w:r>
      <w:r w:rsidR="00E906C8" w:rsidRPr="008F5A50">
        <w:rPr>
          <w:color w:val="000000"/>
        </w:rPr>
        <w:t>8</w:t>
      </w:r>
      <w:r w:rsidRPr="008F5A50">
        <w:rPr>
          <w:color w:val="000000"/>
        </w:rPr>
        <w:t xml:space="preserve"> г. составляет </w:t>
      </w:r>
      <w:r w:rsidR="00892049" w:rsidRPr="008F5A50">
        <w:rPr>
          <w:color w:val="000000" w:themeColor="text1"/>
        </w:rPr>
        <w:t>1193</w:t>
      </w:r>
      <w:r w:rsidRPr="008F5A50">
        <w:rPr>
          <w:color w:val="000000" w:themeColor="text1"/>
        </w:rPr>
        <w:t xml:space="preserve"> </w:t>
      </w:r>
      <w:r w:rsidRPr="008F5A50">
        <w:rPr>
          <w:color w:val="000000"/>
        </w:rPr>
        <w:t>человек.</w:t>
      </w:r>
      <w:r w:rsidR="00531714" w:rsidRPr="008F5A50">
        <w:rPr>
          <w:color w:val="000000" w:themeColor="text1"/>
        </w:rPr>
        <w:t xml:space="preserve"> </w:t>
      </w:r>
      <w:r w:rsidR="00436A7E" w:rsidRPr="008F5A50">
        <w:t>Плотность проживающего населения составляет 0,0013 тыс. человек на кв. км.</w:t>
      </w:r>
    </w:p>
    <w:p w:rsidR="00531714" w:rsidRPr="008F5A50" w:rsidRDefault="00531714" w:rsidP="00C22A62">
      <w:pPr>
        <w:widowControl w:val="0"/>
        <w:ind w:firstLine="709"/>
        <w:contextualSpacing/>
        <w:jc w:val="both"/>
        <w:rPr>
          <w:color w:val="000000" w:themeColor="text1"/>
        </w:rPr>
      </w:pPr>
      <w:r w:rsidRPr="008F5A50">
        <w:t>Климат Алгатуйского муниципального образования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Над территорией господствуют ветры северо-западного и юго-восточного направлений.</w:t>
      </w:r>
    </w:p>
    <w:p w:rsidR="005A7855" w:rsidRPr="008F5A50" w:rsidRDefault="005A7855" w:rsidP="00C22A62">
      <w:pPr>
        <w:widowControl w:val="0"/>
        <w:ind w:firstLine="709"/>
        <w:jc w:val="both"/>
      </w:pPr>
      <w:r w:rsidRPr="008F5A50">
        <w:t>Сфера производства Алгатуйского сельского поселения представлена предприятием угольной промышленности (филиал «Разрез «</w:t>
      </w:r>
      <w:proofErr w:type="spellStart"/>
      <w:r w:rsidRPr="008F5A50">
        <w:t>Тулунуголь</w:t>
      </w:r>
      <w:proofErr w:type="spellEnd"/>
      <w:r w:rsidRPr="008F5A50">
        <w:t>» ООО «КВСУ»), непроизводственная сфера деятельности охватывает организации с различными направлениями деятельности: здравоохранение; связь; торговля; социальное обеспечение; образование; культу</w:t>
      </w:r>
      <w:r w:rsidR="009D2155" w:rsidRPr="008F5A50">
        <w:t>ра (</w:t>
      </w:r>
      <w:proofErr w:type="spellStart"/>
      <w:r w:rsidR="009D2155" w:rsidRPr="008F5A50">
        <w:t>Алгатуйская</w:t>
      </w:r>
      <w:proofErr w:type="spellEnd"/>
      <w:r w:rsidR="009D2155" w:rsidRPr="008F5A50">
        <w:t xml:space="preserve"> средняя школа, </w:t>
      </w:r>
      <w:r w:rsidRPr="008F5A50">
        <w:t>МДОУ детский сад «</w:t>
      </w:r>
      <w:proofErr w:type="spellStart"/>
      <w:r w:rsidRPr="008F5A50">
        <w:t>Алгатуйский</w:t>
      </w:r>
      <w:proofErr w:type="spellEnd"/>
      <w:r w:rsidRPr="008F5A50">
        <w:t>», МКУК</w:t>
      </w:r>
      <w:r w:rsidR="009D2155" w:rsidRPr="008F5A50">
        <w:t xml:space="preserve"> «Культурно-досуговый центр», </w:t>
      </w:r>
      <w:proofErr w:type="spellStart"/>
      <w:r w:rsidRPr="008F5A50">
        <w:t>Алгатуйская</w:t>
      </w:r>
      <w:proofErr w:type="spellEnd"/>
      <w:r w:rsidRPr="008F5A50">
        <w:t xml:space="preserve"> амбулатория, Филиал почты России, Филиал отделения сбербанка, семь магазинов, МУСХП «Центральное», ООО «Наш дом», АЗС).</w:t>
      </w:r>
    </w:p>
    <w:p w:rsidR="00C22A62" w:rsidRPr="008F5A50" w:rsidRDefault="00C22A62" w:rsidP="00C22A62">
      <w:pPr>
        <w:widowControl w:val="0"/>
        <w:ind w:firstLine="709"/>
        <w:jc w:val="both"/>
      </w:pPr>
    </w:p>
    <w:p w:rsidR="00531714" w:rsidRDefault="00531714" w:rsidP="008F5A50">
      <w:pPr>
        <w:widowControl w:val="0"/>
        <w:jc w:val="center"/>
        <w:rPr>
          <w:b/>
        </w:rPr>
      </w:pPr>
      <w:r w:rsidRPr="008F5A50">
        <w:rPr>
          <w:b/>
          <w:lang w:val="en-US"/>
        </w:rPr>
        <w:t>II</w:t>
      </w:r>
      <w:r w:rsidRPr="008F5A50">
        <w:rPr>
          <w:b/>
        </w:rPr>
        <w:t>. Оценка социально-экономического развития муниципального образования.</w:t>
      </w:r>
    </w:p>
    <w:p w:rsidR="008F5A50" w:rsidRPr="008F5A50" w:rsidRDefault="008F5A50" w:rsidP="008F5A50">
      <w:pPr>
        <w:widowControl w:val="0"/>
        <w:jc w:val="center"/>
        <w:rPr>
          <w:b/>
        </w:rPr>
      </w:pPr>
    </w:p>
    <w:p w:rsidR="00D122D1" w:rsidRDefault="00D122D1" w:rsidP="008F5A50">
      <w:pPr>
        <w:jc w:val="center"/>
        <w:rPr>
          <w:b/>
        </w:rPr>
      </w:pPr>
      <w:r w:rsidRPr="008F5A50">
        <w:rPr>
          <w:b/>
        </w:rPr>
        <w:t>2.1. Демографическая ситуация.</w:t>
      </w:r>
    </w:p>
    <w:p w:rsidR="008F5A50" w:rsidRPr="008F5A50" w:rsidRDefault="008F5A50" w:rsidP="00C22A62">
      <w:pPr>
        <w:ind w:firstLine="709"/>
        <w:jc w:val="both"/>
        <w:rPr>
          <w:b/>
        </w:rPr>
      </w:pPr>
    </w:p>
    <w:p w:rsidR="00531714" w:rsidRPr="008F5A50" w:rsidRDefault="00892049" w:rsidP="00C22A62">
      <w:pPr>
        <w:ind w:firstLine="709"/>
        <w:jc w:val="both"/>
      </w:pPr>
      <w:r w:rsidRPr="008F5A50">
        <w:t xml:space="preserve">Общая численность населения сельского поселения </w:t>
      </w:r>
      <w:r w:rsidR="001B18F7" w:rsidRPr="008F5A50">
        <w:rPr>
          <w:color w:val="000000"/>
        </w:rPr>
        <w:t>на 01.01.2018 года 1193</w:t>
      </w:r>
      <w:r w:rsidRPr="008F5A50">
        <w:rPr>
          <w:color w:val="000000"/>
        </w:rPr>
        <w:t xml:space="preserve"> человек. </w:t>
      </w:r>
      <w:r w:rsidRPr="008F5A50">
        <w:t>Численность трудоспособного воз</w:t>
      </w:r>
      <w:r w:rsidR="001B18F7" w:rsidRPr="008F5A50">
        <w:t>раста составляет 817 человек (68</w:t>
      </w:r>
      <w:r w:rsidRPr="008F5A50">
        <w:t>,5 % от общей численности). Детей в возрасте до 18 лет 2</w:t>
      </w:r>
      <w:r w:rsidR="00066591" w:rsidRPr="008F5A50">
        <w:t>36</w:t>
      </w:r>
      <w:r w:rsidRPr="008F5A50">
        <w:t xml:space="preserve"> </w:t>
      </w:r>
      <w:r w:rsidR="00066591" w:rsidRPr="008F5A50">
        <w:t>человек, до 6 лет включительно 10</w:t>
      </w:r>
      <w:r w:rsidRPr="008F5A50">
        <w:t>7 человек, от 7 до 15 лет включительно 11</w:t>
      </w:r>
      <w:r w:rsidR="00066591" w:rsidRPr="008F5A50">
        <w:t>9</w:t>
      </w:r>
      <w:r w:rsidR="001B18F7" w:rsidRPr="008F5A50">
        <w:t xml:space="preserve"> человек.</w:t>
      </w:r>
    </w:p>
    <w:p w:rsidR="008036E3" w:rsidRDefault="008036E3" w:rsidP="00433B22">
      <w:pPr>
        <w:widowControl w:val="0"/>
        <w:ind w:firstLine="709"/>
        <w:jc w:val="both"/>
        <w:rPr>
          <w:rFonts w:eastAsia="Courier New"/>
          <w:color w:val="000000"/>
        </w:rPr>
      </w:pPr>
      <w:r w:rsidRPr="008F5A50">
        <w:rPr>
          <w:rFonts w:eastAsia="Courier New"/>
          <w:color w:val="000000"/>
        </w:rPr>
        <w:t>Демографическая ситуация на 01.01.2018 года характеризуется следующими данны</w:t>
      </w:r>
      <w:r w:rsidR="00621B24">
        <w:rPr>
          <w:rFonts w:eastAsia="Courier New"/>
          <w:color w:val="000000"/>
        </w:rPr>
        <w:t>ми представленными в таблице № 1</w:t>
      </w:r>
      <w:r w:rsidRPr="008F5A50">
        <w:rPr>
          <w:rFonts w:eastAsia="Courier New"/>
          <w:color w:val="000000"/>
        </w:rPr>
        <w:t>.</w:t>
      </w:r>
    </w:p>
    <w:p w:rsidR="008F5A50" w:rsidRPr="008F5A50" w:rsidRDefault="008F5A50" w:rsidP="00433B22">
      <w:pPr>
        <w:widowControl w:val="0"/>
        <w:ind w:firstLine="709"/>
        <w:jc w:val="both"/>
        <w:rPr>
          <w:b/>
        </w:rPr>
      </w:pPr>
    </w:p>
    <w:p w:rsidR="008036E3" w:rsidRPr="008036E3" w:rsidRDefault="00621B24" w:rsidP="008036E3">
      <w:pPr>
        <w:ind w:firstLine="709"/>
        <w:jc w:val="right"/>
      </w:pPr>
      <w:r>
        <w:t>Таблица № 1</w:t>
      </w:r>
    </w:p>
    <w:tbl>
      <w:tblPr>
        <w:tblStyle w:val="af0"/>
        <w:tblW w:w="9952" w:type="dxa"/>
        <w:tblInd w:w="108" w:type="dxa"/>
        <w:tblLayout w:type="fixed"/>
        <w:tblLook w:val="04A0" w:firstRow="1" w:lastRow="0" w:firstColumn="1" w:lastColumn="0" w:noHBand="0" w:noVBand="1"/>
      </w:tblPr>
      <w:tblGrid>
        <w:gridCol w:w="4282"/>
        <w:gridCol w:w="1134"/>
        <w:gridCol w:w="1134"/>
        <w:gridCol w:w="1134"/>
        <w:gridCol w:w="1134"/>
        <w:gridCol w:w="1134"/>
      </w:tblGrid>
      <w:tr w:rsidR="008036E3" w:rsidRPr="0037222F" w:rsidTr="008F0FF9">
        <w:trPr>
          <w:trHeight w:val="288"/>
        </w:trPr>
        <w:tc>
          <w:tcPr>
            <w:tcW w:w="4282" w:type="dxa"/>
          </w:tcPr>
          <w:p w:rsidR="008036E3" w:rsidRPr="00790ADC" w:rsidRDefault="008036E3" w:rsidP="008E4257">
            <w:pPr>
              <w:ind w:firstLine="709"/>
              <w:jc w:val="both"/>
              <w:outlineLvl w:val="0"/>
              <w:rPr>
                <w:rFonts w:eastAsia="Calibri" w:cs="Times New Roman"/>
                <w:b/>
                <w:sz w:val="22"/>
              </w:rPr>
            </w:pPr>
            <w:r w:rsidRPr="00790ADC">
              <w:rPr>
                <w:rFonts w:eastAsia="Calibri" w:cs="Times New Roman"/>
                <w:b/>
                <w:sz w:val="22"/>
              </w:rPr>
              <w:t xml:space="preserve">Показатели </w:t>
            </w:r>
          </w:p>
        </w:tc>
        <w:tc>
          <w:tcPr>
            <w:tcW w:w="1134" w:type="dxa"/>
          </w:tcPr>
          <w:p w:rsidR="008036E3" w:rsidRPr="00790ADC" w:rsidRDefault="008036E3" w:rsidP="008E4257">
            <w:pPr>
              <w:jc w:val="center"/>
              <w:outlineLvl w:val="0"/>
              <w:rPr>
                <w:rFonts w:eastAsia="Calibri"/>
                <w:b/>
                <w:sz w:val="22"/>
              </w:rPr>
            </w:pPr>
            <w:r>
              <w:rPr>
                <w:rFonts w:eastAsia="Calibri"/>
                <w:b/>
                <w:sz w:val="22"/>
              </w:rPr>
              <w:t>2013г.</w:t>
            </w:r>
          </w:p>
        </w:tc>
        <w:tc>
          <w:tcPr>
            <w:tcW w:w="1134" w:type="dxa"/>
          </w:tcPr>
          <w:p w:rsidR="008036E3" w:rsidRPr="00790ADC" w:rsidRDefault="008036E3" w:rsidP="008E4257">
            <w:pPr>
              <w:jc w:val="center"/>
              <w:outlineLvl w:val="0"/>
              <w:rPr>
                <w:rFonts w:eastAsia="Calibri" w:cs="Times New Roman"/>
                <w:b/>
                <w:sz w:val="22"/>
              </w:rPr>
            </w:pPr>
            <w:r w:rsidRPr="00790ADC">
              <w:rPr>
                <w:rFonts w:eastAsia="Calibri" w:cs="Times New Roman"/>
                <w:b/>
                <w:sz w:val="22"/>
              </w:rPr>
              <w:t>2014г.</w:t>
            </w:r>
          </w:p>
        </w:tc>
        <w:tc>
          <w:tcPr>
            <w:tcW w:w="1134" w:type="dxa"/>
          </w:tcPr>
          <w:p w:rsidR="008036E3" w:rsidRPr="00790ADC" w:rsidRDefault="008036E3" w:rsidP="008E4257">
            <w:pPr>
              <w:jc w:val="center"/>
              <w:outlineLvl w:val="0"/>
              <w:rPr>
                <w:rFonts w:eastAsia="Calibri" w:cs="Times New Roman"/>
                <w:b/>
                <w:sz w:val="22"/>
              </w:rPr>
            </w:pPr>
            <w:r w:rsidRPr="00790ADC">
              <w:rPr>
                <w:rFonts w:eastAsia="Calibri" w:cs="Times New Roman"/>
                <w:b/>
                <w:sz w:val="22"/>
              </w:rPr>
              <w:t>2015г.</w:t>
            </w:r>
          </w:p>
        </w:tc>
        <w:tc>
          <w:tcPr>
            <w:tcW w:w="1134" w:type="dxa"/>
          </w:tcPr>
          <w:p w:rsidR="008036E3" w:rsidRPr="00790ADC" w:rsidRDefault="008036E3" w:rsidP="008E4257">
            <w:pPr>
              <w:jc w:val="center"/>
              <w:outlineLvl w:val="0"/>
              <w:rPr>
                <w:rFonts w:eastAsia="Calibri" w:cs="Times New Roman"/>
                <w:b/>
                <w:sz w:val="22"/>
              </w:rPr>
            </w:pPr>
            <w:r w:rsidRPr="00790ADC">
              <w:rPr>
                <w:rFonts w:eastAsia="Calibri" w:cs="Times New Roman"/>
                <w:b/>
                <w:sz w:val="22"/>
              </w:rPr>
              <w:t>2016г.</w:t>
            </w:r>
          </w:p>
        </w:tc>
        <w:tc>
          <w:tcPr>
            <w:tcW w:w="1134" w:type="dxa"/>
          </w:tcPr>
          <w:p w:rsidR="008036E3" w:rsidRPr="00790ADC" w:rsidRDefault="008036E3" w:rsidP="008E4257">
            <w:pPr>
              <w:jc w:val="center"/>
              <w:outlineLvl w:val="0"/>
              <w:rPr>
                <w:rFonts w:eastAsia="Calibri" w:cs="Times New Roman"/>
                <w:b/>
              </w:rPr>
            </w:pPr>
            <w:r>
              <w:rPr>
                <w:rFonts w:eastAsia="Calibri" w:cs="Times New Roman"/>
                <w:b/>
              </w:rPr>
              <w:t>2017г.</w:t>
            </w:r>
          </w:p>
        </w:tc>
      </w:tr>
      <w:tr w:rsidR="008036E3" w:rsidRPr="0037222F" w:rsidTr="008F0FF9">
        <w:trPr>
          <w:trHeight w:val="578"/>
        </w:trPr>
        <w:tc>
          <w:tcPr>
            <w:tcW w:w="4282" w:type="dxa"/>
          </w:tcPr>
          <w:p w:rsidR="008036E3" w:rsidRPr="00790ADC" w:rsidRDefault="008036E3" w:rsidP="008E4257">
            <w:pPr>
              <w:outlineLvl w:val="0"/>
              <w:rPr>
                <w:rFonts w:eastAsia="Calibri" w:cs="Times New Roman"/>
                <w:sz w:val="22"/>
              </w:rPr>
            </w:pPr>
            <w:r w:rsidRPr="00790ADC">
              <w:rPr>
                <w:rFonts w:eastAsia="Calibri" w:cs="Times New Roman"/>
                <w:sz w:val="22"/>
              </w:rPr>
              <w:t>Численность постоянного населения, чел.</w:t>
            </w:r>
          </w:p>
        </w:tc>
        <w:tc>
          <w:tcPr>
            <w:tcW w:w="1134" w:type="dxa"/>
          </w:tcPr>
          <w:p w:rsidR="008036E3" w:rsidRPr="00790ADC" w:rsidRDefault="008036E3" w:rsidP="008E4257">
            <w:pPr>
              <w:jc w:val="center"/>
              <w:outlineLvl w:val="0"/>
              <w:rPr>
                <w:rFonts w:eastAsia="Calibri"/>
                <w:sz w:val="22"/>
              </w:rPr>
            </w:pPr>
            <w:r>
              <w:rPr>
                <w:rFonts w:eastAsia="Calibri"/>
                <w:sz w:val="22"/>
              </w:rPr>
              <w:t>1254</w:t>
            </w:r>
          </w:p>
        </w:tc>
        <w:tc>
          <w:tcPr>
            <w:tcW w:w="1134" w:type="dxa"/>
          </w:tcPr>
          <w:p w:rsidR="008036E3" w:rsidRPr="00790ADC" w:rsidRDefault="00042384" w:rsidP="008E4257">
            <w:pPr>
              <w:jc w:val="center"/>
              <w:outlineLvl w:val="0"/>
              <w:rPr>
                <w:rFonts w:eastAsia="Calibri" w:cs="Times New Roman"/>
                <w:sz w:val="22"/>
              </w:rPr>
            </w:pPr>
            <w:r>
              <w:rPr>
                <w:rFonts w:eastAsia="Calibri" w:cs="Times New Roman"/>
                <w:sz w:val="22"/>
              </w:rPr>
              <w:t>1250</w:t>
            </w:r>
          </w:p>
        </w:tc>
        <w:tc>
          <w:tcPr>
            <w:tcW w:w="1134" w:type="dxa"/>
          </w:tcPr>
          <w:p w:rsidR="008036E3" w:rsidRPr="00790ADC" w:rsidRDefault="00042384" w:rsidP="008E4257">
            <w:pPr>
              <w:jc w:val="center"/>
              <w:outlineLvl w:val="0"/>
              <w:rPr>
                <w:rFonts w:eastAsia="Calibri" w:cs="Times New Roman"/>
                <w:sz w:val="22"/>
              </w:rPr>
            </w:pPr>
            <w:r>
              <w:rPr>
                <w:rFonts w:eastAsia="Calibri" w:cs="Times New Roman"/>
                <w:sz w:val="22"/>
              </w:rPr>
              <w:t>1223</w:t>
            </w:r>
          </w:p>
        </w:tc>
        <w:tc>
          <w:tcPr>
            <w:tcW w:w="1134" w:type="dxa"/>
          </w:tcPr>
          <w:p w:rsidR="008036E3" w:rsidRPr="00790ADC" w:rsidRDefault="00042384" w:rsidP="008E4257">
            <w:pPr>
              <w:jc w:val="center"/>
              <w:outlineLvl w:val="0"/>
              <w:rPr>
                <w:rFonts w:eastAsia="Calibri" w:cs="Times New Roman"/>
                <w:sz w:val="22"/>
              </w:rPr>
            </w:pPr>
            <w:r>
              <w:rPr>
                <w:rFonts w:eastAsia="Calibri" w:cs="Times New Roman"/>
                <w:sz w:val="22"/>
              </w:rPr>
              <w:t>1217</w:t>
            </w:r>
          </w:p>
        </w:tc>
        <w:tc>
          <w:tcPr>
            <w:tcW w:w="1134" w:type="dxa"/>
          </w:tcPr>
          <w:p w:rsidR="008036E3" w:rsidRPr="00790ADC" w:rsidRDefault="00042384" w:rsidP="008E4257">
            <w:pPr>
              <w:jc w:val="center"/>
              <w:outlineLvl w:val="0"/>
              <w:rPr>
                <w:rFonts w:eastAsia="Calibri" w:cs="Times New Roman"/>
              </w:rPr>
            </w:pPr>
            <w:r>
              <w:rPr>
                <w:rFonts w:eastAsia="Calibri" w:cs="Times New Roman"/>
              </w:rPr>
              <w:t>1210</w:t>
            </w:r>
          </w:p>
        </w:tc>
      </w:tr>
      <w:tr w:rsidR="008036E3" w:rsidRPr="0037222F" w:rsidTr="008F0FF9">
        <w:trPr>
          <w:trHeight w:val="277"/>
        </w:trPr>
        <w:tc>
          <w:tcPr>
            <w:tcW w:w="4282" w:type="dxa"/>
          </w:tcPr>
          <w:p w:rsidR="008036E3" w:rsidRPr="00790ADC" w:rsidRDefault="008036E3" w:rsidP="008E4257">
            <w:pPr>
              <w:outlineLvl w:val="0"/>
              <w:rPr>
                <w:rFonts w:eastAsia="Calibri" w:cs="Times New Roman"/>
                <w:sz w:val="22"/>
              </w:rPr>
            </w:pPr>
            <w:r w:rsidRPr="00790ADC">
              <w:rPr>
                <w:rFonts w:eastAsia="Calibri" w:cs="Times New Roman"/>
                <w:sz w:val="22"/>
              </w:rPr>
              <w:t>Рождаемость, чел.</w:t>
            </w:r>
          </w:p>
        </w:tc>
        <w:tc>
          <w:tcPr>
            <w:tcW w:w="1134" w:type="dxa"/>
          </w:tcPr>
          <w:p w:rsidR="008036E3" w:rsidRPr="00790ADC" w:rsidRDefault="00042384" w:rsidP="008E4257">
            <w:pPr>
              <w:jc w:val="center"/>
              <w:outlineLvl w:val="0"/>
              <w:rPr>
                <w:rFonts w:eastAsia="Calibri"/>
                <w:sz w:val="22"/>
              </w:rPr>
            </w:pPr>
            <w:r>
              <w:rPr>
                <w:rFonts w:eastAsia="Calibri"/>
                <w:sz w:val="22"/>
              </w:rPr>
              <w:t>8</w:t>
            </w:r>
          </w:p>
        </w:tc>
        <w:tc>
          <w:tcPr>
            <w:tcW w:w="1134" w:type="dxa"/>
          </w:tcPr>
          <w:p w:rsidR="008036E3" w:rsidRPr="00790ADC" w:rsidRDefault="00042384" w:rsidP="008E4257">
            <w:pPr>
              <w:jc w:val="center"/>
              <w:outlineLvl w:val="0"/>
              <w:rPr>
                <w:rFonts w:eastAsia="Calibri" w:cs="Times New Roman"/>
                <w:sz w:val="22"/>
              </w:rPr>
            </w:pPr>
            <w:r>
              <w:rPr>
                <w:rFonts w:eastAsia="Calibri" w:cs="Times New Roman"/>
                <w:sz w:val="22"/>
              </w:rPr>
              <w:t>0</w:t>
            </w:r>
          </w:p>
        </w:tc>
        <w:tc>
          <w:tcPr>
            <w:tcW w:w="1134" w:type="dxa"/>
          </w:tcPr>
          <w:p w:rsidR="008036E3" w:rsidRPr="00790ADC" w:rsidRDefault="00042384" w:rsidP="008E4257">
            <w:pPr>
              <w:jc w:val="center"/>
              <w:outlineLvl w:val="0"/>
              <w:rPr>
                <w:rFonts w:eastAsia="Calibri" w:cs="Times New Roman"/>
                <w:sz w:val="22"/>
              </w:rPr>
            </w:pPr>
            <w:r>
              <w:rPr>
                <w:rFonts w:eastAsia="Calibri" w:cs="Times New Roman"/>
                <w:sz w:val="22"/>
              </w:rPr>
              <w:t>9</w:t>
            </w:r>
          </w:p>
        </w:tc>
        <w:tc>
          <w:tcPr>
            <w:tcW w:w="1134" w:type="dxa"/>
          </w:tcPr>
          <w:p w:rsidR="008036E3" w:rsidRPr="00790ADC" w:rsidRDefault="00042384" w:rsidP="008E4257">
            <w:pPr>
              <w:jc w:val="center"/>
              <w:outlineLvl w:val="0"/>
              <w:rPr>
                <w:rFonts w:eastAsia="Calibri" w:cs="Times New Roman"/>
                <w:sz w:val="22"/>
              </w:rPr>
            </w:pPr>
            <w:r>
              <w:rPr>
                <w:rFonts w:eastAsia="Calibri" w:cs="Times New Roman"/>
                <w:sz w:val="22"/>
              </w:rPr>
              <w:t>6</w:t>
            </w:r>
          </w:p>
        </w:tc>
        <w:tc>
          <w:tcPr>
            <w:tcW w:w="1134" w:type="dxa"/>
          </w:tcPr>
          <w:p w:rsidR="008036E3" w:rsidRPr="00790ADC" w:rsidRDefault="00042384" w:rsidP="008E4257">
            <w:pPr>
              <w:jc w:val="center"/>
              <w:outlineLvl w:val="0"/>
              <w:rPr>
                <w:rFonts w:eastAsia="Calibri" w:cs="Times New Roman"/>
              </w:rPr>
            </w:pPr>
            <w:r>
              <w:rPr>
                <w:rFonts w:eastAsia="Calibri" w:cs="Times New Roman"/>
              </w:rPr>
              <w:t>3</w:t>
            </w:r>
          </w:p>
        </w:tc>
      </w:tr>
      <w:tr w:rsidR="008036E3" w:rsidRPr="0037222F" w:rsidTr="008F0FF9">
        <w:trPr>
          <w:trHeight w:val="288"/>
        </w:trPr>
        <w:tc>
          <w:tcPr>
            <w:tcW w:w="4282" w:type="dxa"/>
          </w:tcPr>
          <w:p w:rsidR="008036E3" w:rsidRPr="00790ADC" w:rsidRDefault="008036E3" w:rsidP="008E4257">
            <w:pPr>
              <w:outlineLvl w:val="0"/>
              <w:rPr>
                <w:rFonts w:eastAsia="Calibri" w:cs="Times New Roman"/>
                <w:sz w:val="22"/>
              </w:rPr>
            </w:pPr>
            <w:r w:rsidRPr="00790ADC">
              <w:rPr>
                <w:rFonts w:eastAsia="Calibri" w:cs="Times New Roman"/>
                <w:sz w:val="22"/>
              </w:rPr>
              <w:lastRenderedPageBreak/>
              <w:t>Смертность, чел.</w:t>
            </w:r>
          </w:p>
        </w:tc>
        <w:tc>
          <w:tcPr>
            <w:tcW w:w="1134" w:type="dxa"/>
          </w:tcPr>
          <w:p w:rsidR="008036E3" w:rsidRPr="00790ADC" w:rsidRDefault="00042384" w:rsidP="008E4257">
            <w:pPr>
              <w:jc w:val="center"/>
              <w:outlineLvl w:val="0"/>
              <w:rPr>
                <w:rFonts w:eastAsia="Calibri"/>
                <w:sz w:val="22"/>
              </w:rPr>
            </w:pPr>
            <w:r>
              <w:rPr>
                <w:rFonts w:eastAsia="Calibri"/>
                <w:sz w:val="22"/>
              </w:rPr>
              <w:t>3</w:t>
            </w:r>
          </w:p>
        </w:tc>
        <w:tc>
          <w:tcPr>
            <w:tcW w:w="1134" w:type="dxa"/>
          </w:tcPr>
          <w:p w:rsidR="008036E3" w:rsidRPr="00790ADC" w:rsidRDefault="00042384" w:rsidP="008E4257">
            <w:pPr>
              <w:jc w:val="center"/>
              <w:outlineLvl w:val="0"/>
              <w:rPr>
                <w:rFonts w:eastAsia="Calibri" w:cs="Times New Roman"/>
                <w:sz w:val="22"/>
              </w:rPr>
            </w:pPr>
            <w:r>
              <w:rPr>
                <w:rFonts w:eastAsia="Calibri" w:cs="Times New Roman"/>
                <w:sz w:val="22"/>
              </w:rPr>
              <w:t>19</w:t>
            </w:r>
          </w:p>
        </w:tc>
        <w:tc>
          <w:tcPr>
            <w:tcW w:w="1134" w:type="dxa"/>
          </w:tcPr>
          <w:p w:rsidR="008036E3" w:rsidRPr="00790ADC" w:rsidRDefault="00042384" w:rsidP="008E4257">
            <w:pPr>
              <w:jc w:val="center"/>
              <w:outlineLvl w:val="0"/>
              <w:rPr>
                <w:rFonts w:eastAsia="Calibri" w:cs="Times New Roman"/>
                <w:sz w:val="22"/>
              </w:rPr>
            </w:pPr>
            <w:r>
              <w:rPr>
                <w:rFonts w:eastAsia="Calibri" w:cs="Times New Roman"/>
                <w:sz w:val="22"/>
              </w:rPr>
              <w:t>6</w:t>
            </w:r>
          </w:p>
        </w:tc>
        <w:tc>
          <w:tcPr>
            <w:tcW w:w="1134" w:type="dxa"/>
          </w:tcPr>
          <w:p w:rsidR="008036E3" w:rsidRPr="00790ADC" w:rsidRDefault="00042384" w:rsidP="008E4257">
            <w:pPr>
              <w:jc w:val="center"/>
              <w:outlineLvl w:val="0"/>
              <w:rPr>
                <w:rFonts w:eastAsia="Calibri" w:cs="Times New Roman"/>
                <w:sz w:val="22"/>
              </w:rPr>
            </w:pPr>
            <w:r>
              <w:rPr>
                <w:rFonts w:eastAsia="Calibri" w:cs="Times New Roman"/>
                <w:sz w:val="22"/>
              </w:rPr>
              <w:t>4</w:t>
            </w:r>
          </w:p>
        </w:tc>
        <w:tc>
          <w:tcPr>
            <w:tcW w:w="1134" w:type="dxa"/>
          </w:tcPr>
          <w:p w:rsidR="008036E3" w:rsidRPr="00790ADC" w:rsidRDefault="00042384" w:rsidP="008E4257">
            <w:pPr>
              <w:jc w:val="center"/>
              <w:outlineLvl w:val="0"/>
              <w:rPr>
                <w:rFonts w:eastAsia="Calibri" w:cs="Times New Roman"/>
              </w:rPr>
            </w:pPr>
            <w:r>
              <w:rPr>
                <w:rFonts w:eastAsia="Calibri" w:cs="Times New Roman"/>
              </w:rPr>
              <w:t>7</w:t>
            </w:r>
          </w:p>
        </w:tc>
      </w:tr>
      <w:tr w:rsidR="00042384" w:rsidRPr="0037222F" w:rsidTr="008F0FF9">
        <w:trPr>
          <w:trHeight w:val="364"/>
        </w:trPr>
        <w:tc>
          <w:tcPr>
            <w:tcW w:w="4282" w:type="dxa"/>
          </w:tcPr>
          <w:p w:rsidR="00042384" w:rsidRPr="00790ADC" w:rsidRDefault="00042384" w:rsidP="00042384">
            <w:pPr>
              <w:outlineLvl w:val="0"/>
              <w:rPr>
                <w:rFonts w:eastAsia="Calibri" w:cs="Times New Roman"/>
                <w:sz w:val="22"/>
              </w:rPr>
            </w:pPr>
            <w:r w:rsidRPr="00790ADC">
              <w:rPr>
                <w:rFonts w:eastAsia="Calibri" w:cs="Times New Roman"/>
                <w:sz w:val="22"/>
              </w:rPr>
              <w:t>Естественный прирост, чел.</w:t>
            </w:r>
          </w:p>
        </w:tc>
        <w:tc>
          <w:tcPr>
            <w:tcW w:w="1134" w:type="dxa"/>
            <w:vAlign w:val="bottom"/>
          </w:tcPr>
          <w:p w:rsidR="00042384" w:rsidRPr="00042384" w:rsidRDefault="00042384" w:rsidP="00042384">
            <w:pPr>
              <w:jc w:val="center"/>
              <w:rPr>
                <w:color w:val="000000"/>
                <w:sz w:val="22"/>
                <w:szCs w:val="22"/>
              </w:rPr>
            </w:pPr>
            <w:r w:rsidRPr="00042384">
              <w:rPr>
                <w:color w:val="000000"/>
                <w:sz w:val="22"/>
                <w:szCs w:val="22"/>
              </w:rPr>
              <w:t>5</w:t>
            </w:r>
          </w:p>
        </w:tc>
        <w:tc>
          <w:tcPr>
            <w:tcW w:w="1134" w:type="dxa"/>
            <w:vAlign w:val="bottom"/>
          </w:tcPr>
          <w:p w:rsidR="00042384" w:rsidRPr="00042384" w:rsidRDefault="00042384" w:rsidP="00042384">
            <w:pPr>
              <w:jc w:val="center"/>
              <w:rPr>
                <w:color w:val="000000"/>
                <w:sz w:val="22"/>
                <w:szCs w:val="22"/>
              </w:rPr>
            </w:pPr>
            <w:r w:rsidRPr="00042384">
              <w:rPr>
                <w:color w:val="000000"/>
                <w:sz w:val="22"/>
                <w:szCs w:val="22"/>
              </w:rPr>
              <w:t>-19</w:t>
            </w:r>
          </w:p>
        </w:tc>
        <w:tc>
          <w:tcPr>
            <w:tcW w:w="1134" w:type="dxa"/>
            <w:vAlign w:val="bottom"/>
          </w:tcPr>
          <w:p w:rsidR="00042384" w:rsidRPr="00042384" w:rsidRDefault="00042384" w:rsidP="00042384">
            <w:pPr>
              <w:jc w:val="center"/>
              <w:rPr>
                <w:color w:val="000000"/>
                <w:sz w:val="22"/>
                <w:szCs w:val="22"/>
              </w:rPr>
            </w:pPr>
            <w:r w:rsidRPr="00042384">
              <w:rPr>
                <w:color w:val="000000"/>
                <w:sz w:val="22"/>
                <w:szCs w:val="22"/>
              </w:rPr>
              <w:t>3</w:t>
            </w:r>
          </w:p>
        </w:tc>
        <w:tc>
          <w:tcPr>
            <w:tcW w:w="1134" w:type="dxa"/>
            <w:vAlign w:val="bottom"/>
          </w:tcPr>
          <w:p w:rsidR="00042384" w:rsidRPr="00042384" w:rsidRDefault="00042384" w:rsidP="00042384">
            <w:pPr>
              <w:jc w:val="center"/>
              <w:rPr>
                <w:color w:val="000000"/>
                <w:sz w:val="22"/>
                <w:szCs w:val="22"/>
              </w:rPr>
            </w:pPr>
            <w:r w:rsidRPr="00042384">
              <w:rPr>
                <w:color w:val="000000"/>
                <w:sz w:val="22"/>
                <w:szCs w:val="22"/>
              </w:rPr>
              <w:t>2</w:t>
            </w:r>
          </w:p>
        </w:tc>
        <w:tc>
          <w:tcPr>
            <w:tcW w:w="1134" w:type="dxa"/>
            <w:vAlign w:val="bottom"/>
          </w:tcPr>
          <w:p w:rsidR="00042384" w:rsidRPr="00042384" w:rsidRDefault="00042384" w:rsidP="00042384">
            <w:pPr>
              <w:jc w:val="center"/>
              <w:rPr>
                <w:color w:val="000000"/>
                <w:sz w:val="22"/>
                <w:szCs w:val="22"/>
              </w:rPr>
            </w:pPr>
            <w:r w:rsidRPr="00042384">
              <w:rPr>
                <w:color w:val="000000"/>
                <w:sz w:val="22"/>
                <w:szCs w:val="22"/>
              </w:rPr>
              <w:t>-4</w:t>
            </w:r>
          </w:p>
        </w:tc>
      </w:tr>
      <w:tr w:rsidR="00C22A62" w:rsidRPr="0037222F" w:rsidTr="008F0FF9">
        <w:trPr>
          <w:trHeight w:val="364"/>
        </w:trPr>
        <w:tc>
          <w:tcPr>
            <w:tcW w:w="4282" w:type="dxa"/>
          </w:tcPr>
          <w:p w:rsidR="00C22A62" w:rsidRPr="00790ADC" w:rsidRDefault="00C22A62" w:rsidP="00C22A62">
            <w:pPr>
              <w:outlineLvl w:val="0"/>
              <w:rPr>
                <w:rFonts w:eastAsia="Calibri"/>
                <w:sz w:val="22"/>
              </w:rPr>
            </w:pPr>
            <w:r>
              <w:rPr>
                <w:rFonts w:eastAsia="Calibri"/>
                <w:sz w:val="22"/>
              </w:rPr>
              <w:t>Миграция населения, чел.</w:t>
            </w:r>
          </w:p>
        </w:tc>
        <w:tc>
          <w:tcPr>
            <w:tcW w:w="1134" w:type="dxa"/>
          </w:tcPr>
          <w:p w:rsidR="00C22A62" w:rsidRPr="00C22A62" w:rsidRDefault="00C22A62" w:rsidP="00C22A62">
            <w:pPr>
              <w:autoSpaceDE w:val="0"/>
              <w:autoSpaceDN w:val="0"/>
              <w:adjustRightInd w:val="0"/>
              <w:jc w:val="center"/>
              <w:rPr>
                <w:color w:val="000000"/>
                <w:sz w:val="22"/>
                <w:szCs w:val="22"/>
              </w:rPr>
            </w:pPr>
            <w:r w:rsidRPr="00C22A62">
              <w:rPr>
                <w:color w:val="000000"/>
                <w:sz w:val="22"/>
                <w:szCs w:val="22"/>
              </w:rPr>
              <w:t>-4</w:t>
            </w:r>
          </w:p>
        </w:tc>
        <w:tc>
          <w:tcPr>
            <w:tcW w:w="1134" w:type="dxa"/>
          </w:tcPr>
          <w:p w:rsidR="00C22A62" w:rsidRPr="00C22A62" w:rsidRDefault="00C22A62" w:rsidP="00C22A62">
            <w:pPr>
              <w:autoSpaceDE w:val="0"/>
              <w:autoSpaceDN w:val="0"/>
              <w:adjustRightInd w:val="0"/>
              <w:jc w:val="center"/>
              <w:rPr>
                <w:color w:val="000000"/>
                <w:sz w:val="22"/>
                <w:szCs w:val="22"/>
              </w:rPr>
            </w:pPr>
            <w:r w:rsidRPr="00C22A62">
              <w:rPr>
                <w:color w:val="000000"/>
                <w:sz w:val="22"/>
                <w:szCs w:val="22"/>
              </w:rPr>
              <w:t>-20</w:t>
            </w:r>
          </w:p>
        </w:tc>
        <w:tc>
          <w:tcPr>
            <w:tcW w:w="1134" w:type="dxa"/>
          </w:tcPr>
          <w:p w:rsidR="00C22A62" w:rsidRPr="00C22A62" w:rsidRDefault="00C22A62" w:rsidP="00C22A62">
            <w:pPr>
              <w:autoSpaceDE w:val="0"/>
              <w:autoSpaceDN w:val="0"/>
              <w:adjustRightInd w:val="0"/>
              <w:jc w:val="center"/>
              <w:rPr>
                <w:color w:val="000000"/>
                <w:sz w:val="22"/>
                <w:szCs w:val="22"/>
              </w:rPr>
            </w:pPr>
            <w:r w:rsidRPr="00C22A62">
              <w:rPr>
                <w:color w:val="000000"/>
                <w:sz w:val="22"/>
                <w:szCs w:val="22"/>
              </w:rPr>
              <w:t>-9</w:t>
            </w:r>
          </w:p>
        </w:tc>
        <w:tc>
          <w:tcPr>
            <w:tcW w:w="1134" w:type="dxa"/>
          </w:tcPr>
          <w:p w:rsidR="00C22A62" w:rsidRPr="00C22A62" w:rsidRDefault="00C22A62" w:rsidP="00C22A62">
            <w:pPr>
              <w:autoSpaceDE w:val="0"/>
              <w:autoSpaceDN w:val="0"/>
              <w:adjustRightInd w:val="0"/>
              <w:jc w:val="center"/>
              <w:rPr>
                <w:color w:val="000000"/>
                <w:sz w:val="22"/>
                <w:szCs w:val="22"/>
              </w:rPr>
            </w:pPr>
            <w:r w:rsidRPr="00C22A62">
              <w:rPr>
                <w:color w:val="000000"/>
                <w:sz w:val="22"/>
                <w:szCs w:val="22"/>
              </w:rPr>
              <w:t>-5</w:t>
            </w:r>
          </w:p>
        </w:tc>
        <w:tc>
          <w:tcPr>
            <w:tcW w:w="1134" w:type="dxa"/>
          </w:tcPr>
          <w:p w:rsidR="00C22A62" w:rsidRPr="00C22A62" w:rsidRDefault="00C22A62" w:rsidP="00C22A62">
            <w:pPr>
              <w:autoSpaceDE w:val="0"/>
              <w:autoSpaceDN w:val="0"/>
              <w:adjustRightInd w:val="0"/>
              <w:jc w:val="center"/>
              <w:rPr>
                <w:color w:val="000000"/>
                <w:sz w:val="22"/>
                <w:szCs w:val="22"/>
              </w:rPr>
            </w:pPr>
            <w:r w:rsidRPr="00C22A62">
              <w:rPr>
                <w:color w:val="000000"/>
                <w:sz w:val="22"/>
                <w:szCs w:val="22"/>
              </w:rPr>
              <w:t>-17</w:t>
            </w:r>
          </w:p>
        </w:tc>
      </w:tr>
    </w:tbl>
    <w:p w:rsidR="0018701A" w:rsidRPr="008F5A50" w:rsidRDefault="0018701A" w:rsidP="008F5A50">
      <w:pPr>
        <w:pStyle w:val="ConsPlusNonformat"/>
        <w:jc w:val="both"/>
        <w:rPr>
          <w:rFonts w:ascii="Times New Roman" w:hAnsi="Times New Roman" w:cs="Times New Roman"/>
          <w:sz w:val="24"/>
          <w:szCs w:val="24"/>
        </w:rPr>
      </w:pPr>
    </w:p>
    <w:p w:rsidR="00433B22" w:rsidRPr="008F5A50" w:rsidRDefault="00433B22" w:rsidP="008F5A50">
      <w:pPr>
        <w:shd w:val="clear" w:color="auto" w:fill="FFFFFF"/>
        <w:tabs>
          <w:tab w:val="left" w:pos="1560"/>
        </w:tabs>
        <w:ind w:firstLine="709"/>
        <w:jc w:val="both"/>
      </w:pPr>
      <w:r w:rsidRPr="008F5A50">
        <w:t xml:space="preserve">Демографическая ситуация в </w:t>
      </w:r>
      <w:proofErr w:type="spellStart"/>
      <w:r w:rsidRPr="008F5A50">
        <w:t>Алгатуйском</w:t>
      </w:r>
      <w:proofErr w:type="spellEnd"/>
      <w:r w:rsidRPr="008F5A50">
        <w:t xml:space="preserve"> сельском поселении характеризуется уменьшением численности населения. В 2014 и 2017 годах смертность превысила рождаемость, увеличился отток населения, происходит сокращение численности работающего населения.</w:t>
      </w:r>
    </w:p>
    <w:p w:rsidR="00433B22" w:rsidRPr="008F5A50" w:rsidRDefault="00433B22" w:rsidP="008F5A50">
      <w:pPr>
        <w:pStyle w:val="ConsPlusNonformat"/>
        <w:jc w:val="both"/>
        <w:rPr>
          <w:rFonts w:ascii="Times New Roman" w:hAnsi="Times New Roman" w:cs="Times New Roman"/>
          <w:sz w:val="24"/>
          <w:szCs w:val="24"/>
        </w:rPr>
      </w:pPr>
    </w:p>
    <w:p w:rsidR="0018701A" w:rsidRDefault="009E1557" w:rsidP="008F5A50">
      <w:pPr>
        <w:pStyle w:val="ConsPlusNonformat"/>
        <w:jc w:val="center"/>
        <w:rPr>
          <w:rFonts w:ascii="Times New Roman" w:hAnsi="Times New Roman" w:cs="Times New Roman"/>
          <w:b/>
          <w:sz w:val="24"/>
          <w:szCs w:val="24"/>
        </w:rPr>
      </w:pPr>
      <w:r w:rsidRPr="008F5A50">
        <w:rPr>
          <w:rFonts w:ascii="Times New Roman" w:hAnsi="Times New Roman" w:cs="Times New Roman"/>
          <w:b/>
          <w:sz w:val="24"/>
          <w:szCs w:val="24"/>
        </w:rPr>
        <w:t>2.2. Развитие образования</w:t>
      </w:r>
    </w:p>
    <w:p w:rsidR="008F5A50" w:rsidRPr="008F5A50" w:rsidRDefault="008F5A50" w:rsidP="008F5A50">
      <w:pPr>
        <w:pStyle w:val="ConsPlusNonformat"/>
        <w:jc w:val="both"/>
        <w:rPr>
          <w:rFonts w:ascii="Times New Roman" w:hAnsi="Times New Roman" w:cs="Times New Roman"/>
          <w:sz w:val="24"/>
          <w:szCs w:val="24"/>
        </w:rPr>
      </w:pPr>
    </w:p>
    <w:p w:rsidR="000C7CE2" w:rsidRPr="008F5A50" w:rsidRDefault="009E1557" w:rsidP="008F5A50">
      <w:pPr>
        <w:widowControl w:val="0"/>
        <w:autoSpaceDE w:val="0"/>
        <w:autoSpaceDN w:val="0"/>
        <w:adjustRightInd w:val="0"/>
        <w:ind w:firstLine="709"/>
        <w:jc w:val="both"/>
      </w:pPr>
      <w:r w:rsidRPr="008F5A50">
        <w:t xml:space="preserve">На территории поселения имеются средняя общеобразовательная школа, и одно дошкольное учреждение. </w:t>
      </w:r>
      <w:r w:rsidR="00CB605E" w:rsidRPr="008F5A50">
        <w:t>В детском саду ф</w:t>
      </w:r>
      <w:r w:rsidR="000C7CE2" w:rsidRPr="008F5A50">
        <w:t>ункционируют 3 разновозрастные группы.</w:t>
      </w:r>
    </w:p>
    <w:p w:rsidR="009E1557" w:rsidRPr="008F5A50" w:rsidRDefault="009E1557" w:rsidP="008F5A50">
      <w:pPr>
        <w:autoSpaceDE w:val="0"/>
        <w:autoSpaceDN w:val="0"/>
        <w:adjustRightInd w:val="0"/>
        <w:ind w:firstLine="709"/>
        <w:jc w:val="both"/>
      </w:pPr>
      <w:r w:rsidRPr="008F5A50">
        <w:t xml:space="preserve">Численность учащихся </w:t>
      </w:r>
      <w:r w:rsidR="00514651" w:rsidRPr="008F5A50">
        <w:t xml:space="preserve">на 01.01.2018 года </w:t>
      </w:r>
      <w:r w:rsidRPr="008F5A50">
        <w:t>составляет 12</w:t>
      </w:r>
      <w:r w:rsidR="00564DCF" w:rsidRPr="008F5A50">
        <w:t>6</w:t>
      </w:r>
      <w:r w:rsidRPr="008F5A50">
        <w:t xml:space="preserve"> человек, а детей, посещающи</w:t>
      </w:r>
      <w:r w:rsidR="00564DCF" w:rsidRPr="008F5A50">
        <w:t>х детский сад 57</w:t>
      </w:r>
      <w:r w:rsidRPr="008F5A50">
        <w:t xml:space="preserve"> человек, общая численность детей дошкольного возраста составляет 107 человек. Обеспеченность специалистами в сфере образования и дошкольного образования составляет 100%. Средний возраст пе</w:t>
      </w:r>
      <w:r w:rsidR="00EE5866" w:rsidRPr="008F5A50">
        <w:t>дагогических работников более 49</w:t>
      </w:r>
      <w:r w:rsidRPr="008F5A50">
        <w:t xml:space="preserve"> лет, на лицо старение кадрового состава педагогов в поселении. </w:t>
      </w:r>
      <w:proofErr w:type="spellStart"/>
      <w:r w:rsidRPr="008F5A50">
        <w:t>Алгатуйская</w:t>
      </w:r>
      <w:proofErr w:type="spellEnd"/>
      <w:r w:rsidRPr="008F5A50">
        <w:t xml:space="preserve"> средняя общеобразовательная школа </w:t>
      </w:r>
      <w:r w:rsidR="00EE5866" w:rsidRPr="008F5A50">
        <w:t>определена к региональной пилотной площадке по опережающему введению ФГОС среднего общего образования в Иркутской области</w:t>
      </w:r>
      <w:r w:rsidR="00970CBE" w:rsidRPr="008F5A50">
        <w:t>.</w:t>
      </w:r>
    </w:p>
    <w:p w:rsidR="00970CBE" w:rsidRPr="008F5A50" w:rsidRDefault="00970CBE" w:rsidP="008F5A50">
      <w:pPr>
        <w:ind w:firstLine="709"/>
        <w:jc w:val="both"/>
      </w:pPr>
      <w:r w:rsidRPr="008F5A50">
        <w:t>Результатом анализа существующей в школе образовательной системы на предмет ее соответствия требованиям ФГОС СОО должны стать перечни необходимых изменений в существующей образовательной системе школы для приведения ее в соответствие требованиям стандарта и задания проектным группам, определяющие требования к результатам и срокам проектирования.</w:t>
      </w:r>
    </w:p>
    <w:p w:rsidR="009E1557" w:rsidRPr="008F5A50" w:rsidRDefault="009E1557" w:rsidP="008F5A50">
      <w:pPr>
        <w:ind w:firstLine="709"/>
        <w:jc w:val="both"/>
      </w:pPr>
      <w:r w:rsidRPr="008F5A50">
        <w:t>Для стабильного функционирования дошкольного учреждения необходимо создание следующих условий:</w:t>
      </w:r>
    </w:p>
    <w:p w:rsidR="009E1557" w:rsidRPr="008F5A50" w:rsidRDefault="009E1557" w:rsidP="008F5A50">
      <w:pPr>
        <w:ind w:firstLine="709"/>
        <w:jc w:val="both"/>
      </w:pPr>
      <w:r w:rsidRPr="008F5A50">
        <w:t>-повышение квалификации работников дошкольного учреждения.</w:t>
      </w:r>
    </w:p>
    <w:p w:rsidR="009E1557" w:rsidRPr="008F5A50" w:rsidRDefault="009E1557" w:rsidP="008F5A50">
      <w:pPr>
        <w:ind w:firstLine="709"/>
        <w:jc w:val="both"/>
      </w:pPr>
      <w:r w:rsidRPr="008F5A50">
        <w:t>-укрепление материальной базы для осуществления на качественном уровне образовательно-воспитательного процесса.</w:t>
      </w:r>
    </w:p>
    <w:p w:rsidR="009E1557" w:rsidRPr="008F5A50" w:rsidRDefault="009E1557" w:rsidP="008F5A50">
      <w:pPr>
        <w:pStyle w:val="21"/>
        <w:spacing w:after="0" w:line="240" w:lineRule="auto"/>
        <w:ind w:firstLine="709"/>
        <w:jc w:val="both"/>
      </w:pPr>
      <w:r w:rsidRPr="008F5A50">
        <w:t>-создание условий для сохранения и укрепления здоровья воспитанников дошкольного учреждения</w:t>
      </w:r>
    </w:p>
    <w:p w:rsidR="009E1557" w:rsidRPr="008F5A50" w:rsidRDefault="009E1557" w:rsidP="004425B6">
      <w:pPr>
        <w:ind w:firstLine="709"/>
        <w:jc w:val="both"/>
      </w:pPr>
      <w:r w:rsidRPr="008F5A50">
        <w:t>-охватить всех детей дошкольного возраста, воспитанием в дошкольном образовании с соблюдением законных интересов и прав детей.</w:t>
      </w:r>
    </w:p>
    <w:p w:rsidR="009E1557" w:rsidRDefault="009E1557" w:rsidP="008F5A50">
      <w:pPr>
        <w:ind w:firstLine="709"/>
        <w:jc w:val="both"/>
      </w:pPr>
      <w:r w:rsidRPr="008F5A50">
        <w:t xml:space="preserve">Из приведенной таблицы видно, что произошло уменьшение численности учащихся. </w:t>
      </w:r>
    </w:p>
    <w:p w:rsidR="004425B6" w:rsidRPr="008F5A50" w:rsidRDefault="004425B6" w:rsidP="008F5A50">
      <w:pPr>
        <w:ind w:firstLine="709"/>
        <w:jc w:val="both"/>
      </w:pPr>
    </w:p>
    <w:p w:rsidR="009E1557" w:rsidRPr="00B138F5" w:rsidRDefault="00514651" w:rsidP="00514651">
      <w:pPr>
        <w:ind w:firstLine="709"/>
        <w:jc w:val="right"/>
      </w:pPr>
      <w:r w:rsidRPr="008036E3">
        <w:t xml:space="preserve">Таблица № </w:t>
      </w:r>
      <w:r w:rsidR="00621B24">
        <w:t>2</w:t>
      </w:r>
    </w:p>
    <w:tbl>
      <w:tblPr>
        <w:tblW w:w="9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5103"/>
        <w:gridCol w:w="1417"/>
        <w:gridCol w:w="1417"/>
        <w:gridCol w:w="1418"/>
      </w:tblGrid>
      <w:tr w:rsidR="00514651" w:rsidRPr="00B138F5" w:rsidTr="008F0FF9">
        <w:tc>
          <w:tcPr>
            <w:tcW w:w="454" w:type="dxa"/>
            <w:shd w:val="clear" w:color="auto" w:fill="auto"/>
          </w:tcPr>
          <w:p w:rsidR="00514651" w:rsidRPr="00514651" w:rsidRDefault="00514651" w:rsidP="00514651">
            <w:pPr>
              <w:jc w:val="center"/>
              <w:rPr>
                <w:sz w:val="22"/>
                <w:szCs w:val="22"/>
              </w:rPr>
            </w:pPr>
            <w:r w:rsidRPr="00514651">
              <w:rPr>
                <w:sz w:val="22"/>
                <w:szCs w:val="22"/>
              </w:rPr>
              <w:t>№</w:t>
            </w:r>
          </w:p>
        </w:tc>
        <w:tc>
          <w:tcPr>
            <w:tcW w:w="5103" w:type="dxa"/>
            <w:shd w:val="clear" w:color="auto" w:fill="auto"/>
          </w:tcPr>
          <w:p w:rsidR="00514651" w:rsidRPr="00514651" w:rsidRDefault="00514651" w:rsidP="00514651">
            <w:pPr>
              <w:jc w:val="center"/>
              <w:rPr>
                <w:sz w:val="22"/>
                <w:szCs w:val="22"/>
              </w:rPr>
            </w:pPr>
            <w:r w:rsidRPr="00514651">
              <w:rPr>
                <w:sz w:val="22"/>
                <w:szCs w:val="22"/>
              </w:rPr>
              <w:t>Наименование</w:t>
            </w:r>
          </w:p>
        </w:tc>
        <w:tc>
          <w:tcPr>
            <w:tcW w:w="1417" w:type="dxa"/>
            <w:shd w:val="clear" w:color="auto" w:fill="auto"/>
          </w:tcPr>
          <w:p w:rsidR="00514651" w:rsidRPr="00514651" w:rsidRDefault="00514651" w:rsidP="00514651">
            <w:pPr>
              <w:jc w:val="center"/>
              <w:rPr>
                <w:sz w:val="22"/>
                <w:szCs w:val="22"/>
              </w:rPr>
            </w:pPr>
            <w:r w:rsidRPr="00514651">
              <w:rPr>
                <w:sz w:val="22"/>
                <w:szCs w:val="22"/>
              </w:rPr>
              <w:t>2015г.</w:t>
            </w:r>
          </w:p>
        </w:tc>
        <w:tc>
          <w:tcPr>
            <w:tcW w:w="1417" w:type="dxa"/>
            <w:shd w:val="clear" w:color="auto" w:fill="auto"/>
          </w:tcPr>
          <w:p w:rsidR="00514651" w:rsidRPr="00514651" w:rsidRDefault="00514651" w:rsidP="00514651">
            <w:pPr>
              <w:jc w:val="center"/>
              <w:rPr>
                <w:sz w:val="22"/>
                <w:szCs w:val="22"/>
              </w:rPr>
            </w:pPr>
            <w:r w:rsidRPr="00514651">
              <w:rPr>
                <w:sz w:val="22"/>
                <w:szCs w:val="22"/>
              </w:rPr>
              <w:t>2016г.</w:t>
            </w:r>
          </w:p>
        </w:tc>
        <w:tc>
          <w:tcPr>
            <w:tcW w:w="1418" w:type="dxa"/>
            <w:shd w:val="clear" w:color="auto" w:fill="auto"/>
          </w:tcPr>
          <w:p w:rsidR="00514651" w:rsidRPr="00514651" w:rsidRDefault="00514651" w:rsidP="00514651">
            <w:pPr>
              <w:jc w:val="center"/>
              <w:rPr>
                <w:sz w:val="22"/>
                <w:szCs w:val="22"/>
              </w:rPr>
            </w:pPr>
            <w:r w:rsidRPr="00514651">
              <w:rPr>
                <w:sz w:val="22"/>
                <w:szCs w:val="22"/>
              </w:rPr>
              <w:t>2017г.</w:t>
            </w:r>
          </w:p>
        </w:tc>
      </w:tr>
      <w:tr w:rsidR="00514651" w:rsidRPr="00B138F5" w:rsidTr="008F0FF9">
        <w:tc>
          <w:tcPr>
            <w:tcW w:w="454" w:type="dxa"/>
            <w:shd w:val="clear" w:color="auto" w:fill="auto"/>
          </w:tcPr>
          <w:p w:rsidR="00514651" w:rsidRPr="00B138F5" w:rsidRDefault="00514651" w:rsidP="00514651">
            <w:pPr>
              <w:jc w:val="center"/>
              <w:rPr>
                <w:sz w:val="22"/>
              </w:rPr>
            </w:pPr>
            <w:r w:rsidRPr="00B138F5">
              <w:rPr>
                <w:sz w:val="22"/>
                <w:szCs w:val="22"/>
              </w:rPr>
              <w:t>1</w:t>
            </w:r>
          </w:p>
        </w:tc>
        <w:tc>
          <w:tcPr>
            <w:tcW w:w="5103" w:type="dxa"/>
            <w:shd w:val="clear" w:color="auto" w:fill="auto"/>
          </w:tcPr>
          <w:p w:rsidR="00514651" w:rsidRPr="00B138F5" w:rsidRDefault="00514651" w:rsidP="00514651">
            <w:pPr>
              <w:jc w:val="center"/>
              <w:rPr>
                <w:sz w:val="22"/>
              </w:rPr>
            </w:pPr>
            <w:r w:rsidRPr="00B138F5">
              <w:rPr>
                <w:sz w:val="22"/>
                <w:szCs w:val="22"/>
              </w:rPr>
              <w:t>2</w:t>
            </w:r>
          </w:p>
        </w:tc>
        <w:tc>
          <w:tcPr>
            <w:tcW w:w="1417" w:type="dxa"/>
            <w:shd w:val="clear" w:color="auto" w:fill="auto"/>
          </w:tcPr>
          <w:p w:rsidR="00514651" w:rsidRPr="00B138F5" w:rsidRDefault="00514651" w:rsidP="00514651">
            <w:pPr>
              <w:jc w:val="center"/>
              <w:rPr>
                <w:sz w:val="22"/>
              </w:rPr>
            </w:pPr>
            <w:r w:rsidRPr="00B138F5">
              <w:rPr>
                <w:sz w:val="22"/>
                <w:szCs w:val="22"/>
              </w:rPr>
              <w:t>3</w:t>
            </w:r>
          </w:p>
        </w:tc>
        <w:tc>
          <w:tcPr>
            <w:tcW w:w="1417" w:type="dxa"/>
            <w:shd w:val="clear" w:color="auto" w:fill="auto"/>
          </w:tcPr>
          <w:p w:rsidR="00514651" w:rsidRPr="00B138F5" w:rsidRDefault="00514651" w:rsidP="00514651">
            <w:pPr>
              <w:jc w:val="center"/>
              <w:rPr>
                <w:sz w:val="22"/>
              </w:rPr>
            </w:pPr>
            <w:r w:rsidRPr="00B138F5">
              <w:rPr>
                <w:sz w:val="22"/>
                <w:szCs w:val="22"/>
              </w:rPr>
              <w:t>4</w:t>
            </w:r>
          </w:p>
        </w:tc>
        <w:tc>
          <w:tcPr>
            <w:tcW w:w="1418" w:type="dxa"/>
            <w:shd w:val="clear" w:color="auto" w:fill="auto"/>
          </w:tcPr>
          <w:p w:rsidR="00514651" w:rsidRPr="00B138F5" w:rsidRDefault="00514651" w:rsidP="00514651">
            <w:pPr>
              <w:jc w:val="center"/>
              <w:rPr>
                <w:sz w:val="22"/>
              </w:rPr>
            </w:pPr>
            <w:r w:rsidRPr="00B138F5">
              <w:rPr>
                <w:sz w:val="22"/>
                <w:szCs w:val="22"/>
              </w:rPr>
              <w:t>5</w:t>
            </w:r>
          </w:p>
        </w:tc>
      </w:tr>
      <w:tr w:rsidR="00514651" w:rsidRPr="00B138F5" w:rsidTr="008F0FF9">
        <w:tc>
          <w:tcPr>
            <w:tcW w:w="454" w:type="dxa"/>
            <w:shd w:val="clear" w:color="auto" w:fill="auto"/>
            <w:vAlign w:val="center"/>
          </w:tcPr>
          <w:p w:rsidR="00514651" w:rsidRPr="00B138F5" w:rsidRDefault="00514651" w:rsidP="009E1557">
            <w:pPr>
              <w:jc w:val="center"/>
              <w:rPr>
                <w:sz w:val="22"/>
              </w:rPr>
            </w:pPr>
            <w:r>
              <w:rPr>
                <w:sz w:val="22"/>
              </w:rPr>
              <w:t>1</w:t>
            </w:r>
          </w:p>
        </w:tc>
        <w:tc>
          <w:tcPr>
            <w:tcW w:w="5103" w:type="dxa"/>
            <w:shd w:val="clear" w:color="auto" w:fill="auto"/>
          </w:tcPr>
          <w:p w:rsidR="00514651" w:rsidRPr="00B138F5" w:rsidRDefault="00514651" w:rsidP="009E1557">
            <w:pPr>
              <w:jc w:val="both"/>
              <w:rPr>
                <w:sz w:val="22"/>
              </w:rPr>
            </w:pPr>
            <w:r w:rsidRPr="00B138F5">
              <w:rPr>
                <w:sz w:val="22"/>
                <w:szCs w:val="22"/>
              </w:rPr>
              <w:t>кол-во образовательных учреждений</w:t>
            </w:r>
          </w:p>
        </w:tc>
        <w:tc>
          <w:tcPr>
            <w:tcW w:w="1417" w:type="dxa"/>
            <w:shd w:val="clear" w:color="auto" w:fill="auto"/>
            <w:vAlign w:val="center"/>
          </w:tcPr>
          <w:p w:rsidR="00514651" w:rsidRPr="00B138F5" w:rsidRDefault="00514651" w:rsidP="009E1557">
            <w:pPr>
              <w:jc w:val="center"/>
              <w:rPr>
                <w:sz w:val="22"/>
              </w:rPr>
            </w:pPr>
            <w:r>
              <w:rPr>
                <w:sz w:val="22"/>
              </w:rPr>
              <w:t>2</w:t>
            </w:r>
          </w:p>
        </w:tc>
        <w:tc>
          <w:tcPr>
            <w:tcW w:w="1417" w:type="dxa"/>
            <w:shd w:val="clear" w:color="auto" w:fill="auto"/>
            <w:vAlign w:val="center"/>
          </w:tcPr>
          <w:p w:rsidR="00514651" w:rsidRPr="00B138F5" w:rsidRDefault="00514651" w:rsidP="009E1557">
            <w:pPr>
              <w:jc w:val="center"/>
              <w:rPr>
                <w:sz w:val="22"/>
              </w:rPr>
            </w:pPr>
            <w:r>
              <w:rPr>
                <w:sz w:val="22"/>
              </w:rPr>
              <w:t>2</w:t>
            </w:r>
          </w:p>
        </w:tc>
        <w:tc>
          <w:tcPr>
            <w:tcW w:w="1418" w:type="dxa"/>
            <w:shd w:val="clear" w:color="auto" w:fill="auto"/>
            <w:vAlign w:val="center"/>
          </w:tcPr>
          <w:p w:rsidR="00514651" w:rsidRPr="00B138F5" w:rsidRDefault="00514651" w:rsidP="009E1557">
            <w:pPr>
              <w:jc w:val="center"/>
              <w:rPr>
                <w:sz w:val="22"/>
              </w:rPr>
            </w:pPr>
            <w:r>
              <w:rPr>
                <w:sz w:val="22"/>
              </w:rPr>
              <w:t>2</w:t>
            </w:r>
          </w:p>
        </w:tc>
      </w:tr>
      <w:tr w:rsidR="00514651" w:rsidRPr="00B138F5" w:rsidTr="008F0FF9">
        <w:tc>
          <w:tcPr>
            <w:tcW w:w="454" w:type="dxa"/>
            <w:shd w:val="clear" w:color="auto" w:fill="auto"/>
            <w:vAlign w:val="center"/>
          </w:tcPr>
          <w:p w:rsidR="00514651" w:rsidRPr="00B138F5" w:rsidRDefault="00514651" w:rsidP="009E1557">
            <w:pPr>
              <w:jc w:val="center"/>
              <w:rPr>
                <w:sz w:val="22"/>
              </w:rPr>
            </w:pPr>
            <w:r>
              <w:rPr>
                <w:sz w:val="22"/>
              </w:rPr>
              <w:t>2</w:t>
            </w:r>
          </w:p>
        </w:tc>
        <w:tc>
          <w:tcPr>
            <w:tcW w:w="5103" w:type="dxa"/>
            <w:shd w:val="clear" w:color="auto" w:fill="auto"/>
          </w:tcPr>
          <w:p w:rsidR="00514651" w:rsidRPr="00B138F5" w:rsidRDefault="00514651" w:rsidP="009E1557">
            <w:pPr>
              <w:jc w:val="both"/>
              <w:rPr>
                <w:sz w:val="22"/>
              </w:rPr>
            </w:pPr>
            <w:r w:rsidRPr="00B138F5">
              <w:rPr>
                <w:sz w:val="22"/>
                <w:szCs w:val="22"/>
              </w:rPr>
              <w:t>кол-во учащихся</w:t>
            </w:r>
          </w:p>
        </w:tc>
        <w:tc>
          <w:tcPr>
            <w:tcW w:w="1417" w:type="dxa"/>
            <w:shd w:val="clear" w:color="auto" w:fill="auto"/>
            <w:vAlign w:val="center"/>
          </w:tcPr>
          <w:p w:rsidR="00514651" w:rsidRPr="00B138F5" w:rsidRDefault="003C339D" w:rsidP="009E1557">
            <w:pPr>
              <w:jc w:val="center"/>
              <w:rPr>
                <w:sz w:val="22"/>
              </w:rPr>
            </w:pPr>
            <w:r>
              <w:rPr>
                <w:sz w:val="22"/>
              </w:rPr>
              <w:t>14</w:t>
            </w:r>
            <w:r w:rsidR="00514651">
              <w:rPr>
                <w:sz w:val="22"/>
              </w:rPr>
              <w:t>7</w:t>
            </w:r>
          </w:p>
        </w:tc>
        <w:tc>
          <w:tcPr>
            <w:tcW w:w="1417" w:type="dxa"/>
            <w:shd w:val="clear" w:color="auto" w:fill="auto"/>
            <w:vAlign w:val="center"/>
          </w:tcPr>
          <w:p w:rsidR="00514651" w:rsidRPr="00B138F5" w:rsidRDefault="003C339D" w:rsidP="009E1557">
            <w:pPr>
              <w:jc w:val="center"/>
              <w:rPr>
                <w:sz w:val="22"/>
              </w:rPr>
            </w:pPr>
            <w:r>
              <w:rPr>
                <w:sz w:val="22"/>
              </w:rPr>
              <w:t>137</w:t>
            </w:r>
          </w:p>
        </w:tc>
        <w:tc>
          <w:tcPr>
            <w:tcW w:w="1418" w:type="dxa"/>
            <w:shd w:val="clear" w:color="auto" w:fill="auto"/>
            <w:vAlign w:val="center"/>
          </w:tcPr>
          <w:p w:rsidR="00514651" w:rsidRPr="00B138F5" w:rsidRDefault="003C339D" w:rsidP="009E1557">
            <w:pPr>
              <w:jc w:val="center"/>
              <w:rPr>
                <w:sz w:val="22"/>
              </w:rPr>
            </w:pPr>
            <w:r>
              <w:rPr>
                <w:sz w:val="22"/>
              </w:rPr>
              <w:t>127</w:t>
            </w:r>
          </w:p>
        </w:tc>
      </w:tr>
      <w:tr w:rsidR="00514651" w:rsidRPr="00B138F5" w:rsidTr="008F0FF9">
        <w:tc>
          <w:tcPr>
            <w:tcW w:w="454" w:type="dxa"/>
            <w:shd w:val="clear" w:color="auto" w:fill="auto"/>
            <w:vAlign w:val="center"/>
          </w:tcPr>
          <w:p w:rsidR="00514651" w:rsidRPr="00B138F5" w:rsidRDefault="00514651" w:rsidP="009E1557">
            <w:pPr>
              <w:jc w:val="center"/>
              <w:rPr>
                <w:sz w:val="22"/>
              </w:rPr>
            </w:pPr>
            <w:r>
              <w:rPr>
                <w:sz w:val="22"/>
              </w:rPr>
              <w:t>3</w:t>
            </w:r>
          </w:p>
        </w:tc>
        <w:tc>
          <w:tcPr>
            <w:tcW w:w="5103" w:type="dxa"/>
            <w:shd w:val="clear" w:color="auto" w:fill="auto"/>
          </w:tcPr>
          <w:p w:rsidR="00514651" w:rsidRPr="00B138F5" w:rsidRDefault="00514651" w:rsidP="009E1557">
            <w:pPr>
              <w:jc w:val="both"/>
              <w:rPr>
                <w:sz w:val="22"/>
                <w:szCs w:val="22"/>
              </w:rPr>
            </w:pPr>
            <w:r w:rsidRPr="00B138F5">
              <w:rPr>
                <w:sz w:val="22"/>
                <w:szCs w:val="22"/>
              </w:rPr>
              <w:t>кол-во детей дошкольного возраста</w:t>
            </w:r>
          </w:p>
        </w:tc>
        <w:tc>
          <w:tcPr>
            <w:tcW w:w="1417" w:type="dxa"/>
            <w:shd w:val="clear" w:color="auto" w:fill="auto"/>
            <w:vAlign w:val="center"/>
          </w:tcPr>
          <w:p w:rsidR="00514651" w:rsidRPr="00B138F5" w:rsidRDefault="00514651" w:rsidP="009E1557">
            <w:pPr>
              <w:jc w:val="center"/>
              <w:rPr>
                <w:sz w:val="22"/>
              </w:rPr>
            </w:pPr>
            <w:r>
              <w:rPr>
                <w:sz w:val="22"/>
              </w:rPr>
              <w:t>5</w:t>
            </w:r>
            <w:r w:rsidR="00CB605E">
              <w:rPr>
                <w:sz w:val="22"/>
              </w:rPr>
              <w:t>1</w:t>
            </w:r>
          </w:p>
        </w:tc>
        <w:tc>
          <w:tcPr>
            <w:tcW w:w="1417" w:type="dxa"/>
            <w:shd w:val="clear" w:color="auto" w:fill="auto"/>
            <w:vAlign w:val="center"/>
          </w:tcPr>
          <w:p w:rsidR="00514651" w:rsidRPr="00B138F5" w:rsidRDefault="00514651" w:rsidP="009E1557">
            <w:pPr>
              <w:jc w:val="center"/>
              <w:rPr>
                <w:sz w:val="22"/>
              </w:rPr>
            </w:pPr>
            <w:r>
              <w:rPr>
                <w:sz w:val="22"/>
              </w:rPr>
              <w:t>56</w:t>
            </w:r>
          </w:p>
        </w:tc>
        <w:tc>
          <w:tcPr>
            <w:tcW w:w="1418" w:type="dxa"/>
            <w:shd w:val="clear" w:color="auto" w:fill="auto"/>
            <w:vAlign w:val="center"/>
          </w:tcPr>
          <w:p w:rsidR="00514651" w:rsidRPr="00B138F5" w:rsidRDefault="00CB605E" w:rsidP="009E1557">
            <w:pPr>
              <w:jc w:val="center"/>
              <w:rPr>
                <w:sz w:val="22"/>
              </w:rPr>
            </w:pPr>
            <w:r>
              <w:rPr>
                <w:sz w:val="22"/>
              </w:rPr>
              <w:t>54</w:t>
            </w:r>
          </w:p>
        </w:tc>
      </w:tr>
      <w:tr w:rsidR="00514651" w:rsidRPr="00B138F5" w:rsidTr="008F0FF9">
        <w:tc>
          <w:tcPr>
            <w:tcW w:w="454" w:type="dxa"/>
            <w:shd w:val="clear" w:color="auto" w:fill="auto"/>
            <w:vAlign w:val="center"/>
          </w:tcPr>
          <w:p w:rsidR="00514651" w:rsidRPr="00B138F5" w:rsidRDefault="00514651" w:rsidP="009E1557">
            <w:pPr>
              <w:jc w:val="center"/>
              <w:rPr>
                <w:sz w:val="22"/>
              </w:rPr>
            </w:pPr>
            <w:r>
              <w:rPr>
                <w:sz w:val="22"/>
              </w:rPr>
              <w:t>4</w:t>
            </w:r>
          </w:p>
        </w:tc>
        <w:tc>
          <w:tcPr>
            <w:tcW w:w="5103" w:type="dxa"/>
            <w:shd w:val="clear" w:color="auto" w:fill="auto"/>
          </w:tcPr>
          <w:p w:rsidR="00514651" w:rsidRPr="00B138F5" w:rsidRDefault="00514651" w:rsidP="009E1557">
            <w:pPr>
              <w:jc w:val="both"/>
              <w:rPr>
                <w:sz w:val="22"/>
                <w:szCs w:val="22"/>
              </w:rPr>
            </w:pPr>
            <w:r w:rsidRPr="00B138F5">
              <w:rPr>
                <w:sz w:val="22"/>
                <w:szCs w:val="22"/>
              </w:rPr>
              <w:t>кол-во педагогических работников всего</w:t>
            </w:r>
          </w:p>
        </w:tc>
        <w:tc>
          <w:tcPr>
            <w:tcW w:w="1417" w:type="dxa"/>
            <w:shd w:val="clear" w:color="auto" w:fill="auto"/>
            <w:vAlign w:val="center"/>
          </w:tcPr>
          <w:p w:rsidR="00514651" w:rsidRPr="00B138F5" w:rsidRDefault="003C339D" w:rsidP="009E1557">
            <w:pPr>
              <w:jc w:val="center"/>
              <w:rPr>
                <w:sz w:val="22"/>
              </w:rPr>
            </w:pPr>
            <w:r>
              <w:rPr>
                <w:sz w:val="22"/>
              </w:rPr>
              <w:t>33</w:t>
            </w:r>
          </w:p>
        </w:tc>
        <w:tc>
          <w:tcPr>
            <w:tcW w:w="1417" w:type="dxa"/>
            <w:shd w:val="clear" w:color="auto" w:fill="auto"/>
            <w:vAlign w:val="center"/>
          </w:tcPr>
          <w:p w:rsidR="00514651" w:rsidRPr="00B138F5" w:rsidRDefault="003C339D" w:rsidP="009E1557">
            <w:pPr>
              <w:jc w:val="center"/>
              <w:rPr>
                <w:sz w:val="22"/>
              </w:rPr>
            </w:pPr>
            <w:r>
              <w:rPr>
                <w:sz w:val="22"/>
              </w:rPr>
              <w:t>35</w:t>
            </w:r>
          </w:p>
        </w:tc>
        <w:tc>
          <w:tcPr>
            <w:tcW w:w="1418" w:type="dxa"/>
            <w:shd w:val="clear" w:color="auto" w:fill="auto"/>
            <w:vAlign w:val="center"/>
          </w:tcPr>
          <w:p w:rsidR="00514651" w:rsidRPr="00B138F5" w:rsidRDefault="003C339D" w:rsidP="009E1557">
            <w:pPr>
              <w:jc w:val="center"/>
              <w:rPr>
                <w:sz w:val="22"/>
              </w:rPr>
            </w:pPr>
            <w:r>
              <w:rPr>
                <w:sz w:val="22"/>
              </w:rPr>
              <w:t>34</w:t>
            </w:r>
          </w:p>
        </w:tc>
      </w:tr>
      <w:tr w:rsidR="00514651" w:rsidRPr="00B138F5" w:rsidTr="008F0FF9">
        <w:tc>
          <w:tcPr>
            <w:tcW w:w="454" w:type="dxa"/>
            <w:shd w:val="clear" w:color="auto" w:fill="auto"/>
            <w:vAlign w:val="center"/>
          </w:tcPr>
          <w:p w:rsidR="00514651" w:rsidRPr="00B138F5" w:rsidRDefault="00514651" w:rsidP="009E1557">
            <w:pPr>
              <w:jc w:val="center"/>
              <w:rPr>
                <w:sz w:val="22"/>
              </w:rPr>
            </w:pPr>
            <w:r>
              <w:rPr>
                <w:sz w:val="22"/>
              </w:rPr>
              <w:t>5</w:t>
            </w:r>
          </w:p>
        </w:tc>
        <w:tc>
          <w:tcPr>
            <w:tcW w:w="5103" w:type="dxa"/>
            <w:shd w:val="clear" w:color="auto" w:fill="auto"/>
          </w:tcPr>
          <w:p w:rsidR="00514651" w:rsidRPr="00B138F5" w:rsidRDefault="00514651" w:rsidP="009E1557">
            <w:pPr>
              <w:jc w:val="both"/>
              <w:rPr>
                <w:sz w:val="22"/>
                <w:szCs w:val="22"/>
              </w:rPr>
            </w:pPr>
            <w:r>
              <w:rPr>
                <w:sz w:val="22"/>
                <w:szCs w:val="22"/>
              </w:rPr>
              <w:t>в</w:t>
            </w:r>
            <w:r w:rsidRPr="00B138F5">
              <w:rPr>
                <w:sz w:val="22"/>
                <w:szCs w:val="22"/>
              </w:rPr>
              <w:t xml:space="preserve"> т. ч. высшим образованием</w:t>
            </w:r>
          </w:p>
        </w:tc>
        <w:tc>
          <w:tcPr>
            <w:tcW w:w="1417" w:type="dxa"/>
            <w:shd w:val="clear" w:color="auto" w:fill="auto"/>
            <w:vAlign w:val="center"/>
          </w:tcPr>
          <w:p w:rsidR="00514651" w:rsidRPr="00B138F5" w:rsidRDefault="003C339D" w:rsidP="009E1557">
            <w:pPr>
              <w:jc w:val="center"/>
              <w:rPr>
                <w:sz w:val="22"/>
              </w:rPr>
            </w:pPr>
            <w:r>
              <w:rPr>
                <w:sz w:val="22"/>
              </w:rPr>
              <w:t>22</w:t>
            </w:r>
          </w:p>
        </w:tc>
        <w:tc>
          <w:tcPr>
            <w:tcW w:w="1417" w:type="dxa"/>
            <w:shd w:val="clear" w:color="auto" w:fill="auto"/>
            <w:vAlign w:val="center"/>
          </w:tcPr>
          <w:p w:rsidR="00514651" w:rsidRPr="00B138F5" w:rsidRDefault="003C339D" w:rsidP="009E1557">
            <w:pPr>
              <w:jc w:val="center"/>
              <w:rPr>
                <w:sz w:val="22"/>
              </w:rPr>
            </w:pPr>
            <w:r>
              <w:rPr>
                <w:sz w:val="22"/>
              </w:rPr>
              <w:t>23</w:t>
            </w:r>
          </w:p>
        </w:tc>
        <w:tc>
          <w:tcPr>
            <w:tcW w:w="1418" w:type="dxa"/>
            <w:shd w:val="clear" w:color="auto" w:fill="auto"/>
            <w:vAlign w:val="center"/>
          </w:tcPr>
          <w:p w:rsidR="00514651" w:rsidRPr="00B138F5" w:rsidRDefault="003C339D" w:rsidP="009E1557">
            <w:pPr>
              <w:jc w:val="center"/>
              <w:rPr>
                <w:sz w:val="22"/>
              </w:rPr>
            </w:pPr>
            <w:r>
              <w:rPr>
                <w:sz w:val="22"/>
              </w:rPr>
              <w:t>23</w:t>
            </w:r>
          </w:p>
        </w:tc>
      </w:tr>
      <w:tr w:rsidR="00514651" w:rsidRPr="00B138F5" w:rsidTr="008F0FF9">
        <w:tc>
          <w:tcPr>
            <w:tcW w:w="454" w:type="dxa"/>
            <w:shd w:val="clear" w:color="auto" w:fill="auto"/>
            <w:vAlign w:val="center"/>
          </w:tcPr>
          <w:p w:rsidR="00514651" w:rsidRPr="00B138F5" w:rsidRDefault="00514651" w:rsidP="009E1557">
            <w:pPr>
              <w:jc w:val="center"/>
              <w:rPr>
                <w:sz w:val="22"/>
              </w:rPr>
            </w:pPr>
            <w:r>
              <w:rPr>
                <w:sz w:val="22"/>
              </w:rPr>
              <w:t>6</w:t>
            </w:r>
          </w:p>
        </w:tc>
        <w:tc>
          <w:tcPr>
            <w:tcW w:w="5103" w:type="dxa"/>
            <w:shd w:val="clear" w:color="auto" w:fill="auto"/>
          </w:tcPr>
          <w:p w:rsidR="00514651" w:rsidRPr="00B138F5" w:rsidRDefault="00514651" w:rsidP="009E1557">
            <w:pPr>
              <w:jc w:val="both"/>
              <w:rPr>
                <w:sz w:val="22"/>
                <w:szCs w:val="22"/>
              </w:rPr>
            </w:pPr>
            <w:r>
              <w:rPr>
                <w:sz w:val="22"/>
                <w:szCs w:val="22"/>
              </w:rPr>
              <w:t>с</w:t>
            </w:r>
            <w:r w:rsidRPr="00B138F5">
              <w:rPr>
                <w:sz w:val="22"/>
                <w:szCs w:val="22"/>
              </w:rPr>
              <w:t>редне-специальным образованием</w:t>
            </w:r>
          </w:p>
        </w:tc>
        <w:tc>
          <w:tcPr>
            <w:tcW w:w="1417" w:type="dxa"/>
            <w:shd w:val="clear" w:color="auto" w:fill="auto"/>
            <w:vAlign w:val="center"/>
          </w:tcPr>
          <w:p w:rsidR="00514651" w:rsidRPr="00B138F5" w:rsidRDefault="003C339D" w:rsidP="009E1557">
            <w:pPr>
              <w:jc w:val="center"/>
              <w:rPr>
                <w:sz w:val="22"/>
              </w:rPr>
            </w:pPr>
            <w:r>
              <w:rPr>
                <w:sz w:val="22"/>
              </w:rPr>
              <w:t>11</w:t>
            </w:r>
          </w:p>
        </w:tc>
        <w:tc>
          <w:tcPr>
            <w:tcW w:w="1417" w:type="dxa"/>
            <w:shd w:val="clear" w:color="auto" w:fill="auto"/>
            <w:vAlign w:val="center"/>
          </w:tcPr>
          <w:p w:rsidR="00514651" w:rsidRPr="00B138F5" w:rsidRDefault="003C339D" w:rsidP="009E1557">
            <w:pPr>
              <w:jc w:val="center"/>
              <w:rPr>
                <w:sz w:val="22"/>
              </w:rPr>
            </w:pPr>
            <w:r>
              <w:rPr>
                <w:sz w:val="22"/>
              </w:rPr>
              <w:t>12</w:t>
            </w:r>
          </w:p>
        </w:tc>
        <w:tc>
          <w:tcPr>
            <w:tcW w:w="1418" w:type="dxa"/>
            <w:shd w:val="clear" w:color="auto" w:fill="auto"/>
            <w:vAlign w:val="center"/>
          </w:tcPr>
          <w:p w:rsidR="00514651" w:rsidRPr="00B138F5" w:rsidRDefault="003C339D" w:rsidP="009E1557">
            <w:pPr>
              <w:jc w:val="center"/>
              <w:rPr>
                <w:sz w:val="22"/>
              </w:rPr>
            </w:pPr>
            <w:r>
              <w:rPr>
                <w:sz w:val="22"/>
              </w:rPr>
              <w:t>11</w:t>
            </w:r>
          </w:p>
        </w:tc>
      </w:tr>
    </w:tbl>
    <w:p w:rsidR="009E1557" w:rsidRPr="00B138F5" w:rsidRDefault="009E1557" w:rsidP="00CB605E">
      <w:pPr>
        <w:pStyle w:val="21"/>
        <w:spacing w:after="0" w:line="240" w:lineRule="auto"/>
        <w:jc w:val="both"/>
      </w:pPr>
    </w:p>
    <w:p w:rsidR="009E1557" w:rsidRPr="004425B6" w:rsidRDefault="009E1557" w:rsidP="00564DCF">
      <w:pPr>
        <w:pStyle w:val="21"/>
        <w:spacing w:after="0" w:line="240" w:lineRule="auto"/>
        <w:ind w:firstLine="709"/>
        <w:jc w:val="both"/>
      </w:pPr>
      <w:r w:rsidRPr="004425B6">
        <w:t xml:space="preserve">Педагогический состав школы и детского сада, это тридцать </w:t>
      </w:r>
      <w:r w:rsidR="00564DCF" w:rsidRPr="004425B6">
        <w:t>четыре</w:t>
      </w:r>
      <w:r w:rsidRPr="004425B6">
        <w:t xml:space="preserve"> педагогических раб</w:t>
      </w:r>
      <w:r w:rsidR="00564DCF" w:rsidRPr="004425B6">
        <w:t>отника. Из них 23</w:t>
      </w:r>
      <w:r w:rsidRPr="004425B6">
        <w:t xml:space="preserve"> пед</w:t>
      </w:r>
      <w:r w:rsidR="00564DCF" w:rsidRPr="004425B6">
        <w:t>агога с высшим образованием, и 11</w:t>
      </w:r>
      <w:r w:rsidRPr="004425B6">
        <w:t xml:space="preserve"> педагогов со средне-специальным образованием.</w:t>
      </w:r>
    </w:p>
    <w:p w:rsidR="009E1557" w:rsidRPr="004425B6" w:rsidRDefault="009E1557" w:rsidP="0004626E">
      <w:pPr>
        <w:pStyle w:val="21"/>
        <w:spacing w:after="0" w:line="240" w:lineRule="auto"/>
        <w:jc w:val="both"/>
      </w:pPr>
    </w:p>
    <w:p w:rsidR="0004626E" w:rsidRDefault="0004626E" w:rsidP="004425B6">
      <w:pPr>
        <w:pStyle w:val="21"/>
        <w:spacing w:after="0" w:line="240" w:lineRule="auto"/>
        <w:jc w:val="center"/>
        <w:rPr>
          <w:b/>
        </w:rPr>
      </w:pPr>
      <w:r w:rsidRPr="004425B6">
        <w:rPr>
          <w:b/>
        </w:rPr>
        <w:t>2.2. Развитие здравоохранения</w:t>
      </w:r>
    </w:p>
    <w:p w:rsidR="004425B6" w:rsidRPr="004425B6" w:rsidRDefault="004425B6" w:rsidP="004425B6">
      <w:pPr>
        <w:pStyle w:val="21"/>
        <w:spacing w:after="0" w:line="240" w:lineRule="auto"/>
        <w:jc w:val="center"/>
        <w:rPr>
          <w:b/>
        </w:rPr>
      </w:pPr>
    </w:p>
    <w:p w:rsidR="009E1557" w:rsidRPr="004425B6" w:rsidRDefault="009E1557" w:rsidP="004425B6">
      <w:pPr>
        <w:ind w:firstLine="709"/>
        <w:jc w:val="both"/>
      </w:pPr>
      <w:r w:rsidRPr="004425B6">
        <w:t>На территории поселения имеется врачебная амбулатория</w:t>
      </w:r>
      <w:r w:rsidR="001D538D" w:rsidRPr="004425B6">
        <w:t>, общей площадью 419,7 м</w:t>
      </w:r>
      <w:r w:rsidR="001D538D" w:rsidRPr="004425B6">
        <w:rPr>
          <w:vertAlign w:val="superscript"/>
        </w:rPr>
        <w:t>2</w:t>
      </w:r>
      <w:r w:rsidR="001D538D" w:rsidRPr="004425B6">
        <w:t>. Ж</w:t>
      </w:r>
      <w:r w:rsidRPr="004425B6">
        <w:t>ителям поселения оказыва</w:t>
      </w:r>
      <w:r w:rsidR="0004626E" w:rsidRPr="004425B6">
        <w:t xml:space="preserve">ется первая медицинская помощь, имеется </w:t>
      </w:r>
      <w:proofErr w:type="spellStart"/>
      <w:r w:rsidR="0004626E" w:rsidRPr="004425B6">
        <w:t>физиокабинет</w:t>
      </w:r>
      <w:proofErr w:type="spellEnd"/>
      <w:r w:rsidR="0004626E" w:rsidRPr="004425B6">
        <w:t>, лаборатория,</w:t>
      </w:r>
      <w:r w:rsidR="00CB605E" w:rsidRPr="004425B6">
        <w:t xml:space="preserve"> процедурный кабинет,</w:t>
      </w:r>
      <w:r w:rsidR="0004626E" w:rsidRPr="004425B6">
        <w:t xml:space="preserve"> дневной стационар </w:t>
      </w:r>
      <w:r w:rsidR="00DB515F" w:rsidRPr="004425B6">
        <w:t>на 5 кое</w:t>
      </w:r>
      <w:r w:rsidR="0004626E" w:rsidRPr="004425B6">
        <w:t>к.</w:t>
      </w:r>
    </w:p>
    <w:p w:rsidR="009E1557" w:rsidRPr="004425B6" w:rsidRDefault="009E1557" w:rsidP="004425B6">
      <w:pPr>
        <w:ind w:firstLine="709"/>
        <w:jc w:val="both"/>
      </w:pPr>
      <w:r w:rsidRPr="004425B6">
        <w:lastRenderedPageBreak/>
        <w:t>Основной задачей является развитие сферы здравоохранения в сельском поселении:</w:t>
      </w:r>
    </w:p>
    <w:p w:rsidR="009E1557" w:rsidRPr="004425B6" w:rsidRDefault="009E1557" w:rsidP="004425B6">
      <w:pPr>
        <w:ind w:firstLine="709"/>
        <w:jc w:val="both"/>
      </w:pPr>
      <w:r w:rsidRPr="004425B6">
        <w:t>-приобретение вакцины против клещевого энцефалита с 6 лет</w:t>
      </w:r>
    </w:p>
    <w:p w:rsidR="009E1557" w:rsidRPr="004425B6" w:rsidRDefault="009E1557" w:rsidP="004425B6">
      <w:pPr>
        <w:ind w:firstLine="709"/>
        <w:jc w:val="both"/>
      </w:pPr>
      <w:r w:rsidRPr="004425B6">
        <w:t>-обеспечение населения поселения гарантируемым объемом бесплатной первичной медико-санитарной помощью;</w:t>
      </w:r>
    </w:p>
    <w:p w:rsidR="009E1557" w:rsidRPr="004425B6" w:rsidRDefault="009E1557" w:rsidP="004425B6">
      <w:pPr>
        <w:ind w:firstLine="709"/>
        <w:jc w:val="both"/>
      </w:pPr>
      <w:r w:rsidRPr="004425B6">
        <w:t>-улучшение качества обеспечения, своевременности оказания медицинской помощи населению поселения;</w:t>
      </w:r>
    </w:p>
    <w:p w:rsidR="009E1557" w:rsidRPr="004425B6" w:rsidRDefault="009E1557" w:rsidP="004425B6">
      <w:pPr>
        <w:ind w:firstLine="709"/>
        <w:jc w:val="both"/>
      </w:pPr>
      <w:r w:rsidRPr="004425B6">
        <w:t>-проведение профилактических прививок против инфекционных заболеваний;</w:t>
      </w:r>
    </w:p>
    <w:p w:rsidR="009E1557" w:rsidRPr="004425B6" w:rsidRDefault="009E1557" w:rsidP="004425B6">
      <w:pPr>
        <w:ind w:firstLine="709"/>
        <w:jc w:val="both"/>
      </w:pPr>
      <w:r w:rsidRPr="004425B6">
        <w:t>-укомплектование материально-технической базы лечебного учреждения.</w:t>
      </w:r>
    </w:p>
    <w:p w:rsidR="009E1557" w:rsidRPr="004425B6" w:rsidRDefault="009E1557" w:rsidP="004425B6">
      <w:pPr>
        <w:ind w:firstLine="709"/>
        <w:jc w:val="both"/>
      </w:pPr>
      <w:r w:rsidRPr="004425B6">
        <w:t>-укомплектование лечебного учреждения необходимыми кадрами врачей и среднего персонала, повышение их профессиональной квалификации.</w:t>
      </w:r>
    </w:p>
    <w:p w:rsidR="009E1557" w:rsidRPr="004425B6" w:rsidRDefault="009E1557" w:rsidP="004425B6">
      <w:pPr>
        <w:ind w:firstLine="709"/>
        <w:jc w:val="both"/>
      </w:pPr>
      <w:r w:rsidRPr="004425B6">
        <w:t>Основной проблемой является</w:t>
      </w:r>
      <w:r w:rsidRPr="004425B6">
        <w:rPr>
          <w:b/>
        </w:rPr>
        <w:t>:</w:t>
      </w:r>
    </w:p>
    <w:p w:rsidR="009E1557" w:rsidRPr="004425B6" w:rsidRDefault="009E1557" w:rsidP="004425B6">
      <w:pPr>
        <w:ind w:firstLine="709"/>
        <w:jc w:val="both"/>
      </w:pPr>
      <w:r w:rsidRPr="004425B6">
        <w:t>-недостаток молодых квалифицированных медицинских специалистов;</w:t>
      </w:r>
    </w:p>
    <w:p w:rsidR="009E1557" w:rsidRPr="004425B6" w:rsidRDefault="009E1557" w:rsidP="004425B6">
      <w:pPr>
        <w:ind w:firstLine="709"/>
        <w:jc w:val="both"/>
      </w:pPr>
      <w:r w:rsidRPr="004425B6">
        <w:t>-рост социально-обусловленных болезней (наркомания, туберкулез, онкологические заболевания, психиатрические заболевания, сердечно-сосудистые заболевания);</w:t>
      </w:r>
    </w:p>
    <w:p w:rsidR="009E1557" w:rsidRPr="004425B6" w:rsidRDefault="009E1557" w:rsidP="004425B6">
      <w:pPr>
        <w:ind w:firstLine="709"/>
        <w:jc w:val="both"/>
      </w:pPr>
      <w:r w:rsidRPr="004425B6">
        <w:t>-недостаточная материально-техническая база амбулатории для оказания первичной медико-санитарной помощи насе</w:t>
      </w:r>
      <w:r w:rsidR="001D538D" w:rsidRPr="004425B6">
        <w:t>лению;</w:t>
      </w:r>
    </w:p>
    <w:p w:rsidR="001D538D" w:rsidRPr="004425B6" w:rsidRDefault="001D538D" w:rsidP="004425B6">
      <w:pPr>
        <w:ind w:firstLine="709"/>
        <w:jc w:val="both"/>
      </w:pPr>
      <w:r w:rsidRPr="004425B6">
        <w:t xml:space="preserve">- недостаток вакцины для профилактики заболеваний (АДСМ, гепатит В, клещевой </w:t>
      </w:r>
      <w:proofErr w:type="spellStart"/>
      <w:r w:rsidRPr="004425B6">
        <w:t>инцифалит</w:t>
      </w:r>
      <w:proofErr w:type="spellEnd"/>
      <w:r w:rsidRPr="004425B6">
        <w:t>);</w:t>
      </w:r>
    </w:p>
    <w:p w:rsidR="009A73DB" w:rsidRPr="004425B6" w:rsidRDefault="009E1557" w:rsidP="004425B6">
      <w:pPr>
        <w:ind w:firstLine="709"/>
        <w:jc w:val="both"/>
      </w:pPr>
      <w:r w:rsidRPr="004425B6">
        <w:t>-недостаток в лечебном учреждении современного оборудования.</w:t>
      </w:r>
    </w:p>
    <w:p w:rsidR="009A73DB" w:rsidRPr="004425B6" w:rsidRDefault="009A73DB" w:rsidP="004425B6">
      <w:pPr>
        <w:ind w:firstLine="709"/>
        <w:jc w:val="both"/>
      </w:pPr>
      <w:r w:rsidRPr="004425B6">
        <w:t>Количество посещений на дому и прием в амбулатории предст</w:t>
      </w:r>
      <w:r w:rsidR="004425B6">
        <w:t>авлены в таблице №</w:t>
      </w:r>
      <w:r w:rsidR="00621B24">
        <w:t>3</w:t>
      </w:r>
      <w:r w:rsidRPr="004425B6">
        <w:t>.</w:t>
      </w:r>
    </w:p>
    <w:p w:rsidR="009A73DB" w:rsidRPr="004425B6" w:rsidRDefault="009A73DB" w:rsidP="004425B6">
      <w:pPr>
        <w:ind w:firstLine="709"/>
        <w:jc w:val="both"/>
      </w:pPr>
    </w:p>
    <w:p w:rsidR="009A73DB" w:rsidRPr="008E4257" w:rsidRDefault="00621B24" w:rsidP="009A73DB">
      <w:pPr>
        <w:ind w:firstLine="709"/>
        <w:jc w:val="right"/>
      </w:pPr>
      <w:r>
        <w:t>Таблица № 3</w:t>
      </w:r>
    </w:p>
    <w:tbl>
      <w:tblPr>
        <w:tblStyle w:val="af0"/>
        <w:tblW w:w="9951" w:type="dxa"/>
        <w:tblInd w:w="108" w:type="dxa"/>
        <w:tblLook w:val="04A0" w:firstRow="1" w:lastRow="0" w:firstColumn="1" w:lastColumn="0" w:noHBand="0" w:noVBand="1"/>
      </w:tblPr>
      <w:tblGrid>
        <w:gridCol w:w="3715"/>
        <w:gridCol w:w="2126"/>
        <w:gridCol w:w="2126"/>
        <w:gridCol w:w="1984"/>
      </w:tblGrid>
      <w:tr w:rsidR="009A73DB" w:rsidRPr="00720C95" w:rsidTr="008F0FF9">
        <w:tc>
          <w:tcPr>
            <w:tcW w:w="3715" w:type="dxa"/>
          </w:tcPr>
          <w:p w:rsidR="009A73DB" w:rsidRPr="00720C95" w:rsidRDefault="009A73DB" w:rsidP="008E4257">
            <w:pPr>
              <w:jc w:val="center"/>
              <w:rPr>
                <w:rFonts w:cs="Times New Roman"/>
                <w:b/>
                <w:sz w:val="22"/>
              </w:rPr>
            </w:pPr>
            <w:r w:rsidRPr="00720C95">
              <w:rPr>
                <w:rFonts w:cs="Times New Roman"/>
                <w:b/>
                <w:sz w:val="22"/>
              </w:rPr>
              <w:t>Мероприятия</w:t>
            </w:r>
          </w:p>
        </w:tc>
        <w:tc>
          <w:tcPr>
            <w:tcW w:w="2126" w:type="dxa"/>
          </w:tcPr>
          <w:p w:rsidR="009A73DB" w:rsidRPr="00720C95" w:rsidRDefault="009A73DB" w:rsidP="008E4257">
            <w:pPr>
              <w:jc w:val="center"/>
              <w:rPr>
                <w:rFonts w:cs="Times New Roman"/>
                <w:b/>
                <w:sz w:val="22"/>
              </w:rPr>
            </w:pPr>
            <w:r w:rsidRPr="00720C95">
              <w:rPr>
                <w:rFonts w:cs="Times New Roman"/>
                <w:b/>
                <w:sz w:val="22"/>
              </w:rPr>
              <w:t>2016 год</w:t>
            </w:r>
          </w:p>
        </w:tc>
        <w:tc>
          <w:tcPr>
            <w:tcW w:w="2126" w:type="dxa"/>
          </w:tcPr>
          <w:p w:rsidR="009A73DB" w:rsidRPr="00720C95" w:rsidRDefault="009A73DB" w:rsidP="008E4257">
            <w:pPr>
              <w:jc w:val="center"/>
              <w:rPr>
                <w:rFonts w:cs="Times New Roman"/>
                <w:b/>
                <w:sz w:val="22"/>
              </w:rPr>
            </w:pPr>
            <w:r w:rsidRPr="00720C95">
              <w:rPr>
                <w:rFonts w:cs="Times New Roman"/>
                <w:b/>
                <w:sz w:val="22"/>
              </w:rPr>
              <w:t>2017 год</w:t>
            </w:r>
          </w:p>
        </w:tc>
        <w:tc>
          <w:tcPr>
            <w:tcW w:w="1984" w:type="dxa"/>
          </w:tcPr>
          <w:p w:rsidR="009A73DB" w:rsidRPr="00720C95" w:rsidRDefault="009A73DB" w:rsidP="008E4257">
            <w:pPr>
              <w:jc w:val="center"/>
              <w:rPr>
                <w:rFonts w:cs="Times New Roman"/>
                <w:b/>
                <w:sz w:val="22"/>
              </w:rPr>
            </w:pPr>
            <w:r w:rsidRPr="00720C95">
              <w:rPr>
                <w:rFonts w:cs="Times New Roman"/>
                <w:b/>
                <w:sz w:val="22"/>
              </w:rPr>
              <w:t>Динамика, %</w:t>
            </w:r>
          </w:p>
        </w:tc>
      </w:tr>
      <w:tr w:rsidR="009A73DB" w:rsidRPr="00720C95" w:rsidTr="008F0FF9">
        <w:tc>
          <w:tcPr>
            <w:tcW w:w="3715" w:type="dxa"/>
          </w:tcPr>
          <w:p w:rsidR="009A73DB" w:rsidRPr="00720C95" w:rsidRDefault="009A73DB" w:rsidP="008E4257">
            <w:pPr>
              <w:rPr>
                <w:rFonts w:cs="Times New Roman"/>
                <w:sz w:val="22"/>
              </w:rPr>
            </w:pPr>
            <w:r w:rsidRPr="00720C95">
              <w:rPr>
                <w:rFonts w:cs="Times New Roman"/>
                <w:sz w:val="22"/>
              </w:rPr>
              <w:t>Посещаемость на дому, чел</w:t>
            </w:r>
          </w:p>
        </w:tc>
        <w:tc>
          <w:tcPr>
            <w:tcW w:w="2126" w:type="dxa"/>
          </w:tcPr>
          <w:p w:rsidR="009A73DB" w:rsidRPr="00720C95" w:rsidRDefault="001D538D" w:rsidP="008E4257">
            <w:pPr>
              <w:ind w:firstLine="709"/>
              <w:rPr>
                <w:rFonts w:cs="Times New Roman"/>
                <w:sz w:val="22"/>
              </w:rPr>
            </w:pPr>
            <w:r>
              <w:rPr>
                <w:rFonts w:cs="Times New Roman"/>
                <w:sz w:val="22"/>
              </w:rPr>
              <w:t>615</w:t>
            </w:r>
          </w:p>
        </w:tc>
        <w:tc>
          <w:tcPr>
            <w:tcW w:w="2126" w:type="dxa"/>
          </w:tcPr>
          <w:p w:rsidR="009A73DB" w:rsidRPr="00720C95" w:rsidRDefault="001D538D" w:rsidP="008E4257">
            <w:pPr>
              <w:ind w:firstLine="709"/>
              <w:rPr>
                <w:rFonts w:cs="Times New Roman"/>
                <w:sz w:val="22"/>
              </w:rPr>
            </w:pPr>
            <w:r>
              <w:rPr>
                <w:rFonts w:cs="Times New Roman"/>
                <w:sz w:val="22"/>
              </w:rPr>
              <w:t>915</w:t>
            </w:r>
          </w:p>
        </w:tc>
        <w:tc>
          <w:tcPr>
            <w:tcW w:w="1984" w:type="dxa"/>
          </w:tcPr>
          <w:p w:rsidR="009A73DB" w:rsidRPr="00720C95" w:rsidRDefault="001D538D" w:rsidP="008E4257">
            <w:pPr>
              <w:ind w:firstLine="709"/>
              <w:rPr>
                <w:rFonts w:cs="Times New Roman"/>
                <w:sz w:val="22"/>
              </w:rPr>
            </w:pPr>
            <w:r>
              <w:rPr>
                <w:rFonts w:cs="Times New Roman"/>
                <w:sz w:val="22"/>
              </w:rPr>
              <w:t>67,2</w:t>
            </w:r>
          </w:p>
        </w:tc>
      </w:tr>
      <w:tr w:rsidR="009A73DB" w:rsidRPr="00720C95" w:rsidTr="008F0FF9">
        <w:trPr>
          <w:trHeight w:val="347"/>
        </w:trPr>
        <w:tc>
          <w:tcPr>
            <w:tcW w:w="3715" w:type="dxa"/>
          </w:tcPr>
          <w:p w:rsidR="009A73DB" w:rsidRPr="00720C95" w:rsidRDefault="009A73DB" w:rsidP="008E4257">
            <w:pPr>
              <w:rPr>
                <w:rFonts w:cs="Times New Roman"/>
                <w:sz w:val="22"/>
              </w:rPr>
            </w:pPr>
            <w:r w:rsidRPr="00720C95">
              <w:rPr>
                <w:rFonts w:cs="Times New Roman"/>
                <w:sz w:val="22"/>
              </w:rPr>
              <w:t>Прием в ФАП, чел</w:t>
            </w:r>
          </w:p>
        </w:tc>
        <w:tc>
          <w:tcPr>
            <w:tcW w:w="2126" w:type="dxa"/>
          </w:tcPr>
          <w:p w:rsidR="009A73DB" w:rsidRPr="00720C95" w:rsidRDefault="001D538D" w:rsidP="008E4257">
            <w:pPr>
              <w:ind w:firstLine="709"/>
              <w:rPr>
                <w:rFonts w:cs="Times New Roman"/>
                <w:sz w:val="22"/>
              </w:rPr>
            </w:pPr>
            <w:r>
              <w:rPr>
                <w:rFonts w:cs="Times New Roman"/>
                <w:sz w:val="22"/>
              </w:rPr>
              <w:t>4380</w:t>
            </w:r>
          </w:p>
        </w:tc>
        <w:tc>
          <w:tcPr>
            <w:tcW w:w="2126" w:type="dxa"/>
          </w:tcPr>
          <w:p w:rsidR="009A73DB" w:rsidRPr="00720C95" w:rsidRDefault="001D538D" w:rsidP="008E4257">
            <w:pPr>
              <w:ind w:firstLine="709"/>
              <w:rPr>
                <w:rFonts w:cs="Times New Roman"/>
                <w:sz w:val="22"/>
              </w:rPr>
            </w:pPr>
            <w:r>
              <w:rPr>
                <w:rFonts w:cs="Times New Roman"/>
                <w:sz w:val="22"/>
              </w:rPr>
              <w:t>4567</w:t>
            </w:r>
          </w:p>
        </w:tc>
        <w:tc>
          <w:tcPr>
            <w:tcW w:w="1984" w:type="dxa"/>
          </w:tcPr>
          <w:p w:rsidR="009A73DB" w:rsidRPr="00720C95" w:rsidRDefault="001D538D" w:rsidP="008E4257">
            <w:pPr>
              <w:ind w:firstLine="709"/>
              <w:rPr>
                <w:rFonts w:cs="Times New Roman"/>
                <w:sz w:val="22"/>
              </w:rPr>
            </w:pPr>
            <w:r>
              <w:rPr>
                <w:rFonts w:cs="Times New Roman"/>
                <w:sz w:val="22"/>
              </w:rPr>
              <w:t>95,9</w:t>
            </w:r>
          </w:p>
        </w:tc>
      </w:tr>
    </w:tbl>
    <w:p w:rsidR="009E1557" w:rsidRPr="004425B6" w:rsidRDefault="009E1557" w:rsidP="004425B6">
      <w:pPr>
        <w:ind w:firstLine="709"/>
        <w:jc w:val="both"/>
      </w:pPr>
    </w:p>
    <w:p w:rsidR="001D538D" w:rsidRPr="004425B6" w:rsidRDefault="001D538D" w:rsidP="004425B6">
      <w:pPr>
        <w:ind w:firstLine="709"/>
        <w:jc w:val="both"/>
      </w:pPr>
      <w:r w:rsidRPr="004425B6">
        <w:t>Основной целью является</w:t>
      </w:r>
    </w:p>
    <w:p w:rsidR="001D538D" w:rsidRPr="004425B6" w:rsidRDefault="001D538D" w:rsidP="004425B6">
      <w:pPr>
        <w:ind w:firstLine="709"/>
        <w:jc w:val="both"/>
      </w:pPr>
      <w:r w:rsidRPr="004425B6">
        <w:t>-улучшение состояния здоровья населения Алгатуйского сельского поселения.</w:t>
      </w:r>
    </w:p>
    <w:p w:rsidR="009E1557" w:rsidRPr="004425B6" w:rsidRDefault="009E1557" w:rsidP="004425B6">
      <w:pPr>
        <w:ind w:firstLine="709"/>
        <w:jc w:val="both"/>
      </w:pPr>
      <w:r w:rsidRPr="004425B6">
        <w:t>Специфика потери здоровья сельскими жителями определяется, прежде всего, вредными условиями труда, экологической средой.</w:t>
      </w:r>
    </w:p>
    <w:p w:rsidR="009E1557" w:rsidRPr="004425B6" w:rsidRDefault="009E1557" w:rsidP="004425B6">
      <w:pPr>
        <w:ind w:firstLine="709"/>
        <w:jc w:val="both"/>
      </w:pPr>
      <w:r w:rsidRPr="004425B6">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1D538D" w:rsidRPr="004425B6" w:rsidRDefault="001D538D" w:rsidP="004425B6">
      <w:pPr>
        <w:ind w:firstLine="709"/>
        <w:jc w:val="both"/>
      </w:pPr>
    </w:p>
    <w:p w:rsidR="0018701A" w:rsidRDefault="00E766B5" w:rsidP="002758B5">
      <w:pPr>
        <w:pStyle w:val="ConsPlusNonformat"/>
        <w:jc w:val="center"/>
        <w:rPr>
          <w:rFonts w:ascii="Times New Roman" w:hAnsi="Times New Roman" w:cs="Times New Roman"/>
          <w:b/>
          <w:sz w:val="24"/>
          <w:szCs w:val="24"/>
        </w:rPr>
      </w:pPr>
      <w:r w:rsidRPr="002758B5">
        <w:rPr>
          <w:rFonts w:ascii="Times New Roman" w:hAnsi="Times New Roman" w:cs="Times New Roman"/>
          <w:b/>
          <w:sz w:val="24"/>
          <w:szCs w:val="24"/>
        </w:rPr>
        <w:t>2.3. Развитие культуры, физкультуры и спорта</w:t>
      </w:r>
    </w:p>
    <w:p w:rsidR="002758B5" w:rsidRPr="002758B5" w:rsidRDefault="002758B5" w:rsidP="002758B5">
      <w:pPr>
        <w:pStyle w:val="ConsPlusNonformat"/>
        <w:jc w:val="center"/>
        <w:rPr>
          <w:rFonts w:ascii="Times New Roman" w:hAnsi="Times New Roman" w:cs="Times New Roman"/>
          <w:b/>
          <w:sz w:val="24"/>
          <w:szCs w:val="24"/>
        </w:rPr>
      </w:pPr>
    </w:p>
    <w:p w:rsidR="00973BF3" w:rsidRPr="002758B5" w:rsidRDefault="00973BF3" w:rsidP="002758B5">
      <w:pPr>
        <w:ind w:firstLine="709"/>
        <w:jc w:val="both"/>
      </w:pPr>
      <w:r w:rsidRPr="002758B5">
        <w:t xml:space="preserve">На территории Алгатуйского муниципального образования действуют муниципальное казенное учреждение культуры «Культурно-досуговый центр </w:t>
      </w:r>
      <w:proofErr w:type="spellStart"/>
      <w:r w:rsidRPr="002758B5">
        <w:t>с.Алгатуй</w:t>
      </w:r>
      <w:proofErr w:type="spellEnd"/>
      <w:r w:rsidRPr="002758B5">
        <w:t>».</w:t>
      </w:r>
    </w:p>
    <w:p w:rsidR="00973BF3" w:rsidRPr="002758B5" w:rsidRDefault="00973BF3" w:rsidP="002758B5">
      <w:pPr>
        <w:ind w:firstLine="709"/>
        <w:jc w:val="both"/>
      </w:pPr>
      <w:r w:rsidRPr="002758B5">
        <w:t>Помещение вместимостью 200 человек, общей площадью 311кв. Учреждение находится в удовлетворительном состоянии.</w:t>
      </w:r>
    </w:p>
    <w:p w:rsidR="00973BF3" w:rsidRPr="002758B5" w:rsidRDefault="00973BF3" w:rsidP="002758B5">
      <w:pPr>
        <w:tabs>
          <w:tab w:val="left" w:pos="1168"/>
        </w:tabs>
        <w:ind w:firstLine="709"/>
        <w:jc w:val="both"/>
      </w:pPr>
      <w:r w:rsidRPr="002758B5">
        <w:t xml:space="preserve">Основная деятельность МКУК «Культурно–досуговый центр </w:t>
      </w:r>
      <w:proofErr w:type="spellStart"/>
      <w:r w:rsidRPr="002758B5">
        <w:t>с.Алгатуй</w:t>
      </w:r>
      <w:proofErr w:type="spellEnd"/>
      <w:r w:rsidRPr="002758B5">
        <w:t>» осуществляется по таким направлениям, как поддержка и развитие самодеятельного народного творчества, организация досуга различных категорий населения: детей, молодежи, людей среднего и пожилого возраста, популяризация краеведения, усиление работы по военно-патриотическому воспитанию молодежи, организация и развитие культурного сотрудничества с</w:t>
      </w:r>
      <w:r w:rsidR="00E814DF" w:rsidRPr="002758B5">
        <w:t xml:space="preserve"> другими учреждениями района, области.</w:t>
      </w:r>
    </w:p>
    <w:p w:rsidR="00E814DF" w:rsidRPr="002758B5" w:rsidRDefault="00E814DF" w:rsidP="002758B5">
      <w:pPr>
        <w:overflowPunct w:val="0"/>
        <w:autoSpaceDE w:val="0"/>
        <w:autoSpaceDN w:val="0"/>
        <w:adjustRightInd w:val="0"/>
        <w:ind w:firstLine="709"/>
        <w:jc w:val="both"/>
        <w:outlineLvl w:val="1"/>
      </w:pPr>
      <w:r w:rsidRPr="002758B5">
        <w:t xml:space="preserve">Количество проведенных мероприятий представлено в таблице № </w:t>
      </w:r>
      <w:r w:rsidR="00621B24">
        <w:t>4</w:t>
      </w:r>
      <w:r w:rsidRPr="002758B5">
        <w:t>.</w:t>
      </w:r>
    </w:p>
    <w:p w:rsidR="00E814DF" w:rsidRPr="002758B5" w:rsidRDefault="00E814DF" w:rsidP="002758B5">
      <w:pPr>
        <w:overflowPunct w:val="0"/>
        <w:autoSpaceDE w:val="0"/>
        <w:autoSpaceDN w:val="0"/>
        <w:adjustRightInd w:val="0"/>
        <w:ind w:firstLine="709"/>
        <w:jc w:val="both"/>
        <w:outlineLvl w:val="1"/>
      </w:pPr>
    </w:p>
    <w:p w:rsidR="00E814DF" w:rsidRPr="008E4257" w:rsidRDefault="00E814DF" w:rsidP="00E814DF">
      <w:pPr>
        <w:ind w:firstLine="709"/>
        <w:jc w:val="right"/>
      </w:pPr>
      <w:r w:rsidRPr="008E4257">
        <w:t xml:space="preserve">Таблица № </w:t>
      </w:r>
      <w:r w:rsidR="00621B24">
        <w:t>4</w:t>
      </w:r>
    </w:p>
    <w:tbl>
      <w:tblPr>
        <w:tblStyle w:val="af0"/>
        <w:tblW w:w="9951" w:type="dxa"/>
        <w:tblInd w:w="108" w:type="dxa"/>
        <w:tblLook w:val="04A0" w:firstRow="1" w:lastRow="0" w:firstColumn="1" w:lastColumn="0" w:noHBand="0" w:noVBand="1"/>
      </w:tblPr>
      <w:tblGrid>
        <w:gridCol w:w="4423"/>
        <w:gridCol w:w="1842"/>
        <w:gridCol w:w="1843"/>
        <w:gridCol w:w="1843"/>
      </w:tblGrid>
      <w:tr w:rsidR="00E814DF" w:rsidRPr="0037222F" w:rsidTr="008F0FF9">
        <w:trPr>
          <w:trHeight w:val="489"/>
        </w:trPr>
        <w:tc>
          <w:tcPr>
            <w:tcW w:w="4423" w:type="dxa"/>
          </w:tcPr>
          <w:p w:rsidR="00E814DF" w:rsidRPr="00790ADC" w:rsidRDefault="00E814DF" w:rsidP="008E4257">
            <w:pPr>
              <w:jc w:val="center"/>
              <w:rPr>
                <w:rFonts w:cs="Times New Roman"/>
                <w:b/>
                <w:sz w:val="22"/>
                <w:highlight w:val="yellow"/>
              </w:rPr>
            </w:pPr>
            <w:r w:rsidRPr="00790ADC">
              <w:rPr>
                <w:rFonts w:cs="Times New Roman"/>
                <w:b/>
                <w:sz w:val="22"/>
              </w:rPr>
              <w:t>Мероприятия, в том числе:</w:t>
            </w:r>
          </w:p>
        </w:tc>
        <w:tc>
          <w:tcPr>
            <w:tcW w:w="1842" w:type="dxa"/>
          </w:tcPr>
          <w:p w:rsidR="00E814DF" w:rsidRPr="00790ADC" w:rsidRDefault="00E814DF" w:rsidP="008E4257">
            <w:pPr>
              <w:jc w:val="center"/>
              <w:rPr>
                <w:rFonts w:cs="Times New Roman"/>
                <w:b/>
                <w:sz w:val="22"/>
              </w:rPr>
            </w:pPr>
            <w:r w:rsidRPr="00790ADC">
              <w:rPr>
                <w:rFonts w:cs="Times New Roman"/>
                <w:b/>
                <w:sz w:val="22"/>
              </w:rPr>
              <w:t>201</w:t>
            </w:r>
            <w:r>
              <w:rPr>
                <w:rFonts w:cs="Times New Roman"/>
                <w:b/>
                <w:sz w:val="22"/>
              </w:rPr>
              <w:t>6</w:t>
            </w:r>
            <w:r w:rsidRPr="00790ADC">
              <w:rPr>
                <w:rFonts w:cs="Times New Roman"/>
                <w:b/>
                <w:sz w:val="22"/>
              </w:rPr>
              <w:t xml:space="preserve"> год</w:t>
            </w:r>
          </w:p>
        </w:tc>
        <w:tc>
          <w:tcPr>
            <w:tcW w:w="1843" w:type="dxa"/>
          </w:tcPr>
          <w:p w:rsidR="00E814DF" w:rsidRPr="00790ADC" w:rsidRDefault="00E814DF" w:rsidP="008E4257">
            <w:pPr>
              <w:jc w:val="center"/>
              <w:rPr>
                <w:rFonts w:cs="Times New Roman"/>
                <w:b/>
                <w:sz w:val="22"/>
              </w:rPr>
            </w:pPr>
            <w:r w:rsidRPr="00720C95">
              <w:rPr>
                <w:rFonts w:cs="Times New Roman"/>
                <w:b/>
                <w:sz w:val="22"/>
              </w:rPr>
              <w:t>2017 год</w:t>
            </w:r>
          </w:p>
        </w:tc>
        <w:tc>
          <w:tcPr>
            <w:tcW w:w="1843" w:type="dxa"/>
          </w:tcPr>
          <w:p w:rsidR="00E814DF" w:rsidRPr="00790ADC" w:rsidRDefault="00E814DF" w:rsidP="008E4257">
            <w:pPr>
              <w:jc w:val="center"/>
              <w:rPr>
                <w:rFonts w:cs="Times New Roman"/>
                <w:b/>
                <w:sz w:val="22"/>
              </w:rPr>
            </w:pPr>
            <w:r w:rsidRPr="00790ADC">
              <w:rPr>
                <w:rFonts w:cs="Times New Roman"/>
                <w:b/>
                <w:sz w:val="22"/>
              </w:rPr>
              <w:t>Динамика, %</w:t>
            </w:r>
          </w:p>
        </w:tc>
      </w:tr>
      <w:tr w:rsidR="00E814DF" w:rsidRPr="0037222F" w:rsidTr="008F0FF9">
        <w:trPr>
          <w:trHeight w:val="489"/>
        </w:trPr>
        <w:tc>
          <w:tcPr>
            <w:tcW w:w="4423" w:type="dxa"/>
          </w:tcPr>
          <w:p w:rsidR="00E814DF" w:rsidRPr="00790ADC" w:rsidRDefault="00E814DF" w:rsidP="008E4257">
            <w:pPr>
              <w:rPr>
                <w:rFonts w:cs="Times New Roman"/>
                <w:color w:val="000000" w:themeColor="text1"/>
                <w:sz w:val="22"/>
                <w:highlight w:val="yellow"/>
              </w:rPr>
            </w:pPr>
            <w:r w:rsidRPr="00790ADC">
              <w:rPr>
                <w:rFonts w:cs="Times New Roman"/>
                <w:color w:val="000000" w:themeColor="text1"/>
                <w:sz w:val="22"/>
              </w:rPr>
              <w:t xml:space="preserve">проведенные в МКУК «КДЦ </w:t>
            </w:r>
            <w:proofErr w:type="spellStart"/>
            <w:r w:rsidRPr="00790ADC">
              <w:rPr>
                <w:rFonts w:cs="Times New Roman"/>
                <w:color w:val="000000" w:themeColor="text1"/>
                <w:sz w:val="22"/>
              </w:rPr>
              <w:t>с.А</w:t>
            </w:r>
            <w:r>
              <w:rPr>
                <w:rFonts w:cs="Times New Roman"/>
                <w:color w:val="000000" w:themeColor="text1"/>
                <w:sz w:val="22"/>
              </w:rPr>
              <w:t>лгату</w:t>
            </w:r>
            <w:r w:rsidRPr="00790ADC">
              <w:rPr>
                <w:rFonts w:cs="Times New Roman"/>
                <w:color w:val="000000" w:themeColor="text1"/>
                <w:sz w:val="22"/>
              </w:rPr>
              <w:t>й</w:t>
            </w:r>
            <w:proofErr w:type="spellEnd"/>
            <w:r w:rsidRPr="00790ADC">
              <w:rPr>
                <w:rFonts w:cs="Times New Roman"/>
                <w:color w:val="000000" w:themeColor="text1"/>
                <w:sz w:val="22"/>
              </w:rPr>
              <w:t>»</w:t>
            </w:r>
          </w:p>
        </w:tc>
        <w:tc>
          <w:tcPr>
            <w:tcW w:w="1842" w:type="dxa"/>
            <w:vAlign w:val="bottom"/>
          </w:tcPr>
          <w:p w:rsidR="00E814DF" w:rsidRPr="00790ADC" w:rsidRDefault="00E814DF" w:rsidP="008E4257">
            <w:pPr>
              <w:ind w:firstLine="709"/>
              <w:jc w:val="center"/>
              <w:rPr>
                <w:rFonts w:cs="Times New Roman"/>
                <w:sz w:val="22"/>
              </w:rPr>
            </w:pPr>
          </w:p>
          <w:p w:rsidR="00E814DF" w:rsidRPr="00790ADC" w:rsidRDefault="00E814DF" w:rsidP="008E4257">
            <w:pPr>
              <w:jc w:val="center"/>
              <w:rPr>
                <w:rFonts w:cs="Times New Roman"/>
                <w:sz w:val="22"/>
              </w:rPr>
            </w:pPr>
            <w:r>
              <w:rPr>
                <w:rFonts w:cs="Times New Roman"/>
                <w:sz w:val="22"/>
              </w:rPr>
              <w:t>135</w:t>
            </w:r>
          </w:p>
        </w:tc>
        <w:tc>
          <w:tcPr>
            <w:tcW w:w="1843" w:type="dxa"/>
            <w:vAlign w:val="bottom"/>
          </w:tcPr>
          <w:p w:rsidR="00E814DF" w:rsidRPr="00790ADC" w:rsidRDefault="00E814DF" w:rsidP="008E4257">
            <w:pPr>
              <w:jc w:val="center"/>
              <w:rPr>
                <w:rFonts w:cs="Times New Roman"/>
                <w:sz w:val="22"/>
              </w:rPr>
            </w:pPr>
            <w:r>
              <w:rPr>
                <w:rFonts w:cs="Times New Roman"/>
                <w:sz w:val="22"/>
              </w:rPr>
              <w:t>142</w:t>
            </w:r>
          </w:p>
        </w:tc>
        <w:tc>
          <w:tcPr>
            <w:tcW w:w="1843" w:type="dxa"/>
            <w:vAlign w:val="bottom"/>
          </w:tcPr>
          <w:p w:rsidR="00E814DF" w:rsidRPr="00790ADC" w:rsidRDefault="00E814DF" w:rsidP="008E4257">
            <w:pPr>
              <w:ind w:firstLine="709"/>
              <w:jc w:val="center"/>
              <w:rPr>
                <w:rFonts w:cs="Times New Roman"/>
                <w:sz w:val="22"/>
              </w:rPr>
            </w:pPr>
          </w:p>
          <w:p w:rsidR="00E814DF" w:rsidRPr="00790ADC" w:rsidRDefault="00E814DF" w:rsidP="008E4257">
            <w:pPr>
              <w:jc w:val="center"/>
              <w:rPr>
                <w:rFonts w:cs="Times New Roman"/>
                <w:sz w:val="22"/>
              </w:rPr>
            </w:pPr>
            <w:r>
              <w:rPr>
                <w:rFonts w:cs="Times New Roman"/>
                <w:sz w:val="22"/>
              </w:rPr>
              <w:t>95,07</w:t>
            </w:r>
            <w:r w:rsidRPr="00790ADC">
              <w:rPr>
                <w:rFonts w:cs="Times New Roman"/>
                <w:sz w:val="22"/>
              </w:rPr>
              <w:t xml:space="preserve"> %</w:t>
            </w:r>
          </w:p>
        </w:tc>
      </w:tr>
      <w:tr w:rsidR="00E814DF" w:rsidRPr="0037222F" w:rsidTr="008F0FF9">
        <w:trPr>
          <w:trHeight w:val="489"/>
        </w:trPr>
        <w:tc>
          <w:tcPr>
            <w:tcW w:w="4423" w:type="dxa"/>
          </w:tcPr>
          <w:p w:rsidR="00E814DF" w:rsidRPr="00790ADC" w:rsidRDefault="00E814DF" w:rsidP="008E4257">
            <w:pPr>
              <w:rPr>
                <w:color w:val="000000" w:themeColor="text1"/>
                <w:sz w:val="22"/>
              </w:rPr>
            </w:pPr>
            <w:r>
              <w:rPr>
                <w:color w:val="000000" w:themeColor="text1"/>
                <w:sz w:val="22"/>
              </w:rPr>
              <w:t>Участие в международных мероприятиях</w:t>
            </w:r>
          </w:p>
        </w:tc>
        <w:tc>
          <w:tcPr>
            <w:tcW w:w="1842" w:type="dxa"/>
            <w:vAlign w:val="bottom"/>
          </w:tcPr>
          <w:p w:rsidR="00E814DF" w:rsidRPr="00790ADC" w:rsidRDefault="00E814DF" w:rsidP="008E4257">
            <w:pPr>
              <w:jc w:val="center"/>
              <w:rPr>
                <w:sz w:val="22"/>
              </w:rPr>
            </w:pPr>
            <w:r>
              <w:rPr>
                <w:sz w:val="22"/>
              </w:rPr>
              <w:t>2</w:t>
            </w:r>
          </w:p>
        </w:tc>
        <w:tc>
          <w:tcPr>
            <w:tcW w:w="1843" w:type="dxa"/>
            <w:vAlign w:val="bottom"/>
          </w:tcPr>
          <w:p w:rsidR="00E814DF" w:rsidRDefault="00E814DF" w:rsidP="008E4257">
            <w:pPr>
              <w:jc w:val="center"/>
              <w:rPr>
                <w:sz w:val="22"/>
              </w:rPr>
            </w:pPr>
            <w:r>
              <w:rPr>
                <w:sz w:val="22"/>
              </w:rPr>
              <w:t>5</w:t>
            </w:r>
          </w:p>
        </w:tc>
        <w:tc>
          <w:tcPr>
            <w:tcW w:w="1843" w:type="dxa"/>
            <w:vAlign w:val="bottom"/>
          </w:tcPr>
          <w:p w:rsidR="00E814DF" w:rsidRPr="00790ADC" w:rsidRDefault="00E814DF" w:rsidP="008E4257">
            <w:pPr>
              <w:jc w:val="center"/>
              <w:rPr>
                <w:sz w:val="22"/>
              </w:rPr>
            </w:pPr>
            <w:r>
              <w:rPr>
                <w:sz w:val="22"/>
              </w:rPr>
              <w:t>40%</w:t>
            </w:r>
          </w:p>
        </w:tc>
      </w:tr>
      <w:tr w:rsidR="00E814DF" w:rsidRPr="0037222F" w:rsidTr="008F0FF9">
        <w:trPr>
          <w:trHeight w:val="328"/>
        </w:trPr>
        <w:tc>
          <w:tcPr>
            <w:tcW w:w="4423" w:type="dxa"/>
          </w:tcPr>
          <w:p w:rsidR="00E814DF" w:rsidRPr="00790ADC" w:rsidRDefault="00E814DF" w:rsidP="008E4257">
            <w:pPr>
              <w:rPr>
                <w:rFonts w:cs="Times New Roman"/>
                <w:color w:val="000000" w:themeColor="text1"/>
                <w:sz w:val="22"/>
              </w:rPr>
            </w:pPr>
            <w:r w:rsidRPr="00790ADC">
              <w:rPr>
                <w:rFonts w:cs="Times New Roman"/>
                <w:color w:val="000000" w:themeColor="text1"/>
                <w:sz w:val="22"/>
              </w:rPr>
              <w:t xml:space="preserve">участие в районных мероприятиях  </w:t>
            </w:r>
          </w:p>
        </w:tc>
        <w:tc>
          <w:tcPr>
            <w:tcW w:w="1842" w:type="dxa"/>
            <w:vAlign w:val="bottom"/>
          </w:tcPr>
          <w:p w:rsidR="00E814DF" w:rsidRPr="00790ADC" w:rsidRDefault="00E814DF" w:rsidP="008E4257">
            <w:pPr>
              <w:jc w:val="center"/>
              <w:rPr>
                <w:rFonts w:cs="Times New Roman"/>
                <w:sz w:val="22"/>
              </w:rPr>
            </w:pPr>
            <w:r>
              <w:rPr>
                <w:rFonts w:cs="Times New Roman"/>
                <w:sz w:val="22"/>
              </w:rPr>
              <w:t>7</w:t>
            </w:r>
          </w:p>
        </w:tc>
        <w:tc>
          <w:tcPr>
            <w:tcW w:w="1843" w:type="dxa"/>
            <w:vAlign w:val="bottom"/>
          </w:tcPr>
          <w:p w:rsidR="00E814DF" w:rsidRPr="00790ADC" w:rsidRDefault="00E814DF" w:rsidP="008E4257">
            <w:pPr>
              <w:jc w:val="center"/>
              <w:rPr>
                <w:rFonts w:cs="Times New Roman"/>
                <w:sz w:val="22"/>
              </w:rPr>
            </w:pPr>
            <w:r>
              <w:rPr>
                <w:rFonts w:cs="Times New Roman"/>
                <w:sz w:val="22"/>
              </w:rPr>
              <w:t>6</w:t>
            </w:r>
          </w:p>
        </w:tc>
        <w:tc>
          <w:tcPr>
            <w:tcW w:w="1843" w:type="dxa"/>
            <w:vAlign w:val="bottom"/>
          </w:tcPr>
          <w:p w:rsidR="00E814DF" w:rsidRPr="00790ADC" w:rsidRDefault="00E814DF" w:rsidP="008E4257">
            <w:pPr>
              <w:jc w:val="center"/>
              <w:rPr>
                <w:rFonts w:cs="Times New Roman"/>
                <w:sz w:val="22"/>
              </w:rPr>
            </w:pPr>
            <w:r>
              <w:rPr>
                <w:rFonts w:cs="Times New Roman"/>
                <w:sz w:val="22"/>
              </w:rPr>
              <w:t>116,67</w:t>
            </w:r>
            <w:r w:rsidRPr="00790ADC">
              <w:rPr>
                <w:rFonts w:cs="Times New Roman"/>
                <w:sz w:val="22"/>
              </w:rPr>
              <w:t xml:space="preserve"> %</w:t>
            </w:r>
          </w:p>
        </w:tc>
      </w:tr>
      <w:tr w:rsidR="00E814DF" w:rsidRPr="0037222F" w:rsidTr="008F0FF9">
        <w:trPr>
          <w:trHeight w:val="417"/>
        </w:trPr>
        <w:tc>
          <w:tcPr>
            <w:tcW w:w="4423" w:type="dxa"/>
          </w:tcPr>
          <w:p w:rsidR="00E814DF" w:rsidRPr="00790ADC" w:rsidRDefault="00E814DF" w:rsidP="008E4257">
            <w:pPr>
              <w:rPr>
                <w:rFonts w:cs="Times New Roman"/>
                <w:color w:val="000000" w:themeColor="text1"/>
                <w:sz w:val="22"/>
              </w:rPr>
            </w:pPr>
            <w:r w:rsidRPr="00790ADC">
              <w:rPr>
                <w:rFonts w:cs="Times New Roman"/>
                <w:color w:val="000000" w:themeColor="text1"/>
                <w:sz w:val="22"/>
              </w:rPr>
              <w:lastRenderedPageBreak/>
              <w:t xml:space="preserve">участие в областных мероприятиях  </w:t>
            </w:r>
          </w:p>
        </w:tc>
        <w:tc>
          <w:tcPr>
            <w:tcW w:w="1842" w:type="dxa"/>
            <w:vAlign w:val="bottom"/>
          </w:tcPr>
          <w:p w:rsidR="00E814DF" w:rsidRPr="00790ADC" w:rsidRDefault="00E814DF" w:rsidP="008E4257">
            <w:pPr>
              <w:jc w:val="center"/>
              <w:rPr>
                <w:rFonts w:cs="Times New Roman"/>
                <w:sz w:val="22"/>
              </w:rPr>
            </w:pPr>
            <w:r>
              <w:rPr>
                <w:rFonts w:cs="Times New Roman"/>
                <w:sz w:val="22"/>
              </w:rPr>
              <w:t>7</w:t>
            </w:r>
          </w:p>
        </w:tc>
        <w:tc>
          <w:tcPr>
            <w:tcW w:w="1843" w:type="dxa"/>
            <w:vAlign w:val="bottom"/>
          </w:tcPr>
          <w:p w:rsidR="00E814DF" w:rsidRPr="00790ADC" w:rsidRDefault="00E814DF" w:rsidP="008E4257">
            <w:pPr>
              <w:jc w:val="center"/>
              <w:rPr>
                <w:rFonts w:cs="Times New Roman"/>
                <w:sz w:val="22"/>
              </w:rPr>
            </w:pPr>
            <w:r>
              <w:rPr>
                <w:rFonts w:cs="Times New Roman"/>
                <w:sz w:val="22"/>
              </w:rPr>
              <w:t>8</w:t>
            </w:r>
          </w:p>
        </w:tc>
        <w:tc>
          <w:tcPr>
            <w:tcW w:w="1843" w:type="dxa"/>
            <w:vAlign w:val="bottom"/>
          </w:tcPr>
          <w:p w:rsidR="00E814DF" w:rsidRPr="00790ADC" w:rsidRDefault="00E814DF" w:rsidP="008E4257">
            <w:pPr>
              <w:jc w:val="center"/>
              <w:rPr>
                <w:rFonts w:cs="Times New Roman"/>
                <w:sz w:val="22"/>
              </w:rPr>
            </w:pPr>
            <w:r>
              <w:rPr>
                <w:rFonts w:cs="Times New Roman"/>
                <w:sz w:val="22"/>
              </w:rPr>
              <w:t>87,50</w:t>
            </w:r>
            <w:r w:rsidRPr="00790ADC">
              <w:rPr>
                <w:rFonts w:cs="Times New Roman"/>
                <w:sz w:val="22"/>
              </w:rPr>
              <w:t xml:space="preserve"> %</w:t>
            </w:r>
          </w:p>
        </w:tc>
      </w:tr>
    </w:tbl>
    <w:p w:rsidR="00E814DF" w:rsidRPr="002758B5" w:rsidRDefault="00E814DF" w:rsidP="002758B5">
      <w:pPr>
        <w:tabs>
          <w:tab w:val="left" w:pos="1168"/>
        </w:tabs>
        <w:ind w:firstLine="709"/>
        <w:jc w:val="both"/>
      </w:pPr>
    </w:p>
    <w:p w:rsidR="00973BF3" w:rsidRPr="002758B5" w:rsidRDefault="00973BF3" w:rsidP="002758B5">
      <w:pPr>
        <w:overflowPunct w:val="0"/>
        <w:autoSpaceDE w:val="0"/>
        <w:autoSpaceDN w:val="0"/>
        <w:adjustRightInd w:val="0"/>
        <w:ind w:firstLine="709"/>
        <w:jc w:val="both"/>
        <w:rPr>
          <w:highlight w:val="yellow"/>
        </w:rPr>
      </w:pPr>
      <w:r w:rsidRPr="002758B5">
        <w:t xml:space="preserve">В состав–МКУК «КДЦ </w:t>
      </w:r>
      <w:proofErr w:type="spellStart"/>
      <w:r w:rsidRPr="002758B5">
        <w:t>с.Алгатуй</w:t>
      </w:r>
      <w:proofErr w:type="spellEnd"/>
      <w:r w:rsidRPr="002758B5">
        <w:t>», входит библиотека, общей площадью 100,95кв.м.</w:t>
      </w:r>
    </w:p>
    <w:p w:rsidR="00973BF3" w:rsidRPr="002758B5" w:rsidRDefault="00E814DF" w:rsidP="002758B5">
      <w:pPr>
        <w:ind w:firstLine="709"/>
        <w:jc w:val="both"/>
      </w:pPr>
      <w:r w:rsidRPr="002758B5">
        <w:t>Книжный фонд составляет–6684</w:t>
      </w:r>
      <w:r w:rsidR="00973BF3" w:rsidRPr="002758B5">
        <w:t xml:space="preserve"> книги. Библиотека занимается обслуживанием пользователей разных возрастных категорий. Библиотечный фонд оснащен художественной литературой, методическими материалами, наглядными пособиями. Имеются 2 компьютера, копировальная техника. Состояние </w:t>
      </w:r>
      <w:r w:rsidRPr="002758B5">
        <w:t>библиотеки удовлетворительное. Б</w:t>
      </w:r>
      <w:r w:rsidR="00973BF3" w:rsidRPr="002758B5">
        <w:t>иблиотека ведет деятельность по расширению информационных возможностей для пользователей всех возрастных групп, формированию благоприятных условий для работы библиотеки.</w:t>
      </w:r>
    </w:p>
    <w:p w:rsidR="00E814DF" w:rsidRPr="002758B5" w:rsidRDefault="00E814DF" w:rsidP="002758B5">
      <w:pPr>
        <w:tabs>
          <w:tab w:val="left" w:pos="0"/>
        </w:tabs>
        <w:ind w:firstLine="709"/>
        <w:contextualSpacing/>
        <w:jc w:val="both"/>
      </w:pPr>
      <w:r w:rsidRPr="002758B5">
        <w:t>К</w:t>
      </w:r>
      <w:r w:rsidR="009646F6" w:rsidRPr="002758B5">
        <w:t>ниговыдача и к</w:t>
      </w:r>
      <w:r w:rsidRPr="002758B5">
        <w:t>оличество читателей, посетивших библи</w:t>
      </w:r>
      <w:r w:rsidR="00621B24">
        <w:t>отеку, представлено в таблице №5</w:t>
      </w:r>
      <w:r w:rsidRPr="002758B5">
        <w:t>.</w:t>
      </w:r>
    </w:p>
    <w:p w:rsidR="00E814DF" w:rsidRPr="002758B5" w:rsidRDefault="00E814DF" w:rsidP="002758B5">
      <w:pPr>
        <w:tabs>
          <w:tab w:val="left" w:pos="0"/>
        </w:tabs>
        <w:ind w:firstLine="709"/>
        <w:contextualSpacing/>
        <w:jc w:val="both"/>
      </w:pPr>
    </w:p>
    <w:p w:rsidR="00E814DF" w:rsidRPr="008E4257" w:rsidRDefault="00621B24" w:rsidP="00E814DF">
      <w:pPr>
        <w:ind w:firstLine="709"/>
        <w:jc w:val="right"/>
      </w:pPr>
      <w:r>
        <w:t>Таблица №5</w:t>
      </w:r>
    </w:p>
    <w:tbl>
      <w:tblPr>
        <w:tblStyle w:val="af0"/>
        <w:tblW w:w="9952" w:type="dxa"/>
        <w:tblInd w:w="108" w:type="dxa"/>
        <w:tblLook w:val="04A0" w:firstRow="1" w:lastRow="0" w:firstColumn="1" w:lastColumn="0" w:noHBand="0" w:noVBand="1"/>
      </w:tblPr>
      <w:tblGrid>
        <w:gridCol w:w="3148"/>
        <w:gridCol w:w="2268"/>
        <w:gridCol w:w="2268"/>
        <w:gridCol w:w="2268"/>
      </w:tblGrid>
      <w:tr w:rsidR="00E814DF" w:rsidRPr="0037222F" w:rsidTr="008F0FF9">
        <w:tc>
          <w:tcPr>
            <w:tcW w:w="3148" w:type="dxa"/>
          </w:tcPr>
          <w:p w:rsidR="00E814DF" w:rsidRPr="00790ADC" w:rsidRDefault="00E814DF" w:rsidP="008E4257">
            <w:pPr>
              <w:jc w:val="center"/>
              <w:rPr>
                <w:rFonts w:cs="Times New Roman"/>
                <w:b/>
                <w:sz w:val="22"/>
              </w:rPr>
            </w:pPr>
            <w:r w:rsidRPr="00790ADC">
              <w:rPr>
                <w:rFonts w:cs="Times New Roman"/>
                <w:b/>
                <w:sz w:val="22"/>
              </w:rPr>
              <w:t>Год</w:t>
            </w:r>
          </w:p>
        </w:tc>
        <w:tc>
          <w:tcPr>
            <w:tcW w:w="2268" w:type="dxa"/>
          </w:tcPr>
          <w:p w:rsidR="00E814DF" w:rsidRPr="00790ADC" w:rsidRDefault="00E814DF" w:rsidP="008E4257">
            <w:pPr>
              <w:jc w:val="center"/>
              <w:rPr>
                <w:rFonts w:cs="Times New Roman"/>
                <w:b/>
                <w:sz w:val="22"/>
                <w:highlight w:val="yellow"/>
              </w:rPr>
            </w:pPr>
            <w:r w:rsidRPr="00790ADC">
              <w:rPr>
                <w:rFonts w:cs="Times New Roman"/>
                <w:b/>
                <w:sz w:val="22"/>
              </w:rPr>
              <w:t>201</w:t>
            </w:r>
            <w:r>
              <w:rPr>
                <w:rFonts w:cs="Times New Roman"/>
                <w:b/>
                <w:sz w:val="22"/>
              </w:rPr>
              <w:t>6</w:t>
            </w:r>
            <w:r w:rsidRPr="00790ADC">
              <w:rPr>
                <w:rFonts w:cs="Times New Roman"/>
                <w:b/>
                <w:sz w:val="22"/>
              </w:rPr>
              <w:t xml:space="preserve"> год</w:t>
            </w:r>
          </w:p>
        </w:tc>
        <w:tc>
          <w:tcPr>
            <w:tcW w:w="2268" w:type="dxa"/>
          </w:tcPr>
          <w:p w:rsidR="00E814DF" w:rsidRPr="00790ADC" w:rsidRDefault="00E814DF" w:rsidP="008E4257">
            <w:pPr>
              <w:jc w:val="center"/>
              <w:rPr>
                <w:rFonts w:cs="Times New Roman"/>
                <w:b/>
                <w:sz w:val="22"/>
              </w:rPr>
            </w:pPr>
            <w:r w:rsidRPr="00790ADC">
              <w:rPr>
                <w:rFonts w:cs="Times New Roman"/>
                <w:b/>
                <w:sz w:val="22"/>
              </w:rPr>
              <w:t>201</w:t>
            </w:r>
            <w:r>
              <w:rPr>
                <w:rFonts w:cs="Times New Roman"/>
                <w:b/>
                <w:sz w:val="22"/>
              </w:rPr>
              <w:t>7</w:t>
            </w:r>
            <w:r w:rsidRPr="00790ADC">
              <w:rPr>
                <w:rFonts w:cs="Times New Roman"/>
                <w:b/>
                <w:sz w:val="22"/>
              </w:rPr>
              <w:t xml:space="preserve"> год</w:t>
            </w:r>
          </w:p>
        </w:tc>
        <w:tc>
          <w:tcPr>
            <w:tcW w:w="2268" w:type="dxa"/>
          </w:tcPr>
          <w:p w:rsidR="00E814DF" w:rsidRPr="00790ADC" w:rsidRDefault="00E814DF" w:rsidP="008E4257">
            <w:pPr>
              <w:jc w:val="center"/>
              <w:rPr>
                <w:rFonts w:cs="Times New Roman"/>
                <w:b/>
                <w:sz w:val="22"/>
              </w:rPr>
            </w:pPr>
            <w:r w:rsidRPr="00790ADC">
              <w:rPr>
                <w:rFonts w:cs="Times New Roman"/>
                <w:b/>
                <w:sz w:val="22"/>
              </w:rPr>
              <w:t>Динамика, %</w:t>
            </w:r>
          </w:p>
        </w:tc>
      </w:tr>
      <w:tr w:rsidR="00E814DF" w:rsidRPr="0037222F" w:rsidTr="008F0FF9">
        <w:tc>
          <w:tcPr>
            <w:tcW w:w="3148" w:type="dxa"/>
          </w:tcPr>
          <w:p w:rsidR="00E814DF" w:rsidRPr="00790ADC" w:rsidRDefault="00E814DF" w:rsidP="008E4257">
            <w:pPr>
              <w:jc w:val="center"/>
              <w:rPr>
                <w:rFonts w:cs="Times New Roman"/>
                <w:sz w:val="22"/>
              </w:rPr>
            </w:pPr>
            <w:r w:rsidRPr="00790ADC">
              <w:rPr>
                <w:rFonts w:cs="Times New Roman"/>
                <w:sz w:val="22"/>
              </w:rPr>
              <w:t>Количество, чел.</w:t>
            </w:r>
          </w:p>
        </w:tc>
        <w:tc>
          <w:tcPr>
            <w:tcW w:w="2268" w:type="dxa"/>
          </w:tcPr>
          <w:p w:rsidR="00E814DF" w:rsidRPr="00790ADC" w:rsidRDefault="009646F6" w:rsidP="008E4257">
            <w:pPr>
              <w:jc w:val="center"/>
              <w:rPr>
                <w:rFonts w:cs="Times New Roman"/>
                <w:sz w:val="22"/>
                <w:highlight w:val="yellow"/>
              </w:rPr>
            </w:pPr>
            <w:r>
              <w:rPr>
                <w:rFonts w:cs="Times New Roman"/>
                <w:sz w:val="22"/>
              </w:rPr>
              <w:t>500</w:t>
            </w:r>
          </w:p>
        </w:tc>
        <w:tc>
          <w:tcPr>
            <w:tcW w:w="2268" w:type="dxa"/>
          </w:tcPr>
          <w:p w:rsidR="00E814DF" w:rsidRPr="00790ADC" w:rsidRDefault="009646F6" w:rsidP="008E4257">
            <w:pPr>
              <w:jc w:val="center"/>
              <w:rPr>
                <w:rFonts w:cs="Times New Roman"/>
                <w:sz w:val="22"/>
              </w:rPr>
            </w:pPr>
            <w:r>
              <w:rPr>
                <w:rFonts w:cs="Times New Roman"/>
                <w:sz w:val="22"/>
              </w:rPr>
              <w:t>496</w:t>
            </w:r>
          </w:p>
        </w:tc>
        <w:tc>
          <w:tcPr>
            <w:tcW w:w="2268" w:type="dxa"/>
          </w:tcPr>
          <w:p w:rsidR="00E814DF" w:rsidRPr="00790ADC" w:rsidRDefault="009646F6" w:rsidP="008E4257">
            <w:pPr>
              <w:jc w:val="center"/>
              <w:rPr>
                <w:rFonts w:cs="Times New Roman"/>
                <w:sz w:val="22"/>
              </w:rPr>
            </w:pPr>
            <w:r>
              <w:rPr>
                <w:rFonts w:cs="Times New Roman"/>
                <w:sz w:val="22"/>
              </w:rPr>
              <w:t>100,8</w:t>
            </w:r>
            <w:r w:rsidR="00E814DF" w:rsidRPr="00790ADC">
              <w:rPr>
                <w:rFonts w:cs="Times New Roman"/>
                <w:sz w:val="22"/>
              </w:rPr>
              <w:t xml:space="preserve"> %</w:t>
            </w:r>
          </w:p>
        </w:tc>
      </w:tr>
      <w:tr w:rsidR="009646F6" w:rsidRPr="0037222F" w:rsidTr="008F0FF9">
        <w:tc>
          <w:tcPr>
            <w:tcW w:w="3148" w:type="dxa"/>
          </w:tcPr>
          <w:p w:rsidR="009646F6" w:rsidRPr="00790ADC" w:rsidRDefault="009646F6" w:rsidP="008E4257">
            <w:pPr>
              <w:jc w:val="center"/>
              <w:rPr>
                <w:sz w:val="22"/>
              </w:rPr>
            </w:pPr>
            <w:r>
              <w:rPr>
                <w:sz w:val="22"/>
              </w:rPr>
              <w:t xml:space="preserve">Книговыдача </w:t>
            </w:r>
          </w:p>
        </w:tc>
        <w:tc>
          <w:tcPr>
            <w:tcW w:w="2268" w:type="dxa"/>
          </w:tcPr>
          <w:p w:rsidR="009646F6" w:rsidRDefault="009646F6" w:rsidP="008E4257">
            <w:pPr>
              <w:jc w:val="center"/>
              <w:rPr>
                <w:sz w:val="22"/>
              </w:rPr>
            </w:pPr>
            <w:r>
              <w:rPr>
                <w:sz w:val="22"/>
              </w:rPr>
              <w:t>9636</w:t>
            </w:r>
          </w:p>
        </w:tc>
        <w:tc>
          <w:tcPr>
            <w:tcW w:w="2268" w:type="dxa"/>
          </w:tcPr>
          <w:p w:rsidR="009646F6" w:rsidRDefault="009646F6" w:rsidP="008E4257">
            <w:pPr>
              <w:jc w:val="center"/>
              <w:rPr>
                <w:sz w:val="22"/>
              </w:rPr>
            </w:pPr>
            <w:r>
              <w:rPr>
                <w:sz w:val="22"/>
              </w:rPr>
              <w:t>9824</w:t>
            </w:r>
          </w:p>
        </w:tc>
        <w:tc>
          <w:tcPr>
            <w:tcW w:w="2268" w:type="dxa"/>
          </w:tcPr>
          <w:p w:rsidR="009646F6" w:rsidRDefault="009646F6" w:rsidP="008E4257">
            <w:pPr>
              <w:jc w:val="center"/>
              <w:rPr>
                <w:sz w:val="22"/>
              </w:rPr>
            </w:pPr>
            <w:r>
              <w:rPr>
                <w:sz w:val="22"/>
              </w:rPr>
              <w:t>98,08%</w:t>
            </w:r>
          </w:p>
        </w:tc>
      </w:tr>
    </w:tbl>
    <w:p w:rsidR="008E4257" w:rsidRPr="002758B5" w:rsidRDefault="008E4257" w:rsidP="002758B5">
      <w:pPr>
        <w:ind w:firstLine="709"/>
        <w:jc w:val="both"/>
      </w:pPr>
    </w:p>
    <w:p w:rsidR="009646F6" w:rsidRPr="002758B5" w:rsidRDefault="009646F6" w:rsidP="002758B5">
      <w:pPr>
        <w:ind w:firstLine="709"/>
        <w:jc w:val="both"/>
      </w:pPr>
      <w:r w:rsidRPr="002758B5">
        <w:t xml:space="preserve">Формы мероприятий МКУК «КДЦ </w:t>
      </w:r>
      <w:proofErr w:type="spellStart"/>
      <w:r w:rsidRPr="002758B5">
        <w:t>с.А</w:t>
      </w:r>
      <w:r w:rsidR="008E4257" w:rsidRPr="002758B5">
        <w:t>лгату</w:t>
      </w:r>
      <w:r w:rsidRPr="002758B5">
        <w:t>й</w:t>
      </w:r>
      <w:proofErr w:type="spellEnd"/>
      <w:r w:rsidRPr="002758B5">
        <w:t xml:space="preserve">» планируется проводить в рамках значимых событий последующих лет, с учетом планов календаря знаменательных дат, с учетом требований и рекомендаций областных методических центров и потребности населения. Планируется облагораживание территории (озеленение, разбивка клумб, </w:t>
      </w:r>
      <w:r w:rsidR="008E4257" w:rsidRPr="002758B5">
        <w:t>устройство парковочных мест</w:t>
      </w:r>
      <w:r w:rsidR="00521DCA" w:rsidRPr="002758B5">
        <w:t xml:space="preserve"> для автотранспорта МКУК «КДЦ </w:t>
      </w:r>
      <w:proofErr w:type="spellStart"/>
      <w:r w:rsidR="00521DCA" w:rsidRPr="002758B5">
        <w:t>с.Алгатуй</w:t>
      </w:r>
      <w:proofErr w:type="spellEnd"/>
      <w:r w:rsidR="00521DCA" w:rsidRPr="002758B5">
        <w:t>»</w:t>
      </w:r>
      <w:r w:rsidR="008E4257" w:rsidRPr="002758B5">
        <w:t>).</w:t>
      </w:r>
    </w:p>
    <w:p w:rsidR="00E814DF" w:rsidRPr="002758B5" w:rsidRDefault="00E814DF" w:rsidP="002758B5">
      <w:pPr>
        <w:ind w:firstLine="709"/>
        <w:jc w:val="both"/>
      </w:pPr>
    </w:p>
    <w:p w:rsidR="00973BF3" w:rsidRDefault="00973BF3" w:rsidP="002758B5">
      <w:pPr>
        <w:autoSpaceDE w:val="0"/>
        <w:autoSpaceDN w:val="0"/>
        <w:adjustRightInd w:val="0"/>
        <w:jc w:val="center"/>
        <w:rPr>
          <w:b/>
        </w:rPr>
      </w:pPr>
      <w:r w:rsidRPr="002758B5">
        <w:rPr>
          <w:b/>
        </w:rPr>
        <w:t>2.5. Развитие молодежной политики, физкультуры и спорта.</w:t>
      </w:r>
    </w:p>
    <w:p w:rsidR="00621B24" w:rsidRPr="00621B24" w:rsidRDefault="00621B24" w:rsidP="00621B24">
      <w:pPr>
        <w:autoSpaceDE w:val="0"/>
        <w:autoSpaceDN w:val="0"/>
        <w:adjustRightInd w:val="0"/>
        <w:jc w:val="both"/>
      </w:pPr>
    </w:p>
    <w:p w:rsidR="00E766B5" w:rsidRDefault="00E766B5" w:rsidP="002758B5">
      <w:pPr>
        <w:autoSpaceDE w:val="0"/>
        <w:autoSpaceDN w:val="0"/>
        <w:adjustRightInd w:val="0"/>
        <w:ind w:firstLine="709"/>
        <w:jc w:val="both"/>
      </w:pPr>
      <w:r w:rsidRPr="00621B24">
        <w:t>В сельском поселении имеется спортивный комплекс, оборудованный для занятий тяжелой атлетикой, корт для занятий зимними видами спорта, футбольное поле с оборудованной беговой дорожкой, спортивными снарядами для игры в волейбол, баскетбол. В школе имеется большой спортивный зал, где проводятся игры и соревнования, а также плавательный бассейн, в котором проходят оздоровление работники промышленности, социальной сферы и другие. В зимний период любимыми видами спорта среди населения является катание на коньках, на лыжах, игра в хоккей. Поселение достойно представляет зимний вид спорта хоккей на районных и областных соревнованиях.</w:t>
      </w:r>
    </w:p>
    <w:p w:rsidR="00621B24" w:rsidRPr="00621B24" w:rsidRDefault="00621B24" w:rsidP="002758B5">
      <w:pPr>
        <w:autoSpaceDE w:val="0"/>
        <w:autoSpaceDN w:val="0"/>
        <w:adjustRightInd w:val="0"/>
        <w:ind w:firstLine="709"/>
        <w:jc w:val="both"/>
      </w:pPr>
    </w:p>
    <w:p w:rsidR="00E766B5" w:rsidRPr="00621B24" w:rsidRDefault="0033491B" w:rsidP="0033491B">
      <w:pPr>
        <w:pStyle w:val="ac"/>
        <w:spacing w:after="0"/>
        <w:ind w:firstLine="709"/>
        <w:jc w:val="right"/>
      </w:pPr>
      <w:r w:rsidRPr="00621B24">
        <w:t xml:space="preserve">Таблица </w:t>
      </w:r>
      <w:r w:rsidR="0038680C">
        <w:t>№</w:t>
      </w:r>
      <w:r w:rsidR="00621B24">
        <w:t>6</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552"/>
        <w:gridCol w:w="2146"/>
        <w:gridCol w:w="793"/>
        <w:gridCol w:w="1399"/>
        <w:gridCol w:w="2676"/>
      </w:tblGrid>
      <w:tr w:rsidR="00E766B5" w:rsidRPr="00B138F5" w:rsidTr="008F0FF9">
        <w:trPr>
          <w:trHeight w:val="449"/>
          <w:jc w:val="center"/>
        </w:trPr>
        <w:tc>
          <w:tcPr>
            <w:tcW w:w="213" w:type="pct"/>
            <w:shd w:val="clear" w:color="auto" w:fill="auto"/>
          </w:tcPr>
          <w:p w:rsidR="00E766B5" w:rsidRPr="00B138F5" w:rsidRDefault="00E766B5" w:rsidP="00973BF3">
            <w:pPr>
              <w:ind w:left="-585" w:firstLine="585"/>
              <w:jc w:val="both"/>
              <w:rPr>
                <w:sz w:val="22"/>
              </w:rPr>
            </w:pPr>
            <w:r w:rsidRPr="00B138F5">
              <w:rPr>
                <w:sz w:val="22"/>
                <w:szCs w:val="22"/>
              </w:rPr>
              <w:t>№</w:t>
            </w:r>
          </w:p>
        </w:tc>
        <w:tc>
          <w:tcPr>
            <w:tcW w:w="1277" w:type="pct"/>
            <w:shd w:val="clear" w:color="auto" w:fill="auto"/>
          </w:tcPr>
          <w:p w:rsidR="00E766B5" w:rsidRPr="00B138F5" w:rsidRDefault="00E766B5" w:rsidP="00973BF3">
            <w:pPr>
              <w:ind w:left="-585" w:firstLine="585"/>
              <w:jc w:val="both"/>
              <w:rPr>
                <w:sz w:val="22"/>
              </w:rPr>
            </w:pPr>
            <w:r w:rsidRPr="00B138F5">
              <w:rPr>
                <w:sz w:val="22"/>
                <w:szCs w:val="22"/>
              </w:rPr>
              <w:t>Наименование</w:t>
            </w:r>
          </w:p>
        </w:tc>
        <w:tc>
          <w:tcPr>
            <w:tcW w:w="1074" w:type="pct"/>
            <w:shd w:val="clear" w:color="auto" w:fill="auto"/>
          </w:tcPr>
          <w:p w:rsidR="00E766B5" w:rsidRPr="00B138F5" w:rsidRDefault="00E766B5" w:rsidP="00973BF3">
            <w:pPr>
              <w:ind w:left="-585" w:firstLine="585"/>
              <w:jc w:val="both"/>
              <w:rPr>
                <w:sz w:val="22"/>
              </w:rPr>
            </w:pPr>
            <w:r w:rsidRPr="00B138F5">
              <w:rPr>
                <w:sz w:val="22"/>
                <w:szCs w:val="22"/>
              </w:rPr>
              <w:t>Улица</w:t>
            </w:r>
          </w:p>
        </w:tc>
        <w:tc>
          <w:tcPr>
            <w:tcW w:w="397" w:type="pct"/>
            <w:shd w:val="clear" w:color="auto" w:fill="auto"/>
          </w:tcPr>
          <w:p w:rsidR="00E766B5" w:rsidRPr="00B138F5" w:rsidRDefault="00E766B5" w:rsidP="00973BF3">
            <w:pPr>
              <w:ind w:left="-273" w:firstLine="142"/>
              <w:jc w:val="center"/>
              <w:rPr>
                <w:sz w:val="22"/>
              </w:rPr>
            </w:pPr>
            <w:r w:rsidRPr="00B138F5">
              <w:rPr>
                <w:sz w:val="22"/>
                <w:szCs w:val="22"/>
              </w:rPr>
              <w:t>№ дома</w:t>
            </w:r>
          </w:p>
        </w:tc>
        <w:tc>
          <w:tcPr>
            <w:tcW w:w="700" w:type="pct"/>
            <w:shd w:val="clear" w:color="auto" w:fill="auto"/>
          </w:tcPr>
          <w:p w:rsidR="00E766B5" w:rsidRPr="00B138F5" w:rsidRDefault="00E766B5" w:rsidP="00973BF3">
            <w:pPr>
              <w:ind w:left="-585" w:firstLine="585"/>
              <w:jc w:val="both"/>
              <w:rPr>
                <w:sz w:val="22"/>
              </w:rPr>
            </w:pPr>
            <w:r w:rsidRPr="00B138F5">
              <w:rPr>
                <w:sz w:val="22"/>
                <w:szCs w:val="22"/>
              </w:rPr>
              <w:t>Мощность,</w:t>
            </w:r>
          </w:p>
          <w:p w:rsidR="00E766B5" w:rsidRPr="00B138F5" w:rsidRDefault="00E766B5" w:rsidP="00973BF3">
            <w:pPr>
              <w:ind w:left="-585" w:firstLine="585"/>
              <w:jc w:val="both"/>
              <w:rPr>
                <w:sz w:val="22"/>
              </w:rPr>
            </w:pPr>
            <w:proofErr w:type="spellStart"/>
            <w:r w:rsidRPr="00B138F5">
              <w:rPr>
                <w:sz w:val="22"/>
                <w:szCs w:val="22"/>
              </w:rPr>
              <w:t>площ</w:t>
            </w:r>
            <w:proofErr w:type="spellEnd"/>
            <w:r w:rsidRPr="00B138F5">
              <w:rPr>
                <w:sz w:val="22"/>
                <w:szCs w:val="22"/>
              </w:rPr>
              <w:t>. м</w:t>
            </w:r>
            <w:r w:rsidRPr="00B138F5">
              <w:rPr>
                <w:sz w:val="22"/>
                <w:szCs w:val="22"/>
                <w:vertAlign w:val="superscript"/>
              </w:rPr>
              <w:t>2</w:t>
            </w:r>
          </w:p>
        </w:tc>
        <w:tc>
          <w:tcPr>
            <w:tcW w:w="1339" w:type="pct"/>
            <w:shd w:val="clear" w:color="auto" w:fill="auto"/>
          </w:tcPr>
          <w:p w:rsidR="00E766B5" w:rsidRPr="00B138F5" w:rsidRDefault="00E766B5" w:rsidP="00973BF3">
            <w:pPr>
              <w:ind w:left="-585" w:firstLine="585"/>
              <w:jc w:val="both"/>
              <w:rPr>
                <w:sz w:val="22"/>
              </w:rPr>
            </w:pPr>
            <w:r w:rsidRPr="00B138F5">
              <w:rPr>
                <w:sz w:val="22"/>
                <w:szCs w:val="22"/>
              </w:rPr>
              <w:t>Состояние</w:t>
            </w:r>
          </w:p>
        </w:tc>
      </w:tr>
      <w:tr w:rsidR="00E766B5" w:rsidRPr="00B138F5" w:rsidTr="008F0FF9">
        <w:trPr>
          <w:trHeight w:val="295"/>
          <w:jc w:val="center"/>
        </w:trPr>
        <w:tc>
          <w:tcPr>
            <w:tcW w:w="213" w:type="pct"/>
            <w:shd w:val="clear" w:color="auto" w:fill="auto"/>
          </w:tcPr>
          <w:p w:rsidR="00E766B5" w:rsidRPr="00B138F5" w:rsidRDefault="00E766B5" w:rsidP="00973BF3">
            <w:pPr>
              <w:ind w:left="-585" w:firstLine="585"/>
              <w:jc w:val="both"/>
              <w:rPr>
                <w:sz w:val="22"/>
              </w:rPr>
            </w:pPr>
            <w:r w:rsidRPr="00B138F5">
              <w:rPr>
                <w:sz w:val="22"/>
                <w:szCs w:val="22"/>
              </w:rPr>
              <w:t>1</w:t>
            </w:r>
          </w:p>
        </w:tc>
        <w:tc>
          <w:tcPr>
            <w:tcW w:w="1277" w:type="pct"/>
            <w:shd w:val="clear" w:color="auto" w:fill="auto"/>
          </w:tcPr>
          <w:p w:rsidR="00E766B5" w:rsidRPr="00B138F5" w:rsidRDefault="00E766B5" w:rsidP="00973BF3">
            <w:pPr>
              <w:ind w:left="-585" w:firstLine="585"/>
              <w:jc w:val="both"/>
              <w:rPr>
                <w:sz w:val="22"/>
              </w:rPr>
            </w:pPr>
            <w:r w:rsidRPr="00B138F5">
              <w:rPr>
                <w:sz w:val="22"/>
                <w:szCs w:val="22"/>
              </w:rPr>
              <w:t>2</w:t>
            </w:r>
          </w:p>
        </w:tc>
        <w:tc>
          <w:tcPr>
            <w:tcW w:w="1074" w:type="pct"/>
            <w:shd w:val="clear" w:color="auto" w:fill="auto"/>
          </w:tcPr>
          <w:p w:rsidR="00E766B5" w:rsidRPr="00B138F5" w:rsidRDefault="00E766B5" w:rsidP="00973BF3">
            <w:pPr>
              <w:ind w:left="-585" w:firstLine="585"/>
              <w:jc w:val="both"/>
              <w:rPr>
                <w:sz w:val="22"/>
              </w:rPr>
            </w:pPr>
            <w:r w:rsidRPr="00B138F5">
              <w:rPr>
                <w:sz w:val="22"/>
                <w:szCs w:val="22"/>
              </w:rPr>
              <w:t>3</w:t>
            </w:r>
          </w:p>
        </w:tc>
        <w:tc>
          <w:tcPr>
            <w:tcW w:w="397" w:type="pct"/>
            <w:shd w:val="clear" w:color="auto" w:fill="auto"/>
          </w:tcPr>
          <w:p w:rsidR="00E766B5" w:rsidRPr="00B138F5" w:rsidRDefault="00E766B5" w:rsidP="00973BF3">
            <w:pPr>
              <w:ind w:left="-585" w:firstLine="585"/>
              <w:jc w:val="both"/>
              <w:rPr>
                <w:sz w:val="22"/>
              </w:rPr>
            </w:pPr>
            <w:r w:rsidRPr="00B138F5">
              <w:rPr>
                <w:sz w:val="22"/>
                <w:szCs w:val="22"/>
              </w:rPr>
              <w:t>4</w:t>
            </w:r>
          </w:p>
        </w:tc>
        <w:tc>
          <w:tcPr>
            <w:tcW w:w="700" w:type="pct"/>
            <w:shd w:val="clear" w:color="auto" w:fill="auto"/>
          </w:tcPr>
          <w:p w:rsidR="00E766B5" w:rsidRPr="00B138F5" w:rsidRDefault="00E766B5" w:rsidP="00973BF3">
            <w:pPr>
              <w:ind w:left="-585" w:firstLine="585"/>
              <w:jc w:val="both"/>
              <w:rPr>
                <w:sz w:val="22"/>
              </w:rPr>
            </w:pPr>
            <w:r w:rsidRPr="00B138F5">
              <w:rPr>
                <w:sz w:val="22"/>
                <w:szCs w:val="22"/>
              </w:rPr>
              <w:t>5</w:t>
            </w:r>
          </w:p>
        </w:tc>
        <w:tc>
          <w:tcPr>
            <w:tcW w:w="1339" w:type="pct"/>
            <w:shd w:val="clear" w:color="auto" w:fill="auto"/>
          </w:tcPr>
          <w:p w:rsidR="00E766B5" w:rsidRPr="00B138F5" w:rsidRDefault="00E766B5" w:rsidP="00973BF3">
            <w:pPr>
              <w:ind w:left="-585" w:firstLine="585"/>
              <w:jc w:val="both"/>
              <w:rPr>
                <w:sz w:val="22"/>
              </w:rPr>
            </w:pPr>
            <w:r w:rsidRPr="00B138F5">
              <w:rPr>
                <w:sz w:val="22"/>
                <w:szCs w:val="22"/>
              </w:rPr>
              <w:t>7</w:t>
            </w:r>
          </w:p>
        </w:tc>
      </w:tr>
      <w:tr w:rsidR="00E766B5" w:rsidRPr="00B138F5" w:rsidTr="008F0FF9">
        <w:trPr>
          <w:jc w:val="center"/>
        </w:trPr>
        <w:tc>
          <w:tcPr>
            <w:tcW w:w="213" w:type="pct"/>
            <w:shd w:val="clear" w:color="auto" w:fill="auto"/>
          </w:tcPr>
          <w:p w:rsidR="00E766B5" w:rsidRPr="00B138F5" w:rsidRDefault="00E766B5" w:rsidP="00973BF3">
            <w:pPr>
              <w:ind w:left="-585" w:firstLine="585"/>
              <w:jc w:val="both"/>
              <w:rPr>
                <w:sz w:val="22"/>
              </w:rPr>
            </w:pPr>
          </w:p>
        </w:tc>
        <w:tc>
          <w:tcPr>
            <w:tcW w:w="1277" w:type="pct"/>
            <w:shd w:val="clear" w:color="auto" w:fill="auto"/>
          </w:tcPr>
          <w:p w:rsidR="00E766B5" w:rsidRPr="00B138F5" w:rsidRDefault="00E766B5" w:rsidP="00973BF3">
            <w:pPr>
              <w:jc w:val="both"/>
              <w:rPr>
                <w:sz w:val="22"/>
              </w:rPr>
            </w:pPr>
            <w:r w:rsidRPr="00B138F5">
              <w:rPr>
                <w:sz w:val="22"/>
                <w:szCs w:val="22"/>
              </w:rPr>
              <w:t xml:space="preserve">Спортивный зал </w:t>
            </w:r>
            <w:proofErr w:type="spellStart"/>
            <w:r w:rsidRPr="00B138F5">
              <w:rPr>
                <w:sz w:val="22"/>
                <w:szCs w:val="22"/>
              </w:rPr>
              <w:t>Алгатуйской</w:t>
            </w:r>
            <w:proofErr w:type="spellEnd"/>
            <w:r w:rsidRPr="00B138F5">
              <w:rPr>
                <w:sz w:val="22"/>
                <w:szCs w:val="22"/>
              </w:rPr>
              <w:t xml:space="preserve"> СОШ</w:t>
            </w:r>
          </w:p>
        </w:tc>
        <w:tc>
          <w:tcPr>
            <w:tcW w:w="1074" w:type="pct"/>
            <w:shd w:val="clear" w:color="auto" w:fill="auto"/>
          </w:tcPr>
          <w:p w:rsidR="00E766B5" w:rsidRPr="00B138F5" w:rsidRDefault="00E766B5" w:rsidP="00973BF3">
            <w:pPr>
              <w:ind w:left="-585" w:firstLine="585"/>
              <w:jc w:val="both"/>
              <w:rPr>
                <w:sz w:val="22"/>
              </w:rPr>
            </w:pPr>
            <w:r w:rsidRPr="00B138F5">
              <w:rPr>
                <w:sz w:val="22"/>
                <w:szCs w:val="22"/>
              </w:rPr>
              <w:t>Ул.</w:t>
            </w:r>
          </w:p>
          <w:p w:rsidR="00E766B5" w:rsidRPr="00B138F5" w:rsidRDefault="00E766B5" w:rsidP="00973BF3">
            <w:pPr>
              <w:ind w:left="-585" w:firstLine="585"/>
              <w:jc w:val="both"/>
              <w:rPr>
                <w:sz w:val="22"/>
              </w:rPr>
            </w:pPr>
            <w:r w:rsidRPr="00B138F5">
              <w:rPr>
                <w:sz w:val="22"/>
                <w:szCs w:val="22"/>
              </w:rPr>
              <w:t xml:space="preserve">Школьная </w:t>
            </w:r>
          </w:p>
        </w:tc>
        <w:tc>
          <w:tcPr>
            <w:tcW w:w="397" w:type="pct"/>
            <w:shd w:val="clear" w:color="auto" w:fill="auto"/>
          </w:tcPr>
          <w:p w:rsidR="00E766B5" w:rsidRPr="00B138F5" w:rsidRDefault="00E766B5" w:rsidP="00401D66">
            <w:pPr>
              <w:ind w:left="-585" w:firstLine="585"/>
              <w:jc w:val="center"/>
              <w:rPr>
                <w:sz w:val="22"/>
              </w:rPr>
            </w:pPr>
            <w:r w:rsidRPr="00B138F5">
              <w:rPr>
                <w:sz w:val="22"/>
                <w:szCs w:val="22"/>
              </w:rPr>
              <w:t>14</w:t>
            </w:r>
          </w:p>
        </w:tc>
        <w:tc>
          <w:tcPr>
            <w:tcW w:w="700" w:type="pct"/>
            <w:shd w:val="clear" w:color="auto" w:fill="auto"/>
          </w:tcPr>
          <w:p w:rsidR="00E766B5" w:rsidRPr="00B138F5" w:rsidRDefault="00E766B5" w:rsidP="001A28CB">
            <w:pPr>
              <w:ind w:left="-585" w:firstLine="585"/>
              <w:jc w:val="center"/>
              <w:rPr>
                <w:sz w:val="22"/>
              </w:rPr>
            </w:pPr>
            <w:r w:rsidRPr="00B138F5">
              <w:rPr>
                <w:sz w:val="22"/>
                <w:szCs w:val="22"/>
              </w:rPr>
              <w:t>840</w:t>
            </w:r>
          </w:p>
        </w:tc>
        <w:tc>
          <w:tcPr>
            <w:tcW w:w="1339" w:type="pct"/>
            <w:shd w:val="clear" w:color="auto" w:fill="auto"/>
            <w:vAlign w:val="bottom"/>
          </w:tcPr>
          <w:p w:rsidR="00E766B5" w:rsidRPr="00B138F5" w:rsidRDefault="00E766B5" w:rsidP="00EF2CA7">
            <w:pPr>
              <w:ind w:left="-585" w:firstLine="585"/>
              <w:jc w:val="center"/>
              <w:rPr>
                <w:sz w:val="22"/>
              </w:rPr>
            </w:pPr>
            <w:r w:rsidRPr="00B138F5">
              <w:rPr>
                <w:sz w:val="22"/>
                <w:szCs w:val="22"/>
              </w:rPr>
              <w:t>Удовлетворительное</w:t>
            </w:r>
          </w:p>
        </w:tc>
      </w:tr>
      <w:tr w:rsidR="00E766B5" w:rsidRPr="00B138F5" w:rsidTr="008F0FF9">
        <w:trPr>
          <w:jc w:val="center"/>
        </w:trPr>
        <w:tc>
          <w:tcPr>
            <w:tcW w:w="213" w:type="pct"/>
            <w:shd w:val="clear" w:color="auto" w:fill="auto"/>
          </w:tcPr>
          <w:p w:rsidR="00E766B5" w:rsidRPr="00B138F5" w:rsidRDefault="00E766B5" w:rsidP="00973BF3">
            <w:pPr>
              <w:ind w:left="-585" w:firstLine="585"/>
              <w:jc w:val="center"/>
              <w:rPr>
                <w:sz w:val="22"/>
              </w:rPr>
            </w:pPr>
          </w:p>
        </w:tc>
        <w:tc>
          <w:tcPr>
            <w:tcW w:w="1277" w:type="pct"/>
            <w:shd w:val="clear" w:color="auto" w:fill="auto"/>
          </w:tcPr>
          <w:p w:rsidR="00E766B5" w:rsidRPr="00B138F5" w:rsidRDefault="00E766B5" w:rsidP="00973BF3">
            <w:pPr>
              <w:ind w:firstLine="30"/>
              <w:rPr>
                <w:sz w:val="22"/>
              </w:rPr>
            </w:pPr>
            <w:r w:rsidRPr="00B138F5">
              <w:rPr>
                <w:sz w:val="22"/>
                <w:szCs w:val="22"/>
              </w:rPr>
              <w:t xml:space="preserve">Спортивный комплекс </w:t>
            </w:r>
            <w:proofErr w:type="spellStart"/>
            <w:r w:rsidRPr="00B138F5">
              <w:rPr>
                <w:sz w:val="22"/>
                <w:szCs w:val="22"/>
              </w:rPr>
              <w:t>с.Алгатуй</w:t>
            </w:r>
            <w:proofErr w:type="spellEnd"/>
          </w:p>
        </w:tc>
        <w:tc>
          <w:tcPr>
            <w:tcW w:w="1074" w:type="pct"/>
            <w:shd w:val="clear" w:color="auto" w:fill="auto"/>
          </w:tcPr>
          <w:p w:rsidR="00E766B5" w:rsidRPr="00B138F5" w:rsidRDefault="00E766B5" w:rsidP="00973BF3">
            <w:pPr>
              <w:ind w:left="-585" w:firstLine="585"/>
              <w:rPr>
                <w:sz w:val="22"/>
              </w:rPr>
            </w:pPr>
            <w:proofErr w:type="spellStart"/>
            <w:r w:rsidRPr="00B138F5">
              <w:rPr>
                <w:sz w:val="22"/>
                <w:szCs w:val="22"/>
              </w:rPr>
              <w:t>ул.Центральная</w:t>
            </w:r>
            <w:proofErr w:type="spellEnd"/>
          </w:p>
        </w:tc>
        <w:tc>
          <w:tcPr>
            <w:tcW w:w="397" w:type="pct"/>
            <w:shd w:val="clear" w:color="auto" w:fill="auto"/>
          </w:tcPr>
          <w:p w:rsidR="00E766B5" w:rsidRPr="00B138F5" w:rsidRDefault="00E766B5" w:rsidP="00973BF3">
            <w:pPr>
              <w:ind w:left="-585" w:firstLine="585"/>
              <w:jc w:val="center"/>
              <w:rPr>
                <w:sz w:val="22"/>
              </w:rPr>
            </w:pPr>
            <w:r w:rsidRPr="00B138F5">
              <w:rPr>
                <w:sz w:val="22"/>
                <w:szCs w:val="22"/>
              </w:rPr>
              <w:t>16а</w:t>
            </w:r>
          </w:p>
        </w:tc>
        <w:tc>
          <w:tcPr>
            <w:tcW w:w="700" w:type="pct"/>
            <w:shd w:val="clear" w:color="auto" w:fill="auto"/>
          </w:tcPr>
          <w:p w:rsidR="00E766B5" w:rsidRPr="00B138F5" w:rsidRDefault="00E766B5" w:rsidP="00973BF3">
            <w:pPr>
              <w:ind w:left="-585" w:firstLine="585"/>
              <w:jc w:val="center"/>
              <w:rPr>
                <w:sz w:val="22"/>
              </w:rPr>
            </w:pPr>
            <w:r w:rsidRPr="00B138F5">
              <w:rPr>
                <w:sz w:val="22"/>
                <w:szCs w:val="22"/>
              </w:rPr>
              <w:t>150</w:t>
            </w:r>
          </w:p>
        </w:tc>
        <w:tc>
          <w:tcPr>
            <w:tcW w:w="1339" w:type="pct"/>
            <w:shd w:val="clear" w:color="auto" w:fill="auto"/>
          </w:tcPr>
          <w:p w:rsidR="00E766B5" w:rsidRPr="00B138F5" w:rsidRDefault="00E766B5" w:rsidP="00EF2CA7">
            <w:pPr>
              <w:ind w:left="-585" w:firstLine="585"/>
              <w:jc w:val="center"/>
              <w:rPr>
                <w:sz w:val="22"/>
              </w:rPr>
            </w:pPr>
            <w:r w:rsidRPr="00B138F5">
              <w:rPr>
                <w:sz w:val="22"/>
                <w:szCs w:val="22"/>
              </w:rPr>
              <w:t>Удовлетворительное</w:t>
            </w:r>
          </w:p>
        </w:tc>
      </w:tr>
      <w:tr w:rsidR="00E766B5" w:rsidRPr="00B138F5" w:rsidTr="008F0FF9">
        <w:trPr>
          <w:jc w:val="center"/>
        </w:trPr>
        <w:tc>
          <w:tcPr>
            <w:tcW w:w="213" w:type="pct"/>
            <w:shd w:val="clear" w:color="auto" w:fill="auto"/>
          </w:tcPr>
          <w:p w:rsidR="00E766B5" w:rsidRPr="00B138F5" w:rsidRDefault="00E766B5" w:rsidP="00973BF3">
            <w:pPr>
              <w:ind w:left="-585" w:firstLine="585"/>
              <w:jc w:val="center"/>
              <w:rPr>
                <w:sz w:val="22"/>
              </w:rPr>
            </w:pPr>
          </w:p>
        </w:tc>
        <w:tc>
          <w:tcPr>
            <w:tcW w:w="1277" w:type="pct"/>
            <w:shd w:val="clear" w:color="auto" w:fill="auto"/>
          </w:tcPr>
          <w:p w:rsidR="00E766B5" w:rsidRPr="00B138F5" w:rsidRDefault="00E766B5" w:rsidP="00973BF3">
            <w:pPr>
              <w:ind w:left="30" w:hanging="30"/>
              <w:rPr>
                <w:sz w:val="22"/>
              </w:rPr>
            </w:pPr>
            <w:r w:rsidRPr="00B138F5">
              <w:rPr>
                <w:sz w:val="22"/>
                <w:szCs w:val="22"/>
              </w:rPr>
              <w:t xml:space="preserve">Футбольное поле с беговой дорожкой </w:t>
            </w:r>
          </w:p>
        </w:tc>
        <w:tc>
          <w:tcPr>
            <w:tcW w:w="1074" w:type="pct"/>
            <w:shd w:val="clear" w:color="auto" w:fill="auto"/>
          </w:tcPr>
          <w:p w:rsidR="00E766B5" w:rsidRPr="00B138F5" w:rsidRDefault="00E766B5" w:rsidP="00973BF3">
            <w:pPr>
              <w:ind w:left="-585" w:firstLine="585"/>
              <w:rPr>
                <w:sz w:val="22"/>
              </w:rPr>
            </w:pPr>
            <w:proofErr w:type="spellStart"/>
            <w:r w:rsidRPr="00B138F5">
              <w:rPr>
                <w:sz w:val="22"/>
                <w:szCs w:val="22"/>
              </w:rPr>
              <w:t>ул.Школьная</w:t>
            </w:r>
            <w:proofErr w:type="spellEnd"/>
          </w:p>
        </w:tc>
        <w:tc>
          <w:tcPr>
            <w:tcW w:w="397" w:type="pct"/>
            <w:shd w:val="clear" w:color="auto" w:fill="auto"/>
          </w:tcPr>
          <w:p w:rsidR="00E766B5" w:rsidRPr="00B138F5" w:rsidRDefault="00E766B5" w:rsidP="00973BF3">
            <w:pPr>
              <w:ind w:left="-585" w:firstLine="585"/>
              <w:jc w:val="center"/>
              <w:rPr>
                <w:sz w:val="22"/>
              </w:rPr>
            </w:pPr>
            <w:r w:rsidRPr="00B138F5">
              <w:rPr>
                <w:sz w:val="22"/>
                <w:szCs w:val="22"/>
              </w:rPr>
              <w:t>14</w:t>
            </w:r>
          </w:p>
        </w:tc>
        <w:tc>
          <w:tcPr>
            <w:tcW w:w="700" w:type="pct"/>
            <w:shd w:val="clear" w:color="auto" w:fill="auto"/>
          </w:tcPr>
          <w:p w:rsidR="00E766B5" w:rsidRPr="00B138F5" w:rsidRDefault="00E766B5" w:rsidP="00973BF3">
            <w:pPr>
              <w:ind w:left="-585" w:firstLine="585"/>
              <w:jc w:val="center"/>
              <w:rPr>
                <w:sz w:val="22"/>
              </w:rPr>
            </w:pPr>
            <w:r w:rsidRPr="00B138F5">
              <w:rPr>
                <w:sz w:val="22"/>
                <w:szCs w:val="22"/>
              </w:rPr>
              <w:t>4200</w:t>
            </w:r>
          </w:p>
        </w:tc>
        <w:tc>
          <w:tcPr>
            <w:tcW w:w="1339" w:type="pct"/>
            <w:shd w:val="clear" w:color="auto" w:fill="auto"/>
          </w:tcPr>
          <w:p w:rsidR="00E766B5" w:rsidRPr="00B138F5" w:rsidRDefault="00E766B5" w:rsidP="00EF2CA7">
            <w:pPr>
              <w:ind w:left="-585" w:firstLine="585"/>
              <w:jc w:val="center"/>
              <w:rPr>
                <w:sz w:val="22"/>
              </w:rPr>
            </w:pPr>
            <w:r w:rsidRPr="00B138F5">
              <w:rPr>
                <w:sz w:val="22"/>
                <w:szCs w:val="22"/>
              </w:rPr>
              <w:t>Удовлетворительное</w:t>
            </w:r>
          </w:p>
        </w:tc>
      </w:tr>
      <w:tr w:rsidR="00E766B5" w:rsidRPr="00B138F5" w:rsidTr="008F0FF9">
        <w:trPr>
          <w:trHeight w:val="276"/>
          <w:jc w:val="center"/>
        </w:trPr>
        <w:tc>
          <w:tcPr>
            <w:tcW w:w="213" w:type="pct"/>
            <w:shd w:val="clear" w:color="auto" w:fill="auto"/>
          </w:tcPr>
          <w:p w:rsidR="00E766B5" w:rsidRPr="00B138F5" w:rsidRDefault="00E766B5" w:rsidP="00973BF3">
            <w:pPr>
              <w:ind w:left="-585" w:firstLine="585"/>
              <w:jc w:val="center"/>
              <w:rPr>
                <w:sz w:val="22"/>
              </w:rPr>
            </w:pPr>
          </w:p>
        </w:tc>
        <w:tc>
          <w:tcPr>
            <w:tcW w:w="1277" w:type="pct"/>
            <w:shd w:val="clear" w:color="auto" w:fill="auto"/>
          </w:tcPr>
          <w:p w:rsidR="00E766B5" w:rsidRPr="00B138F5" w:rsidRDefault="00E766B5" w:rsidP="00973BF3">
            <w:pPr>
              <w:ind w:left="-585" w:firstLine="585"/>
              <w:rPr>
                <w:sz w:val="22"/>
              </w:rPr>
            </w:pPr>
            <w:r w:rsidRPr="00B138F5">
              <w:rPr>
                <w:sz w:val="22"/>
                <w:szCs w:val="22"/>
              </w:rPr>
              <w:t>Корт</w:t>
            </w:r>
          </w:p>
        </w:tc>
        <w:tc>
          <w:tcPr>
            <w:tcW w:w="1074" w:type="pct"/>
            <w:shd w:val="clear" w:color="auto" w:fill="auto"/>
          </w:tcPr>
          <w:p w:rsidR="00E766B5" w:rsidRPr="00B138F5" w:rsidRDefault="00E766B5" w:rsidP="00973BF3">
            <w:pPr>
              <w:ind w:left="-585" w:firstLine="585"/>
              <w:rPr>
                <w:sz w:val="22"/>
              </w:rPr>
            </w:pPr>
            <w:proofErr w:type="spellStart"/>
            <w:r w:rsidRPr="00B138F5">
              <w:rPr>
                <w:sz w:val="22"/>
                <w:szCs w:val="22"/>
              </w:rPr>
              <w:t>ул.Центральная</w:t>
            </w:r>
            <w:proofErr w:type="spellEnd"/>
          </w:p>
        </w:tc>
        <w:tc>
          <w:tcPr>
            <w:tcW w:w="397" w:type="pct"/>
            <w:shd w:val="clear" w:color="auto" w:fill="auto"/>
          </w:tcPr>
          <w:p w:rsidR="00E766B5" w:rsidRPr="00B138F5" w:rsidRDefault="00E766B5" w:rsidP="00973BF3">
            <w:pPr>
              <w:ind w:left="-585" w:firstLine="585"/>
              <w:jc w:val="center"/>
              <w:rPr>
                <w:sz w:val="22"/>
              </w:rPr>
            </w:pPr>
            <w:r w:rsidRPr="00B138F5">
              <w:rPr>
                <w:sz w:val="22"/>
                <w:szCs w:val="22"/>
              </w:rPr>
              <w:t>16а</w:t>
            </w:r>
          </w:p>
        </w:tc>
        <w:tc>
          <w:tcPr>
            <w:tcW w:w="700" w:type="pct"/>
            <w:shd w:val="clear" w:color="auto" w:fill="auto"/>
          </w:tcPr>
          <w:p w:rsidR="00E766B5" w:rsidRPr="00B138F5" w:rsidRDefault="00E766B5" w:rsidP="00973BF3">
            <w:pPr>
              <w:ind w:left="-585" w:firstLine="585"/>
              <w:jc w:val="center"/>
              <w:rPr>
                <w:sz w:val="22"/>
              </w:rPr>
            </w:pPr>
            <w:r w:rsidRPr="00B138F5">
              <w:rPr>
                <w:sz w:val="22"/>
                <w:szCs w:val="22"/>
              </w:rPr>
              <w:t>2000</w:t>
            </w:r>
          </w:p>
        </w:tc>
        <w:tc>
          <w:tcPr>
            <w:tcW w:w="1339" w:type="pct"/>
            <w:shd w:val="clear" w:color="auto" w:fill="auto"/>
          </w:tcPr>
          <w:p w:rsidR="00E766B5" w:rsidRPr="00B138F5" w:rsidRDefault="00E766B5" w:rsidP="00EF2CA7">
            <w:pPr>
              <w:ind w:left="-585" w:firstLine="585"/>
              <w:jc w:val="center"/>
              <w:rPr>
                <w:sz w:val="22"/>
              </w:rPr>
            </w:pPr>
            <w:r w:rsidRPr="00B138F5">
              <w:rPr>
                <w:sz w:val="22"/>
                <w:szCs w:val="22"/>
              </w:rPr>
              <w:t>Удовлетворительное</w:t>
            </w:r>
          </w:p>
        </w:tc>
      </w:tr>
      <w:tr w:rsidR="00E766B5" w:rsidRPr="00B138F5" w:rsidTr="008F0FF9">
        <w:trPr>
          <w:trHeight w:val="20"/>
          <w:jc w:val="center"/>
        </w:trPr>
        <w:tc>
          <w:tcPr>
            <w:tcW w:w="213" w:type="pct"/>
            <w:shd w:val="clear" w:color="auto" w:fill="auto"/>
            <w:vAlign w:val="center"/>
          </w:tcPr>
          <w:p w:rsidR="00E766B5" w:rsidRPr="00B138F5" w:rsidRDefault="00E766B5" w:rsidP="00973BF3">
            <w:pPr>
              <w:ind w:left="-585" w:firstLine="585"/>
              <w:jc w:val="center"/>
              <w:rPr>
                <w:sz w:val="22"/>
              </w:rPr>
            </w:pPr>
          </w:p>
        </w:tc>
        <w:tc>
          <w:tcPr>
            <w:tcW w:w="1277" w:type="pct"/>
            <w:shd w:val="clear" w:color="auto" w:fill="auto"/>
            <w:vAlign w:val="center"/>
          </w:tcPr>
          <w:p w:rsidR="00E766B5" w:rsidRPr="00B138F5" w:rsidRDefault="00E766B5" w:rsidP="00973BF3">
            <w:pPr>
              <w:ind w:left="-112"/>
              <w:jc w:val="both"/>
              <w:rPr>
                <w:sz w:val="22"/>
              </w:rPr>
            </w:pPr>
            <w:r w:rsidRPr="00B138F5">
              <w:rPr>
                <w:sz w:val="22"/>
                <w:szCs w:val="22"/>
              </w:rPr>
              <w:t>Плавательный бассейн</w:t>
            </w:r>
          </w:p>
        </w:tc>
        <w:tc>
          <w:tcPr>
            <w:tcW w:w="1074" w:type="pct"/>
            <w:shd w:val="clear" w:color="auto" w:fill="auto"/>
            <w:vAlign w:val="center"/>
          </w:tcPr>
          <w:p w:rsidR="00E766B5" w:rsidRPr="00B138F5" w:rsidRDefault="00E766B5" w:rsidP="00973BF3">
            <w:pPr>
              <w:ind w:left="-585" w:firstLine="585"/>
              <w:rPr>
                <w:sz w:val="22"/>
              </w:rPr>
            </w:pPr>
            <w:proofErr w:type="spellStart"/>
            <w:r w:rsidRPr="00B138F5">
              <w:rPr>
                <w:sz w:val="22"/>
                <w:szCs w:val="22"/>
              </w:rPr>
              <w:t>ул.Школьная</w:t>
            </w:r>
            <w:proofErr w:type="spellEnd"/>
          </w:p>
        </w:tc>
        <w:tc>
          <w:tcPr>
            <w:tcW w:w="397" w:type="pct"/>
            <w:shd w:val="clear" w:color="auto" w:fill="auto"/>
            <w:vAlign w:val="center"/>
          </w:tcPr>
          <w:p w:rsidR="00E766B5" w:rsidRPr="00B138F5" w:rsidRDefault="00E766B5" w:rsidP="00973BF3">
            <w:pPr>
              <w:ind w:left="-585" w:firstLine="585"/>
              <w:jc w:val="center"/>
              <w:rPr>
                <w:sz w:val="22"/>
              </w:rPr>
            </w:pPr>
            <w:r w:rsidRPr="00B138F5">
              <w:rPr>
                <w:sz w:val="22"/>
                <w:szCs w:val="22"/>
              </w:rPr>
              <w:t>14</w:t>
            </w:r>
          </w:p>
        </w:tc>
        <w:tc>
          <w:tcPr>
            <w:tcW w:w="700" w:type="pct"/>
            <w:shd w:val="clear" w:color="auto" w:fill="auto"/>
            <w:vAlign w:val="center"/>
          </w:tcPr>
          <w:p w:rsidR="00E766B5" w:rsidRPr="00B138F5" w:rsidRDefault="00E766B5" w:rsidP="00973BF3">
            <w:pPr>
              <w:ind w:left="-585" w:firstLine="585"/>
              <w:jc w:val="center"/>
              <w:rPr>
                <w:sz w:val="22"/>
              </w:rPr>
            </w:pPr>
            <w:r w:rsidRPr="00B138F5">
              <w:rPr>
                <w:sz w:val="22"/>
                <w:szCs w:val="22"/>
              </w:rPr>
              <w:t>125</w:t>
            </w:r>
          </w:p>
        </w:tc>
        <w:tc>
          <w:tcPr>
            <w:tcW w:w="1339" w:type="pct"/>
            <w:shd w:val="clear" w:color="auto" w:fill="auto"/>
            <w:vAlign w:val="center"/>
          </w:tcPr>
          <w:p w:rsidR="00E766B5" w:rsidRPr="00B138F5" w:rsidRDefault="00E766B5" w:rsidP="00EF2CA7">
            <w:pPr>
              <w:jc w:val="center"/>
              <w:rPr>
                <w:sz w:val="22"/>
              </w:rPr>
            </w:pPr>
            <w:r w:rsidRPr="00B138F5">
              <w:rPr>
                <w:sz w:val="22"/>
                <w:szCs w:val="22"/>
              </w:rPr>
              <w:t>Удовлетворительное</w:t>
            </w:r>
          </w:p>
        </w:tc>
      </w:tr>
    </w:tbl>
    <w:p w:rsidR="00E766B5" w:rsidRPr="002758B5" w:rsidRDefault="00E766B5" w:rsidP="002758B5">
      <w:pPr>
        <w:autoSpaceDE w:val="0"/>
        <w:autoSpaceDN w:val="0"/>
        <w:adjustRightInd w:val="0"/>
        <w:ind w:firstLine="709"/>
        <w:jc w:val="both"/>
      </w:pPr>
    </w:p>
    <w:p w:rsidR="00E766B5" w:rsidRPr="002758B5" w:rsidRDefault="00E766B5" w:rsidP="002758B5">
      <w:pPr>
        <w:autoSpaceDE w:val="0"/>
        <w:autoSpaceDN w:val="0"/>
        <w:adjustRightInd w:val="0"/>
        <w:ind w:firstLine="709"/>
        <w:jc w:val="both"/>
      </w:pPr>
      <w:r w:rsidRPr="002758B5">
        <w:t>Наличие спортивных площадок по занимаемой площади составляет 100% обеспеченности населения по существующим нормативам на количество населения в сельском поселении.</w:t>
      </w:r>
    </w:p>
    <w:p w:rsidR="00E766B5" w:rsidRPr="002758B5" w:rsidRDefault="00E766B5" w:rsidP="002758B5">
      <w:pPr>
        <w:autoSpaceDE w:val="0"/>
        <w:autoSpaceDN w:val="0"/>
        <w:adjustRightInd w:val="0"/>
        <w:ind w:firstLine="709"/>
        <w:jc w:val="both"/>
      </w:pPr>
      <w:r w:rsidRPr="002758B5">
        <w:t xml:space="preserve">Проблемы в области развития физкультуры и спорта: необходима разработка программы развития физической культуры и спорта, физический износ оборудования, не достаточное привлечение населения для занятий </w:t>
      </w:r>
      <w:r w:rsidR="00973BF3" w:rsidRPr="002758B5">
        <w:t xml:space="preserve">физической культурой и </w:t>
      </w:r>
      <w:r w:rsidRPr="002758B5">
        <w:t xml:space="preserve">спортом. </w:t>
      </w:r>
    </w:p>
    <w:p w:rsidR="00973BF3" w:rsidRPr="002758B5" w:rsidRDefault="00973BF3" w:rsidP="002758B5">
      <w:pPr>
        <w:autoSpaceDE w:val="0"/>
        <w:autoSpaceDN w:val="0"/>
        <w:adjustRightInd w:val="0"/>
        <w:ind w:firstLine="709"/>
        <w:jc w:val="both"/>
      </w:pPr>
    </w:p>
    <w:p w:rsidR="00973BF3" w:rsidRPr="002758B5" w:rsidRDefault="00973BF3" w:rsidP="002758B5">
      <w:pPr>
        <w:autoSpaceDE w:val="0"/>
        <w:autoSpaceDN w:val="0"/>
        <w:adjustRightInd w:val="0"/>
        <w:jc w:val="center"/>
        <w:rPr>
          <w:b/>
        </w:rPr>
      </w:pPr>
      <w:r w:rsidRPr="002758B5">
        <w:rPr>
          <w:b/>
        </w:rPr>
        <w:t>2.6. Трудовые ресурсы, занятость населения.</w:t>
      </w:r>
    </w:p>
    <w:p w:rsidR="0018701A" w:rsidRPr="002758B5" w:rsidRDefault="0018701A" w:rsidP="00926531">
      <w:pPr>
        <w:pStyle w:val="ConsPlusNonformat"/>
        <w:jc w:val="center"/>
        <w:rPr>
          <w:rFonts w:ascii="Times New Roman" w:hAnsi="Times New Roman" w:cs="Times New Roman"/>
          <w:sz w:val="24"/>
          <w:szCs w:val="24"/>
        </w:rPr>
      </w:pPr>
    </w:p>
    <w:p w:rsidR="00EF2CA7" w:rsidRDefault="00EF2CA7" w:rsidP="002758B5">
      <w:pPr>
        <w:ind w:firstLine="709"/>
        <w:jc w:val="both"/>
      </w:pPr>
      <w:r w:rsidRPr="00790ADC">
        <w:rPr>
          <w:rFonts w:eastAsia="Calibri"/>
        </w:rPr>
        <w:lastRenderedPageBreak/>
        <w:t xml:space="preserve">Трудовые ресурсы </w:t>
      </w:r>
      <w:r w:rsidRPr="00B138F5">
        <w:t>Алгатуйского сельского поселения представлен</w:t>
      </w:r>
      <w:r>
        <w:t>ы</w:t>
      </w:r>
      <w:r w:rsidRPr="00B138F5">
        <w:t xml:space="preserve"> предприятием угольной промышленности (филиал «Разрез «</w:t>
      </w:r>
      <w:proofErr w:type="spellStart"/>
      <w:r w:rsidRPr="00B138F5">
        <w:t>Тулунуголь</w:t>
      </w:r>
      <w:proofErr w:type="spellEnd"/>
      <w:r w:rsidRPr="00B138F5">
        <w:t>»</w:t>
      </w:r>
      <w:r>
        <w:t xml:space="preserve"> ООО «Компания </w:t>
      </w:r>
      <w:proofErr w:type="spellStart"/>
      <w:r>
        <w:t>Востсибуголь</w:t>
      </w:r>
      <w:proofErr w:type="spellEnd"/>
      <w:r>
        <w:t>»</w:t>
      </w:r>
      <w:r w:rsidRPr="00B138F5">
        <w:t>), непроизводственная сфера деятельности охватывает организации с различными направлениями деятельности: здравоохранение, связь, торговлю, социальное обеспечение, образование, культуру (</w:t>
      </w:r>
      <w:proofErr w:type="spellStart"/>
      <w:r w:rsidRPr="00B138F5">
        <w:t>Алгатуйкая</w:t>
      </w:r>
      <w:proofErr w:type="spellEnd"/>
      <w:r w:rsidRPr="00B138F5">
        <w:t xml:space="preserve"> средняя школа, МДОУ детский сад «</w:t>
      </w:r>
      <w:proofErr w:type="spellStart"/>
      <w:r w:rsidRPr="00B138F5">
        <w:t>Алгатуйский</w:t>
      </w:r>
      <w:proofErr w:type="spellEnd"/>
      <w:r w:rsidRPr="00B138F5">
        <w:t xml:space="preserve">», МКУК «Культурно–досуговый центр», </w:t>
      </w:r>
      <w:proofErr w:type="spellStart"/>
      <w:r w:rsidRPr="00B138F5">
        <w:t>Алгатуйская</w:t>
      </w:r>
      <w:proofErr w:type="spellEnd"/>
      <w:r w:rsidRPr="00B138F5">
        <w:t xml:space="preserve"> амбулатория, Филиал почта России, Филиал отделения сбербанка, </w:t>
      </w:r>
      <w:r>
        <w:t>шест</w:t>
      </w:r>
      <w:r w:rsidRPr="00B138F5">
        <w:t xml:space="preserve">ь магазинов, УК ООО «ЖКХ </w:t>
      </w:r>
      <w:proofErr w:type="spellStart"/>
      <w:r w:rsidRPr="00B138F5">
        <w:t>с.Алгатуй</w:t>
      </w:r>
      <w:proofErr w:type="spellEnd"/>
      <w:r w:rsidRPr="00B138F5">
        <w:t>», УК ООО «Наш ДОМ», АЗС.</w:t>
      </w:r>
    </w:p>
    <w:p w:rsidR="00EF2CA7" w:rsidRPr="00621B24" w:rsidRDefault="00EF2CA7" w:rsidP="00621B24">
      <w:pPr>
        <w:ind w:firstLine="709"/>
        <w:jc w:val="both"/>
      </w:pPr>
      <w:r w:rsidRPr="00790ADC">
        <w:rPr>
          <w:rFonts w:eastAsia="Calibri"/>
        </w:rPr>
        <w:t xml:space="preserve">Основой для развития большинства отраслей (сфера обслуживания, торговля) служит платежеспособность населения. </w:t>
      </w:r>
      <w:r w:rsidRPr="00790ADC">
        <w:t xml:space="preserve">Перспективы развития поселения: строительство предприятий общественного </w:t>
      </w:r>
      <w:r w:rsidR="0033491B">
        <w:t>питания и бытового обслуживания</w:t>
      </w:r>
      <w:r w:rsidRPr="00790ADC">
        <w:t>.</w:t>
      </w:r>
    </w:p>
    <w:p w:rsidR="00EF2CA7" w:rsidRPr="00790ADC" w:rsidRDefault="00EF2CA7" w:rsidP="00EF2CA7">
      <w:pPr>
        <w:jc w:val="both"/>
        <w:rPr>
          <w:rFonts w:eastAsia="Calibri"/>
        </w:rPr>
      </w:pPr>
      <w:r w:rsidRPr="00790ADC">
        <w:rPr>
          <w:rFonts w:eastAsia="Calibri"/>
        </w:rPr>
        <w:t xml:space="preserve">Характеристика трудовых ресурсов представлена в таблице № </w:t>
      </w:r>
      <w:r w:rsidR="00621B24">
        <w:rPr>
          <w:rFonts w:eastAsia="Calibri"/>
        </w:rPr>
        <w:t>7</w:t>
      </w:r>
      <w:r w:rsidRPr="00790ADC">
        <w:rPr>
          <w:rFonts w:eastAsia="Calibri"/>
        </w:rPr>
        <w:t>.</w:t>
      </w:r>
    </w:p>
    <w:p w:rsidR="00EF2CA7" w:rsidRPr="00621B24" w:rsidRDefault="00621B24" w:rsidP="00EF2CA7">
      <w:pPr>
        <w:pStyle w:val="ae"/>
        <w:tabs>
          <w:tab w:val="left" w:pos="9255"/>
        </w:tabs>
        <w:spacing w:after="0"/>
        <w:ind w:left="1890" w:firstLine="709"/>
        <w:jc w:val="right"/>
        <w:rPr>
          <w:rFonts w:eastAsia="Calibri"/>
          <w:szCs w:val="24"/>
        </w:rPr>
      </w:pPr>
      <w:r w:rsidRPr="00621B24">
        <w:rPr>
          <w:rFonts w:eastAsia="Calibri"/>
          <w:szCs w:val="24"/>
        </w:rPr>
        <w:t>Таблица № 7</w:t>
      </w:r>
    </w:p>
    <w:tbl>
      <w:tblPr>
        <w:tblStyle w:val="af0"/>
        <w:tblW w:w="9953" w:type="dxa"/>
        <w:tblInd w:w="108" w:type="dxa"/>
        <w:tblLook w:val="04A0" w:firstRow="1" w:lastRow="0" w:firstColumn="1" w:lastColumn="0" w:noHBand="0" w:noVBand="1"/>
      </w:tblPr>
      <w:tblGrid>
        <w:gridCol w:w="5274"/>
        <w:gridCol w:w="1560"/>
        <w:gridCol w:w="1559"/>
        <w:gridCol w:w="1560"/>
      </w:tblGrid>
      <w:tr w:rsidR="00254A19" w:rsidRPr="0037222F" w:rsidTr="008F0FF9">
        <w:tc>
          <w:tcPr>
            <w:tcW w:w="5274" w:type="dxa"/>
          </w:tcPr>
          <w:p w:rsidR="00254A19" w:rsidRPr="00790ADC" w:rsidRDefault="00254A19" w:rsidP="00282FF7">
            <w:pPr>
              <w:jc w:val="center"/>
              <w:rPr>
                <w:rFonts w:eastAsia="Calibri" w:cs="Times New Roman"/>
                <w:b/>
                <w:sz w:val="22"/>
              </w:rPr>
            </w:pPr>
            <w:r w:rsidRPr="00790ADC">
              <w:rPr>
                <w:rFonts w:eastAsia="Calibri" w:cs="Times New Roman"/>
                <w:b/>
                <w:sz w:val="22"/>
              </w:rPr>
              <w:t>Показатели</w:t>
            </w:r>
          </w:p>
        </w:tc>
        <w:tc>
          <w:tcPr>
            <w:tcW w:w="1560" w:type="dxa"/>
          </w:tcPr>
          <w:p w:rsidR="00254A19" w:rsidRPr="00720C95" w:rsidRDefault="00254A19" w:rsidP="00282FF7">
            <w:pPr>
              <w:pStyle w:val="ae"/>
              <w:ind w:left="0"/>
              <w:rPr>
                <w:rFonts w:eastAsia="Calibri"/>
                <w:b/>
                <w:sz w:val="22"/>
              </w:rPr>
            </w:pPr>
            <w:r w:rsidRPr="00720C95">
              <w:rPr>
                <w:rFonts w:eastAsia="Calibri"/>
                <w:b/>
                <w:sz w:val="22"/>
              </w:rPr>
              <w:t>2016 год</w:t>
            </w:r>
          </w:p>
        </w:tc>
        <w:tc>
          <w:tcPr>
            <w:tcW w:w="1559" w:type="dxa"/>
          </w:tcPr>
          <w:p w:rsidR="00254A19" w:rsidRPr="00790ADC" w:rsidRDefault="00254A19" w:rsidP="00282FF7">
            <w:pPr>
              <w:pStyle w:val="ae"/>
              <w:ind w:left="0"/>
              <w:rPr>
                <w:rFonts w:eastAsia="Calibri"/>
                <w:b/>
                <w:sz w:val="22"/>
              </w:rPr>
            </w:pPr>
            <w:r w:rsidRPr="00790ADC">
              <w:rPr>
                <w:rFonts w:eastAsia="Calibri"/>
                <w:b/>
                <w:sz w:val="22"/>
              </w:rPr>
              <w:t>201</w:t>
            </w:r>
            <w:r>
              <w:rPr>
                <w:rFonts w:eastAsia="Calibri"/>
                <w:b/>
                <w:sz w:val="22"/>
              </w:rPr>
              <w:t xml:space="preserve">7 </w:t>
            </w:r>
            <w:r w:rsidRPr="00790ADC">
              <w:rPr>
                <w:rFonts w:eastAsia="Calibri"/>
                <w:b/>
                <w:sz w:val="22"/>
              </w:rPr>
              <w:t>год</w:t>
            </w:r>
          </w:p>
        </w:tc>
        <w:tc>
          <w:tcPr>
            <w:tcW w:w="1560" w:type="dxa"/>
          </w:tcPr>
          <w:p w:rsidR="00254A19" w:rsidRPr="00790ADC" w:rsidRDefault="00254A19" w:rsidP="00282FF7">
            <w:pPr>
              <w:pStyle w:val="ae"/>
              <w:ind w:left="0"/>
              <w:rPr>
                <w:rFonts w:eastAsia="Calibri"/>
                <w:b/>
                <w:sz w:val="22"/>
              </w:rPr>
            </w:pPr>
            <w:r>
              <w:rPr>
                <w:rFonts w:eastAsia="Calibri"/>
                <w:b/>
                <w:sz w:val="22"/>
              </w:rPr>
              <w:t>Динамика %</w:t>
            </w:r>
          </w:p>
        </w:tc>
      </w:tr>
      <w:tr w:rsidR="00254A19" w:rsidRPr="0037222F" w:rsidTr="008F0FF9">
        <w:tc>
          <w:tcPr>
            <w:tcW w:w="5274" w:type="dxa"/>
          </w:tcPr>
          <w:p w:rsidR="00254A19" w:rsidRPr="00790ADC" w:rsidRDefault="00254A19" w:rsidP="00282FF7">
            <w:pPr>
              <w:rPr>
                <w:rFonts w:eastAsia="Calibri" w:cs="Times New Roman"/>
                <w:sz w:val="22"/>
              </w:rPr>
            </w:pPr>
            <w:r w:rsidRPr="00790ADC">
              <w:rPr>
                <w:rFonts w:eastAsia="Calibri" w:cs="Times New Roman"/>
                <w:sz w:val="22"/>
              </w:rPr>
              <w:t>Численность работающих, (чел.)</w:t>
            </w:r>
          </w:p>
        </w:tc>
        <w:tc>
          <w:tcPr>
            <w:tcW w:w="1560" w:type="dxa"/>
          </w:tcPr>
          <w:p w:rsidR="00254A19" w:rsidRPr="00790ADC" w:rsidRDefault="00282FF7" w:rsidP="00282FF7">
            <w:pPr>
              <w:jc w:val="center"/>
              <w:rPr>
                <w:rFonts w:eastAsia="Calibri" w:cs="Times New Roman"/>
                <w:sz w:val="22"/>
              </w:rPr>
            </w:pPr>
            <w:r>
              <w:rPr>
                <w:rFonts w:eastAsia="Calibri" w:cs="Times New Roman"/>
                <w:sz w:val="22"/>
              </w:rPr>
              <w:t>855</w:t>
            </w:r>
          </w:p>
        </w:tc>
        <w:tc>
          <w:tcPr>
            <w:tcW w:w="1559" w:type="dxa"/>
          </w:tcPr>
          <w:p w:rsidR="00254A19" w:rsidRPr="00790ADC" w:rsidRDefault="00282FF7" w:rsidP="00282FF7">
            <w:pPr>
              <w:jc w:val="center"/>
              <w:rPr>
                <w:rFonts w:eastAsia="Calibri" w:cs="Times New Roman"/>
                <w:sz w:val="22"/>
              </w:rPr>
            </w:pPr>
            <w:r>
              <w:rPr>
                <w:rFonts w:eastAsia="Calibri" w:cs="Times New Roman"/>
                <w:sz w:val="22"/>
              </w:rPr>
              <w:t>817</w:t>
            </w:r>
          </w:p>
        </w:tc>
        <w:tc>
          <w:tcPr>
            <w:tcW w:w="1560" w:type="dxa"/>
          </w:tcPr>
          <w:p w:rsidR="00254A19" w:rsidRDefault="00282FF7" w:rsidP="00282FF7">
            <w:pPr>
              <w:jc w:val="center"/>
              <w:rPr>
                <w:rFonts w:eastAsia="Calibri"/>
                <w:sz w:val="22"/>
              </w:rPr>
            </w:pPr>
            <w:r>
              <w:rPr>
                <w:rFonts w:eastAsia="Calibri"/>
                <w:sz w:val="22"/>
              </w:rPr>
              <w:t>104,6</w:t>
            </w:r>
          </w:p>
        </w:tc>
      </w:tr>
      <w:tr w:rsidR="00254A19" w:rsidRPr="0037222F" w:rsidTr="008F0FF9">
        <w:tc>
          <w:tcPr>
            <w:tcW w:w="5274" w:type="dxa"/>
          </w:tcPr>
          <w:p w:rsidR="00254A19" w:rsidRPr="00790ADC" w:rsidRDefault="00254A19" w:rsidP="00282FF7">
            <w:pPr>
              <w:rPr>
                <w:rFonts w:eastAsia="Calibri" w:cs="Times New Roman"/>
                <w:sz w:val="22"/>
              </w:rPr>
            </w:pPr>
            <w:r w:rsidRPr="00790ADC">
              <w:rPr>
                <w:rFonts w:eastAsia="Calibri" w:cs="Times New Roman"/>
                <w:sz w:val="22"/>
              </w:rPr>
              <w:t>Количество безработных, состоящих в центре занятости (чел.)</w:t>
            </w:r>
          </w:p>
        </w:tc>
        <w:tc>
          <w:tcPr>
            <w:tcW w:w="1560" w:type="dxa"/>
          </w:tcPr>
          <w:p w:rsidR="00254A19" w:rsidRPr="00790ADC" w:rsidRDefault="00254A19" w:rsidP="00282FF7">
            <w:pPr>
              <w:jc w:val="center"/>
              <w:rPr>
                <w:rFonts w:eastAsia="Calibri" w:cs="Times New Roman"/>
                <w:sz w:val="22"/>
              </w:rPr>
            </w:pPr>
            <w:r w:rsidRPr="00790ADC">
              <w:rPr>
                <w:rFonts w:eastAsia="Calibri" w:cs="Times New Roman"/>
                <w:sz w:val="22"/>
              </w:rPr>
              <w:t>1</w:t>
            </w:r>
            <w:r w:rsidR="00282FF7">
              <w:rPr>
                <w:rFonts w:eastAsia="Calibri" w:cs="Times New Roman"/>
                <w:sz w:val="22"/>
              </w:rPr>
              <w:t>5</w:t>
            </w:r>
          </w:p>
        </w:tc>
        <w:tc>
          <w:tcPr>
            <w:tcW w:w="1559" w:type="dxa"/>
          </w:tcPr>
          <w:p w:rsidR="00254A19" w:rsidRPr="00790ADC" w:rsidRDefault="00282FF7" w:rsidP="00282FF7">
            <w:pPr>
              <w:jc w:val="center"/>
              <w:rPr>
                <w:rFonts w:eastAsia="Calibri" w:cs="Times New Roman"/>
                <w:sz w:val="22"/>
              </w:rPr>
            </w:pPr>
            <w:r>
              <w:rPr>
                <w:rFonts w:eastAsia="Calibri" w:cs="Times New Roman"/>
                <w:sz w:val="22"/>
              </w:rPr>
              <w:t>33</w:t>
            </w:r>
          </w:p>
        </w:tc>
        <w:tc>
          <w:tcPr>
            <w:tcW w:w="1560" w:type="dxa"/>
          </w:tcPr>
          <w:p w:rsidR="00254A19" w:rsidRDefault="00282FF7" w:rsidP="00282FF7">
            <w:pPr>
              <w:jc w:val="center"/>
              <w:rPr>
                <w:rFonts w:eastAsia="Calibri"/>
                <w:sz w:val="22"/>
              </w:rPr>
            </w:pPr>
            <w:r>
              <w:rPr>
                <w:rFonts w:eastAsia="Calibri"/>
                <w:sz w:val="22"/>
              </w:rPr>
              <w:t>45,4</w:t>
            </w:r>
          </w:p>
        </w:tc>
      </w:tr>
      <w:tr w:rsidR="00254A19" w:rsidRPr="0037222F" w:rsidTr="008F0FF9">
        <w:trPr>
          <w:trHeight w:val="354"/>
        </w:trPr>
        <w:tc>
          <w:tcPr>
            <w:tcW w:w="5274" w:type="dxa"/>
          </w:tcPr>
          <w:p w:rsidR="00254A19" w:rsidRPr="00790ADC" w:rsidRDefault="00254A19" w:rsidP="00282FF7">
            <w:pPr>
              <w:pStyle w:val="ae"/>
              <w:ind w:left="0"/>
              <w:jc w:val="left"/>
              <w:rPr>
                <w:rFonts w:eastAsia="Calibri"/>
                <w:sz w:val="22"/>
              </w:rPr>
            </w:pPr>
            <w:r w:rsidRPr="00790ADC">
              <w:rPr>
                <w:rFonts w:eastAsia="Calibri"/>
                <w:sz w:val="22"/>
              </w:rPr>
              <w:t>Количество вакантных должностей, (ед.)</w:t>
            </w:r>
          </w:p>
        </w:tc>
        <w:tc>
          <w:tcPr>
            <w:tcW w:w="1560" w:type="dxa"/>
          </w:tcPr>
          <w:p w:rsidR="00254A19" w:rsidRPr="00790ADC" w:rsidRDefault="00254A19" w:rsidP="00282FF7">
            <w:pPr>
              <w:jc w:val="center"/>
              <w:rPr>
                <w:rFonts w:eastAsia="Calibri" w:cs="Times New Roman"/>
                <w:sz w:val="22"/>
              </w:rPr>
            </w:pPr>
            <w:r w:rsidRPr="00790ADC">
              <w:rPr>
                <w:rFonts w:eastAsia="Calibri" w:cs="Times New Roman"/>
                <w:sz w:val="22"/>
              </w:rPr>
              <w:t>0</w:t>
            </w:r>
          </w:p>
        </w:tc>
        <w:tc>
          <w:tcPr>
            <w:tcW w:w="1559" w:type="dxa"/>
          </w:tcPr>
          <w:p w:rsidR="00254A19" w:rsidRPr="00790ADC" w:rsidRDefault="00254A19" w:rsidP="00282FF7">
            <w:pPr>
              <w:jc w:val="center"/>
              <w:rPr>
                <w:rFonts w:eastAsia="Calibri" w:cs="Times New Roman"/>
                <w:sz w:val="22"/>
              </w:rPr>
            </w:pPr>
            <w:r w:rsidRPr="00790ADC">
              <w:rPr>
                <w:rFonts w:eastAsia="Calibri" w:cs="Times New Roman"/>
                <w:sz w:val="22"/>
              </w:rPr>
              <w:t>0</w:t>
            </w:r>
          </w:p>
        </w:tc>
        <w:tc>
          <w:tcPr>
            <w:tcW w:w="1560" w:type="dxa"/>
          </w:tcPr>
          <w:p w:rsidR="00254A19" w:rsidRPr="00790ADC" w:rsidRDefault="00254A19" w:rsidP="00282FF7">
            <w:pPr>
              <w:jc w:val="center"/>
              <w:rPr>
                <w:rFonts w:eastAsia="Calibri"/>
                <w:sz w:val="22"/>
              </w:rPr>
            </w:pPr>
          </w:p>
        </w:tc>
      </w:tr>
      <w:tr w:rsidR="00254A19" w:rsidRPr="0037222F" w:rsidTr="008F0FF9">
        <w:tc>
          <w:tcPr>
            <w:tcW w:w="5274" w:type="dxa"/>
          </w:tcPr>
          <w:p w:rsidR="00254A19" w:rsidRPr="00790ADC" w:rsidRDefault="00254A19" w:rsidP="00282FF7">
            <w:pPr>
              <w:rPr>
                <w:rFonts w:eastAsia="Calibri" w:cs="Times New Roman"/>
                <w:sz w:val="22"/>
              </w:rPr>
            </w:pPr>
            <w:r w:rsidRPr="00790ADC">
              <w:rPr>
                <w:rFonts w:eastAsia="Calibri" w:cs="Times New Roman"/>
                <w:sz w:val="22"/>
              </w:rPr>
              <w:t>Количество пенсионеров, (чел.)</w:t>
            </w:r>
          </w:p>
        </w:tc>
        <w:tc>
          <w:tcPr>
            <w:tcW w:w="1560" w:type="dxa"/>
          </w:tcPr>
          <w:p w:rsidR="00254A19" w:rsidRPr="00790ADC" w:rsidRDefault="00282FF7" w:rsidP="00282FF7">
            <w:pPr>
              <w:jc w:val="center"/>
              <w:rPr>
                <w:rFonts w:eastAsia="Calibri" w:cs="Times New Roman"/>
                <w:sz w:val="22"/>
              </w:rPr>
            </w:pPr>
            <w:r>
              <w:rPr>
                <w:rFonts w:eastAsia="Calibri" w:cs="Times New Roman"/>
                <w:sz w:val="22"/>
              </w:rPr>
              <w:t>230</w:t>
            </w:r>
          </w:p>
        </w:tc>
        <w:tc>
          <w:tcPr>
            <w:tcW w:w="1559" w:type="dxa"/>
          </w:tcPr>
          <w:p w:rsidR="00254A19" w:rsidRPr="00790ADC" w:rsidRDefault="00282FF7" w:rsidP="00282FF7">
            <w:pPr>
              <w:jc w:val="center"/>
              <w:rPr>
                <w:rFonts w:eastAsia="Calibri" w:cs="Times New Roman"/>
                <w:sz w:val="22"/>
              </w:rPr>
            </w:pPr>
            <w:r>
              <w:rPr>
                <w:rFonts w:eastAsia="Calibri" w:cs="Times New Roman"/>
                <w:sz w:val="22"/>
              </w:rPr>
              <w:t>239</w:t>
            </w:r>
          </w:p>
        </w:tc>
        <w:tc>
          <w:tcPr>
            <w:tcW w:w="1560" w:type="dxa"/>
          </w:tcPr>
          <w:p w:rsidR="00254A19" w:rsidRDefault="00282FF7" w:rsidP="00282FF7">
            <w:pPr>
              <w:jc w:val="center"/>
              <w:rPr>
                <w:rFonts w:eastAsia="Calibri"/>
                <w:sz w:val="22"/>
              </w:rPr>
            </w:pPr>
            <w:r>
              <w:rPr>
                <w:rFonts w:eastAsia="Calibri"/>
                <w:sz w:val="22"/>
              </w:rPr>
              <w:t>96,2</w:t>
            </w:r>
          </w:p>
        </w:tc>
      </w:tr>
    </w:tbl>
    <w:p w:rsidR="00EF2CA7" w:rsidRPr="002758B5" w:rsidRDefault="00EF2CA7" w:rsidP="002758B5">
      <w:pPr>
        <w:widowControl w:val="0"/>
        <w:ind w:firstLine="709"/>
        <w:jc w:val="both"/>
        <w:rPr>
          <w:rFonts w:eastAsia="Calibri"/>
        </w:rPr>
      </w:pPr>
    </w:p>
    <w:p w:rsidR="003A0473" w:rsidRPr="002758B5" w:rsidRDefault="003A0473" w:rsidP="002758B5">
      <w:pPr>
        <w:widowControl w:val="0"/>
        <w:ind w:firstLine="709"/>
        <w:jc w:val="both"/>
      </w:pPr>
      <w:r w:rsidRPr="002758B5">
        <w:t xml:space="preserve">Занято в экономике поселения 52,7 % численности трудоспособного населения, 13,8% трудоспособного населения официально не работает. Пенсионеры составляют 13,9 % населения, дети - 19,6 %. В поселении существует проблема занятости трудоспособного населения. </w:t>
      </w:r>
    </w:p>
    <w:p w:rsidR="00EF2CA7" w:rsidRPr="002758B5" w:rsidRDefault="00EF2CA7" w:rsidP="002758B5">
      <w:pPr>
        <w:widowControl w:val="0"/>
        <w:ind w:firstLine="709"/>
        <w:jc w:val="both"/>
        <w:rPr>
          <w:rFonts w:eastAsia="Courier New"/>
          <w:color w:val="000000"/>
        </w:rPr>
      </w:pPr>
      <w:r w:rsidRPr="002758B5">
        <w:rPr>
          <w:rFonts w:eastAsia="Courier New"/>
          <w:color w:val="000000"/>
        </w:rPr>
        <w:t xml:space="preserve">Уровень зарегистрированной безработицы на 01.01.2018г. составил </w:t>
      </w:r>
      <w:r w:rsidR="00B62644" w:rsidRPr="002758B5">
        <w:rPr>
          <w:rFonts w:eastAsia="Courier New"/>
          <w:color w:val="000000"/>
        </w:rPr>
        <w:t>11</w:t>
      </w:r>
      <w:r w:rsidRPr="002758B5">
        <w:rPr>
          <w:rFonts w:eastAsia="Courier New"/>
          <w:color w:val="000000"/>
        </w:rPr>
        <w:t xml:space="preserve"> человек, что на </w:t>
      </w:r>
      <w:r w:rsidR="00180048" w:rsidRPr="002758B5">
        <w:rPr>
          <w:rFonts w:eastAsia="Courier New"/>
          <w:color w:val="000000"/>
        </w:rPr>
        <w:t>22</w:t>
      </w:r>
      <w:r w:rsidRPr="002758B5">
        <w:rPr>
          <w:rFonts w:eastAsia="Courier New"/>
          <w:color w:val="000000"/>
        </w:rPr>
        <w:t xml:space="preserve"> человека меньше, чем в аналогичном периоде прошлого года. Численность работающего населения растет. Наибольшую долю в численности низкодоходного населения сельского поселения занимают неполные, одинокие семьи, временно неработающие и дети.</w:t>
      </w:r>
    </w:p>
    <w:p w:rsidR="00EF2CA7" w:rsidRPr="002758B5" w:rsidRDefault="00EF2CA7" w:rsidP="002758B5">
      <w:pPr>
        <w:widowControl w:val="0"/>
        <w:ind w:firstLine="709"/>
        <w:jc w:val="both"/>
        <w:rPr>
          <w:rFonts w:eastAsia="Courier New"/>
          <w:color w:val="000000"/>
        </w:rPr>
      </w:pPr>
    </w:p>
    <w:p w:rsidR="003A0473" w:rsidRPr="00D56B73" w:rsidRDefault="003A0473" w:rsidP="003A0473">
      <w:pPr>
        <w:widowControl w:val="0"/>
        <w:ind w:firstLine="709"/>
        <w:jc w:val="center"/>
        <w:rPr>
          <w:rFonts w:eastAsia="Courier New"/>
          <w:b/>
          <w:color w:val="000000"/>
        </w:rPr>
      </w:pPr>
      <w:r>
        <w:rPr>
          <w:rFonts w:eastAsia="Courier New"/>
          <w:b/>
          <w:color w:val="000000"/>
        </w:rPr>
        <w:t>2</w:t>
      </w:r>
      <w:r w:rsidRPr="00D56B73">
        <w:rPr>
          <w:rFonts w:eastAsia="Courier New"/>
          <w:b/>
          <w:color w:val="000000"/>
        </w:rPr>
        <w:t>.7. Уровень и качество жизни населения</w:t>
      </w:r>
    </w:p>
    <w:p w:rsidR="003A0473" w:rsidRDefault="003A0473" w:rsidP="002758B5">
      <w:pPr>
        <w:ind w:firstLine="709"/>
        <w:jc w:val="both"/>
      </w:pPr>
    </w:p>
    <w:p w:rsidR="003A0473" w:rsidRDefault="003A0473" w:rsidP="002758B5">
      <w:pPr>
        <w:ind w:firstLine="709"/>
        <w:jc w:val="both"/>
      </w:pPr>
      <w:r w:rsidRPr="005A2465">
        <w:t>Уровень жизни населения представлен в таблице №</w:t>
      </w:r>
      <w:r w:rsidR="00621B24">
        <w:t xml:space="preserve"> 8</w:t>
      </w:r>
    </w:p>
    <w:p w:rsidR="00621B24" w:rsidRPr="005A2465" w:rsidRDefault="00621B24" w:rsidP="002758B5">
      <w:pPr>
        <w:ind w:firstLine="709"/>
        <w:jc w:val="both"/>
      </w:pPr>
    </w:p>
    <w:p w:rsidR="003A0473" w:rsidRPr="00621B24" w:rsidRDefault="003A0473" w:rsidP="003A0473">
      <w:pPr>
        <w:jc w:val="right"/>
      </w:pPr>
      <w:r w:rsidRPr="00621B24">
        <w:t xml:space="preserve">Таблица № </w:t>
      </w:r>
      <w:r w:rsidR="00621B24" w:rsidRPr="00621B24">
        <w:t>8</w:t>
      </w:r>
    </w:p>
    <w:tbl>
      <w:tblPr>
        <w:tblStyle w:val="af0"/>
        <w:tblW w:w="10056" w:type="dxa"/>
        <w:tblLook w:val="04A0" w:firstRow="1" w:lastRow="0" w:firstColumn="1" w:lastColumn="0" w:noHBand="0" w:noVBand="1"/>
      </w:tblPr>
      <w:tblGrid>
        <w:gridCol w:w="5382"/>
        <w:gridCol w:w="1558"/>
        <w:gridCol w:w="1558"/>
        <w:gridCol w:w="1558"/>
      </w:tblGrid>
      <w:tr w:rsidR="00766135" w:rsidRPr="005A2465" w:rsidTr="008F0FF9">
        <w:trPr>
          <w:trHeight w:val="272"/>
        </w:trPr>
        <w:tc>
          <w:tcPr>
            <w:tcW w:w="5382" w:type="dxa"/>
          </w:tcPr>
          <w:p w:rsidR="00766135" w:rsidRPr="00790ADC" w:rsidRDefault="00766135" w:rsidP="00766135">
            <w:pPr>
              <w:jc w:val="center"/>
              <w:rPr>
                <w:b/>
                <w:sz w:val="22"/>
              </w:rPr>
            </w:pPr>
            <w:r w:rsidRPr="00790ADC">
              <w:rPr>
                <w:b/>
                <w:sz w:val="22"/>
              </w:rPr>
              <w:t>Наименование показателя</w:t>
            </w:r>
          </w:p>
        </w:tc>
        <w:tc>
          <w:tcPr>
            <w:tcW w:w="1558" w:type="dxa"/>
          </w:tcPr>
          <w:p w:rsidR="00766135" w:rsidRPr="00790ADC" w:rsidRDefault="00766135" w:rsidP="00766135">
            <w:pPr>
              <w:jc w:val="center"/>
              <w:rPr>
                <w:b/>
                <w:sz w:val="22"/>
              </w:rPr>
            </w:pPr>
            <w:r w:rsidRPr="00790ADC">
              <w:rPr>
                <w:b/>
                <w:sz w:val="22"/>
              </w:rPr>
              <w:t>201</w:t>
            </w:r>
            <w:r>
              <w:rPr>
                <w:b/>
                <w:sz w:val="22"/>
              </w:rPr>
              <w:t>6</w:t>
            </w:r>
          </w:p>
        </w:tc>
        <w:tc>
          <w:tcPr>
            <w:tcW w:w="1558" w:type="dxa"/>
          </w:tcPr>
          <w:p w:rsidR="00766135" w:rsidRPr="00790ADC" w:rsidRDefault="00766135" w:rsidP="00766135">
            <w:pPr>
              <w:jc w:val="center"/>
              <w:rPr>
                <w:b/>
                <w:sz w:val="22"/>
              </w:rPr>
            </w:pPr>
            <w:r w:rsidRPr="007943D5">
              <w:rPr>
                <w:b/>
                <w:sz w:val="22"/>
              </w:rPr>
              <w:t>2017</w:t>
            </w:r>
          </w:p>
        </w:tc>
        <w:tc>
          <w:tcPr>
            <w:tcW w:w="1558" w:type="dxa"/>
          </w:tcPr>
          <w:p w:rsidR="00766135" w:rsidRPr="00790ADC" w:rsidRDefault="00766135" w:rsidP="00766135">
            <w:pPr>
              <w:pStyle w:val="ae"/>
              <w:ind w:left="0"/>
              <w:rPr>
                <w:rFonts w:eastAsia="Calibri"/>
                <w:b/>
                <w:sz w:val="22"/>
              </w:rPr>
            </w:pPr>
            <w:r>
              <w:rPr>
                <w:rFonts w:eastAsia="Calibri"/>
                <w:b/>
                <w:sz w:val="22"/>
              </w:rPr>
              <w:t>Динамика %</w:t>
            </w:r>
          </w:p>
        </w:tc>
      </w:tr>
      <w:tr w:rsidR="00766135" w:rsidRPr="005A2465" w:rsidTr="008F0FF9">
        <w:trPr>
          <w:trHeight w:val="837"/>
        </w:trPr>
        <w:tc>
          <w:tcPr>
            <w:tcW w:w="5382" w:type="dxa"/>
          </w:tcPr>
          <w:p w:rsidR="00766135" w:rsidRPr="00790ADC" w:rsidRDefault="00766135" w:rsidP="00766135">
            <w:pPr>
              <w:jc w:val="both"/>
              <w:rPr>
                <w:sz w:val="22"/>
              </w:rPr>
            </w:pPr>
            <w:r w:rsidRPr="00790ADC">
              <w:rPr>
                <w:sz w:val="22"/>
              </w:rPr>
              <w:t>Величина прожиточного минимума для трудоспособного населения в расчете на душу населения, руб.</w:t>
            </w:r>
          </w:p>
        </w:tc>
        <w:tc>
          <w:tcPr>
            <w:tcW w:w="1558" w:type="dxa"/>
          </w:tcPr>
          <w:p w:rsidR="00766135" w:rsidRPr="00790ADC" w:rsidRDefault="00766135" w:rsidP="00766135">
            <w:pPr>
              <w:jc w:val="center"/>
              <w:rPr>
                <w:sz w:val="22"/>
              </w:rPr>
            </w:pPr>
            <w:r>
              <w:rPr>
                <w:sz w:val="22"/>
              </w:rPr>
              <w:t>102</w:t>
            </w:r>
            <w:r w:rsidRPr="00790ADC">
              <w:rPr>
                <w:sz w:val="22"/>
              </w:rPr>
              <w:t>59</w:t>
            </w:r>
          </w:p>
        </w:tc>
        <w:tc>
          <w:tcPr>
            <w:tcW w:w="1558" w:type="dxa"/>
          </w:tcPr>
          <w:p w:rsidR="00766135" w:rsidRPr="00790ADC" w:rsidRDefault="00766135" w:rsidP="00766135">
            <w:pPr>
              <w:jc w:val="center"/>
              <w:rPr>
                <w:sz w:val="22"/>
              </w:rPr>
            </w:pPr>
            <w:r>
              <w:rPr>
                <w:sz w:val="22"/>
              </w:rPr>
              <w:t>12413</w:t>
            </w:r>
          </w:p>
        </w:tc>
        <w:tc>
          <w:tcPr>
            <w:tcW w:w="1558" w:type="dxa"/>
          </w:tcPr>
          <w:p w:rsidR="00766135" w:rsidRDefault="00766135" w:rsidP="00766135">
            <w:pPr>
              <w:jc w:val="center"/>
              <w:rPr>
                <w:sz w:val="22"/>
              </w:rPr>
            </w:pPr>
            <w:r>
              <w:rPr>
                <w:sz w:val="22"/>
              </w:rPr>
              <w:t>82,6</w:t>
            </w:r>
          </w:p>
        </w:tc>
      </w:tr>
      <w:tr w:rsidR="00766135" w:rsidRPr="005A2465" w:rsidTr="008F0FF9">
        <w:trPr>
          <w:trHeight w:val="691"/>
        </w:trPr>
        <w:tc>
          <w:tcPr>
            <w:tcW w:w="5382" w:type="dxa"/>
          </w:tcPr>
          <w:p w:rsidR="00766135" w:rsidRPr="00790ADC" w:rsidRDefault="00766135" w:rsidP="00766135">
            <w:pPr>
              <w:jc w:val="both"/>
              <w:rPr>
                <w:sz w:val="22"/>
              </w:rPr>
            </w:pPr>
            <w:r w:rsidRPr="00790ADC">
              <w:rPr>
                <w:sz w:val="22"/>
              </w:rPr>
              <w:t>Численность официально зарегистрированных безработных на конец периода, ел.</w:t>
            </w:r>
          </w:p>
        </w:tc>
        <w:tc>
          <w:tcPr>
            <w:tcW w:w="1558" w:type="dxa"/>
          </w:tcPr>
          <w:p w:rsidR="00766135" w:rsidRPr="00180048" w:rsidRDefault="00180048" w:rsidP="00766135">
            <w:pPr>
              <w:jc w:val="center"/>
              <w:rPr>
                <w:sz w:val="22"/>
              </w:rPr>
            </w:pPr>
            <w:r w:rsidRPr="00180048">
              <w:rPr>
                <w:sz w:val="22"/>
              </w:rPr>
              <w:t>15</w:t>
            </w:r>
          </w:p>
        </w:tc>
        <w:tc>
          <w:tcPr>
            <w:tcW w:w="1558" w:type="dxa"/>
          </w:tcPr>
          <w:p w:rsidR="00766135" w:rsidRPr="00180048" w:rsidRDefault="00180048" w:rsidP="00766135">
            <w:pPr>
              <w:jc w:val="center"/>
              <w:rPr>
                <w:sz w:val="22"/>
              </w:rPr>
            </w:pPr>
            <w:r w:rsidRPr="00180048">
              <w:rPr>
                <w:sz w:val="22"/>
              </w:rPr>
              <w:t>33</w:t>
            </w:r>
          </w:p>
        </w:tc>
        <w:tc>
          <w:tcPr>
            <w:tcW w:w="1558" w:type="dxa"/>
          </w:tcPr>
          <w:p w:rsidR="00766135" w:rsidRDefault="00180048" w:rsidP="00766135">
            <w:pPr>
              <w:jc w:val="center"/>
              <w:rPr>
                <w:sz w:val="22"/>
              </w:rPr>
            </w:pPr>
            <w:r>
              <w:rPr>
                <w:sz w:val="22"/>
              </w:rPr>
              <w:t>45,4</w:t>
            </w:r>
          </w:p>
        </w:tc>
      </w:tr>
    </w:tbl>
    <w:p w:rsidR="003A0473" w:rsidRPr="005A2465" w:rsidRDefault="003A0473" w:rsidP="002758B5">
      <w:pPr>
        <w:ind w:firstLine="709"/>
        <w:jc w:val="both"/>
      </w:pPr>
    </w:p>
    <w:p w:rsidR="003A0473" w:rsidRPr="005A2465" w:rsidRDefault="003A0473" w:rsidP="002758B5">
      <w:pPr>
        <w:ind w:firstLine="709"/>
        <w:jc w:val="both"/>
      </w:pPr>
      <w:r w:rsidRPr="005A2465">
        <w:t>Численнос</w:t>
      </w:r>
      <w:r>
        <w:t xml:space="preserve">ть работающих </w:t>
      </w:r>
      <w:r w:rsidR="00B62644">
        <w:t xml:space="preserve">на разрезе </w:t>
      </w:r>
      <w:r w:rsidRPr="005A2465">
        <w:t xml:space="preserve">уменьшилось по сравнению с прошлым годом; Самый низкий уровень среднемесячной заработной платы, по-прежнему, остается в </w:t>
      </w:r>
      <w:r>
        <w:t>сфере торговли</w:t>
      </w:r>
      <w:r w:rsidRPr="005A2465">
        <w:t xml:space="preserve"> </w:t>
      </w:r>
      <w:r>
        <w:t>–</w:t>
      </w:r>
      <w:r w:rsidRPr="005A2465">
        <w:t xml:space="preserve"> </w:t>
      </w:r>
      <w:r w:rsidR="00180048">
        <w:t>97</w:t>
      </w:r>
      <w:r>
        <w:t xml:space="preserve">00 </w:t>
      </w:r>
      <w:r w:rsidR="00180048">
        <w:t xml:space="preserve">руб., в </w:t>
      </w:r>
      <w:r w:rsidR="00180048" w:rsidRPr="005A2465">
        <w:t xml:space="preserve">образовательных учреждениях </w:t>
      </w:r>
      <w:r w:rsidRPr="005A2465">
        <w:t xml:space="preserve">заработная плата увеличилась на </w:t>
      </w:r>
      <w:r w:rsidR="00180048">
        <w:t>7,8</w:t>
      </w:r>
      <w:r w:rsidRPr="005A2465">
        <w:t xml:space="preserve"> % и составила 204</w:t>
      </w:r>
      <w:r w:rsidR="00180048">
        <w:t>41</w:t>
      </w:r>
      <w:r w:rsidRPr="005A2465">
        <w:t xml:space="preserve"> руб</w:t>
      </w:r>
      <w:r w:rsidR="00180048">
        <w:t xml:space="preserve">., </w:t>
      </w:r>
      <w:r w:rsidRPr="005A2465">
        <w:t xml:space="preserve">в учреждениях культуры </w:t>
      </w:r>
      <w:r w:rsidR="0024380A">
        <w:t>–</w:t>
      </w:r>
      <w:r w:rsidRPr="005A2465">
        <w:t xml:space="preserve"> </w:t>
      </w:r>
      <w:r w:rsidR="0024380A" w:rsidRPr="00334616">
        <w:t>22565 руб.</w:t>
      </w:r>
      <w:r w:rsidR="00334616" w:rsidRPr="00334616">
        <w:t xml:space="preserve"> (рост на 15</w:t>
      </w:r>
      <w:r w:rsidRPr="00334616">
        <w:t xml:space="preserve">,0 %); </w:t>
      </w:r>
      <w:r>
        <w:t>Количество</w:t>
      </w:r>
      <w:r w:rsidRPr="005A2465">
        <w:t xml:space="preserve"> безработных, стоящих на учёте в службе занятости трудоспособного населения составляет </w:t>
      </w:r>
      <w:r w:rsidR="00180048">
        <w:t>11</w:t>
      </w:r>
      <w:r w:rsidRPr="005A2465">
        <w:t xml:space="preserve"> человек, их численность </w:t>
      </w:r>
      <w:r>
        <w:t>уменьшилась</w:t>
      </w:r>
      <w:r w:rsidRPr="005A2465">
        <w:t xml:space="preserve"> на </w:t>
      </w:r>
      <w:r w:rsidR="00180048">
        <w:t>22</w:t>
      </w:r>
      <w:r w:rsidRPr="005A2465">
        <w:t xml:space="preserve"> человека (201</w:t>
      </w:r>
      <w:r>
        <w:t>6</w:t>
      </w:r>
      <w:r w:rsidRPr="005A2465">
        <w:t xml:space="preserve"> год – 1</w:t>
      </w:r>
      <w:r w:rsidR="00474C75">
        <w:t>5</w:t>
      </w:r>
      <w:r w:rsidRPr="005A2465">
        <w:t xml:space="preserve"> чел.). Основной причиной возникновения малоимущего населения по-прежнему остается низкий уровень заработной платы в бюджетных учреждениях, предприятиях малого бизнеса (торговли), низкий уровень пенсий, установленный отдельным категориям пенсионеров и инвалидам. Так, среднемесячная заработная плата работников учреждений, финансируемых из местного бюджета, за 201</w:t>
      </w:r>
      <w:r w:rsidR="00474C75">
        <w:t>6</w:t>
      </w:r>
      <w:r w:rsidRPr="005A2465">
        <w:t xml:space="preserve"> год со</w:t>
      </w:r>
      <w:r w:rsidR="00853933">
        <w:t>ставила 20471 руб., что на 49,2</w:t>
      </w:r>
      <w:r w:rsidRPr="005A2465">
        <w:t>% меньше среднемесячной заработной платы работн</w:t>
      </w:r>
      <w:r w:rsidR="00853933">
        <w:t>иков промышленных предприятий (41594руб.).</w:t>
      </w:r>
    </w:p>
    <w:p w:rsidR="003A0473" w:rsidRDefault="003A0473" w:rsidP="002758B5">
      <w:pPr>
        <w:widowControl w:val="0"/>
        <w:ind w:firstLine="709"/>
        <w:jc w:val="both"/>
        <w:rPr>
          <w:rFonts w:eastAsia="Courier New"/>
          <w:color w:val="000000"/>
        </w:rPr>
      </w:pPr>
    </w:p>
    <w:p w:rsidR="004E02AD" w:rsidRPr="009B31A4" w:rsidRDefault="004E02AD" w:rsidP="004E02AD">
      <w:pPr>
        <w:ind w:left="585"/>
        <w:jc w:val="center"/>
        <w:rPr>
          <w:rFonts w:eastAsia="Calibri"/>
          <w:b/>
          <w:szCs w:val="28"/>
        </w:rPr>
      </w:pPr>
      <w:r>
        <w:rPr>
          <w:rFonts w:eastAsia="Calibri"/>
          <w:b/>
          <w:szCs w:val="28"/>
        </w:rPr>
        <w:lastRenderedPageBreak/>
        <w:t xml:space="preserve">2.8. </w:t>
      </w:r>
      <w:r w:rsidRPr="009B31A4">
        <w:rPr>
          <w:rFonts w:eastAsia="Calibri"/>
          <w:b/>
          <w:szCs w:val="28"/>
        </w:rPr>
        <w:t xml:space="preserve">Оценка финансового состояния </w:t>
      </w:r>
      <w:r>
        <w:rPr>
          <w:rFonts w:eastAsia="Calibri"/>
          <w:b/>
          <w:szCs w:val="28"/>
        </w:rPr>
        <w:t>Алгатуй</w:t>
      </w:r>
      <w:r w:rsidRPr="009B31A4">
        <w:rPr>
          <w:rFonts w:eastAsia="Calibri"/>
          <w:b/>
          <w:szCs w:val="28"/>
        </w:rPr>
        <w:t xml:space="preserve">ского </w:t>
      </w:r>
      <w:r>
        <w:rPr>
          <w:rFonts w:eastAsia="Calibri"/>
          <w:b/>
          <w:szCs w:val="28"/>
        </w:rPr>
        <w:t>сельского поселения</w:t>
      </w:r>
    </w:p>
    <w:p w:rsidR="004E02AD" w:rsidRDefault="004E02AD" w:rsidP="004E02AD">
      <w:pPr>
        <w:jc w:val="both"/>
      </w:pPr>
    </w:p>
    <w:p w:rsidR="004E02AD" w:rsidRPr="007943D5" w:rsidRDefault="004E02AD" w:rsidP="002758B5">
      <w:pPr>
        <w:ind w:firstLine="709"/>
        <w:jc w:val="both"/>
      </w:pPr>
      <w:r w:rsidRPr="007943D5">
        <w:t>Бюджет А</w:t>
      </w:r>
      <w:r>
        <w:t>лгату</w:t>
      </w:r>
      <w:r w:rsidRPr="007943D5">
        <w:t xml:space="preserve">йского муниципального образования по доходам за 2017 год исполнен в сумме </w:t>
      </w:r>
      <w:r>
        <w:rPr>
          <w:b/>
        </w:rPr>
        <w:t>8 938,4</w:t>
      </w:r>
      <w:r w:rsidRPr="007943D5">
        <w:t xml:space="preserve"> тыс. руб. План доходов на 2017 год, утверждённый в сумме </w:t>
      </w:r>
      <w:r>
        <w:rPr>
          <w:b/>
        </w:rPr>
        <w:t>9 024,1</w:t>
      </w:r>
      <w:r w:rsidRPr="007943D5">
        <w:t xml:space="preserve"> тыс. руб., выполнен на </w:t>
      </w:r>
      <w:r>
        <w:rPr>
          <w:b/>
        </w:rPr>
        <w:t>99,1</w:t>
      </w:r>
      <w:r w:rsidRPr="007943D5">
        <w:rPr>
          <w:b/>
        </w:rPr>
        <w:t>%.</w:t>
      </w:r>
    </w:p>
    <w:p w:rsidR="004E02AD" w:rsidRPr="007943D5" w:rsidRDefault="004E02AD" w:rsidP="002758B5">
      <w:pPr>
        <w:ind w:firstLine="709"/>
        <w:jc w:val="both"/>
      </w:pPr>
      <w:r w:rsidRPr="007943D5">
        <w:t>Бюджет А</w:t>
      </w:r>
      <w:r>
        <w:t>лгату</w:t>
      </w:r>
      <w:r w:rsidRPr="007943D5">
        <w:t xml:space="preserve">йского муниципального образования по собственным доходным источникам за 2017 год исполнен в сумме </w:t>
      </w:r>
      <w:r>
        <w:rPr>
          <w:b/>
        </w:rPr>
        <w:t>8 310,2</w:t>
      </w:r>
      <w:r w:rsidRPr="007943D5">
        <w:rPr>
          <w:b/>
        </w:rPr>
        <w:t xml:space="preserve"> </w:t>
      </w:r>
      <w:r w:rsidRPr="007943D5">
        <w:t xml:space="preserve">тыс. руб. План собственных доходов на 2017 год, утверждённый в сумме </w:t>
      </w:r>
      <w:r>
        <w:rPr>
          <w:b/>
        </w:rPr>
        <w:t>8 395,9</w:t>
      </w:r>
      <w:r w:rsidRPr="007943D5">
        <w:t xml:space="preserve"> тыс. руб., выполнен на </w:t>
      </w:r>
      <w:r>
        <w:rPr>
          <w:b/>
        </w:rPr>
        <w:t>99,0</w:t>
      </w:r>
      <w:r w:rsidRPr="007943D5">
        <w:rPr>
          <w:b/>
        </w:rPr>
        <w:t>%</w:t>
      </w:r>
      <w:r w:rsidRPr="007943D5">
        <w:t>.</w:t>
      </w:r>
    </w:p>
    <w:p w:rsidR="002758B5" w:rsidRDefault="004E02AD" w:rsidP="002758B5">
      <w:pPr>
        <w:ind w:firstLine="709"/>
        <w:jc w:val="both"/>
      </w:pPr>
      <w:r w:rsidRPr="007943D5">
        <w:t>На 2017 год в бюджете А</w:t>
      </w:r>
      <w:r>
        <w:t>лгату</w:t>
      </w:r>
      <w:r w:rsidRPr="007943D5">
        <w:t>йского муниципального образования запланированы следующие источники собственных доходов:</w:t>
      </w:r>
    </w:p>
    <w:p w:rsidR="002758B5" w:rsidRPr="00697156" w:rsidRDefault="002758B5" w:rsidP="002758B5">
      <w:pPr>
        <w:jc w:val="both"/>
      </w:pPr>
      <w:r>
        <w:t xml:space="preserve">      </w:t>
      </w:r>
      <w:r w:rsidRPr="00697156">
        <w:t xml:space="preserve">                                                                                                     </w:t>
      </w:r>
      <w:r w:rsidRPr="001455C5">
        <w:t xml:space="preserve">                    </w:t>
      </w:r>
      <w:r w:rsidRPr="00697156">
        <w:t xml:space="preserve">   </w:t>
      </w:r>
      <w:r w:rsidRPr="0010663C">
        <w:t xml:space="preserve">  </w:t>
      </w:r>
      <w:r w:rsidRPr="00AD478A">
        <w:t xml:space="preserve">      </w:t>
      </w:r>
      <w:r w:rsidRPr="0010663C">
        <w:t xml:space="preserve"> </w:t>
      </w:r>
      <w:r>
        <w:t>тыс. руб.</w:t>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1752"/>
        <w:gridCol w:w="1700"/>
        <w:gridCol w:w="1842"/>
        <w:gridCol w:w="1564"/>
      </w:tblGrid>
      <w:tr w:rsidR="002758B5" w:rsidRPr="00193B39" w:rsidTr="008F0FF9">
        <w:trPr>
          <w:trHeight w:val="377"/>
        </w:trPr>
        <w:tc>
          <w:tcPr>
            <w:tcW w:w="3114" w:type="dxa"/>
          </w:tcPr>
          <w:p w:rsidR="002758B5" w:rsidRPr="00193B39" w:rsidRDefault="002758B5" w:rsidP="008F5A50">
            <w:pPr>
              <w:jc w:val="both"/>
            </w:pPr>
            <w:r w:rsidRPr="00193B39">
              <w:t>Вид дохода</w:t>
            </w:r>
          </w:p>
        </w:tc>
        <w:tc>
          <w:tcPr>
            <w:tcW w:w="1752" w:type="dxa"/>
          </w:tcPr>
          <w:p w:rsidR="002758B5" w:rsidRPr="00193B39" w:rsidRDefault="002758B5" w:rsidP="008F5A50">
            <w:pPr>
              <w:jc w:val="center"/>
            </w:pPr>
            <w:r w:rsidRPr="00193B39">
              <w:t xml:space="preserve">План </w:t>
            </w:r>
            <w:smartTag w:uri="urn:schemas-microsoft-com:office:smarttags" w:element="metricconverter">
              <w:smartTagPr>
                <w:attr w:name="ProductID" w:val="2017 г"/>
              </w:smartTagPr>
              <w:r>
                <w:t>2017</w:t>
              </w:r>
              <w:r w:rsidRPr="00697156">
                <w:t xml:space="preserve"> </w:t>
              </w:r>
              <w:r>
                <w:t>г</w:t>
              </w:r>
            </w:smartTag>
          </w:p>
        </w:tc>
        <w:tc>
          <w:tcPr>
            <w:tcW w:w="1700" w:type="dxa"/>
          </w:tcPr>
          <w:p w:rsidR="002758B5" w:rsidRPr="00193B39" w:rsidRDefault="002758B5" w:rsidP="008F5A50">
            <w:pPr>
              <w:jc w:val="both"/>
            </w:pPr>
            <w:r w:rsidRPr="00193B39">
              <w:t xml:space="preserve">   Исполнено</w:t>
            </w:r>
          </w:p>
        </w:tc>
        <w:tc>
          <w:tcPr>
            <w:tcW w:w="1842" w:type="dxa"/>
          </w:tcPr>
          <w:p w:rsidR="002758B5" w:rsidRPr="00193B39" w:rsidRDefault="002758B5" w:rsidP="008F5A50">
            <w:pPr>
              <w:jc w:val="center"/>
            </w:pPr>
            <w:r w:rsidRPr="00193B39">
              <w:t>% выполнения</w:t>
            </w:r>
          </w:p>
        </w:tc>
        <w:tc>
          <w:tcPr>
            <w:tcW w:w="1564" w:type="dxa"/>
          </w:tcPr>
          <w:p w:rsidR="002758B5" w:rsidRPr="00193B39" w:rsidRDefault="002758B5" w:rsidP="008F5A50">
            <w:pPr>
              <w:jc w:val="center"/>
            </w:pPr>
            <w:r w:rsidRPr="00193B39">
              <w:t>Отклонение</w:t>
            </w:r>
          </w:p>
        </w:tc>
      </w:tr>
      <w:tr w:rsidR="002758B5" w:rsidRPr="00193B39" w:rsidTr="008F0FF9">
        <w:trPr>
          <w:trHeight w:val="271"/>
        </w:trPr>
        <w:tc>
          <w:tcPr>
            <w:tcW w:w="3114" w:type="dxa"/>
          </w:tcPr>
          <w:p w:rsidR="002758B5" w:rsidRPr="00193B39" w:rsidRDefault="002758B5" w:rsidP="008F5A50">
            <w:pPr>
              <w:jc w:val="both"/>
            </w:pPr>
            <w:r w:rsidRPr="00193B39">
              <w:t>НДФЛ</w:t>
            </w:r>
          </w:p>
        </w:tc>
        <w:tc>
          <w:tcPr>
            <w:tcW w:w="1752" w:type="dxa"/>
            <w:vAlign w:val="center"/>
          </w:tcPr>
          <w:p w:rsidR="002758B5" w:rsidRPr="00193B39" w:rsidRDefault="002758B5" w:rsidP="008F5A50">
            <w:pPr>
              <w:jc w:val="center"/>
            </w:pPr>
            <w:r>
              <w:t>6905,6</w:t>
            </w:r>
          </w:p>
        </w:tc>
        <w:tc>
          <w:tcPr>
            <w:tcW w:w="1700" w:type="dxa"/>
            <w:vAlign w:val="center"/>
          </w:tcPr>
          <w:p w:rsidR="002758B5" w:rsidRPr="00193B39" w:rsidRDefault="002758B5" w:rsidP="008F5A50">
            <w:pPr>
              <w:jc w:val="center"/>
            </w:pPr>
            <w:r>
              <w:t>6803,0</w:t>
            </w:r>
          </w:p>
        </w:tc>
        <w:tc>
          <w:tcPr>
            <w:tcW w:w="1842" w:type="dxa"/>
            <w:vAlign w:val="center"/>
          </w:tcPr>
          <w:p w:rsidR="002758B5" w:rsidRPr="00193B39" w:rsidRDefault="002758B5" w:rsidP="008F5A50">
            <w:pPr>
              <w:jc w:val="center"/>
            </w:pPr>
            <w:r>
              <w:t>98,5</w:t>
            </w:r>
          </w:p>
        </w:tc>
        <w:tc>
          <w:tcPr>
            <w:tcW w:w="1564" w:type="dxa"/>
            <w:vAlign w:val="center"/>
          </w:tcPr>
          <w:p w:rsidR="002758B5" w:rsidRPr="00193B39" w:rsidRDefault="002758B5" w:rsidP="008F5A50">
            <w:pPr>
              <w:jc w:val="center"/>
            </w:pPr>
            <w:r>
              <w:t>-102,6</w:t>
            </w:r>
          </w:p>
        </w:tc>
      </w:tr>
      <w:tr w:rsidR="002758B5" w:rsidRPr="00193B39" w:rsidTr="008F0FF9">
        <w:trPr>
          <w:trHeight w:val="560"/>
        </w:trPr>
        <w:tc>
          <w:tcPr>
            <w:tcW w:w="3114" w:type="dxa"/>
          </w:tcPr>
          <w:p w:rsidR="002758B5" w:rsidRPr="00193B39" w:rsidRDefault="002758B5" w:rsidP="008F5A50">
            <w:pPr>
              <w:jc w:val="both"/>
            </w:pPr>
            <w:r>
              <w:t>Доходы от уплаты акцизов</w:t>
            </w:r>
          </w:p>
        </w:tc>
        <w:tc>
          <w:tcPr>
            <w:tcW w:w="1752" w:type="dxa"/>
            <w:vAlign w:val="center"/>
          </w:tcPr>
          <w:p w:rsidR="002758B5" w:rsidRDefault="002758B5" w:rsidP="008F5A50">
            <w:pPr>
              <w:jc w:val="center"/>
            </w:pPr>
            <w:r>
              <w:t>572,6</w:t>
            </w:r>
          </w:p>
        </w:tc>
        <w:tc>
          <w:tcPr>
            <w:tcW w:w="1700" w:type="dxa"/>
            <w:vAlign w:val="center"/>
          </w:tcPr>
          <w:p w:rsidR="002758B5" w:rsidRDefault="002758B5" w:rsidP="008F5A50">
            <w:pPr>
              <w:jc w:val="center"/>
            </w:pPr>
            <w:r>
              <w:t>582,0</w:t>
            </w:r>
          </w:p>
        </w:tc>
        <w:tc>
          <w:tcPr>
            <w:tcW w:w="1842" w:type="dxa"/>
            <w:vAlign w:val="center"/>
          </w:tcPr>
          <w:p w:rsidR="002758B5" w:rsidRPr="00193B39" w:rsidRDefault="002758B5" w:rsidP="008F5A50">
            <w:pPr>
              <w:jc w:val="center"/>
            </w:pPr>
            <w:r>
              <w:t>101,6</w:t>
            </w:r>
          </w:p>
        </w:tc>
        <w:tc>
          <w:tcPr>
            <w:tcW w:w="1564" w:type="dxa"/>
            <w:vAlign w:val="center"/>
          </w:tcPr>
          <w:p w:rsidR="002758B5" w:rsidRPr="00193B39" w:rsidRDefault="002758B5" w:rsidP="008F5A50">
            <w:pPr>
              <w:jc w:val="center"/>
            </w:pPr>
            <w:r>
              <w:t>+9,4</w:t>
            </w:r>
          </w:p>
        </w:tc>
      </w:tr>
      <w:tr w:rsidR="002758B5" w:rsidRPr="00193B39" w:rsidTr="008F0FF9">
        <w:trPr>
          <w:trHeight w:val="545"/>
        </w:trPr>
        <w:tc>
          <w:tcPr>
            <w:tcW w:w="3114" w:type="dxa"/>
          </w:tcPr>
          <w:p w:rsidR="002758B5" w:rsidRPr="00193B39" w:rsidRDefault="002758B5" w:rsidP="008F5A50">
            <w:pPr>
              <w:jc w:val="both"/>
            </w:pPr>
            <w:r w:rsidRPr="00193B39">
              <w:t>Налог на имущество физических лиц</w:t>
            </w:r>
          </w:p>
        </w:tc>
        <w:tc>
          <w:tcPr>
            <w:tcW w:w="1752" w:type="dxa"/>
            <w:vAlign w:val="center"/>
          </w:tcPr>
          <w:p w:rsidR="002758B5" w:rsidRPr="00193B39" w:rsidRDefault="002758B5" w:rsidP="008F5A50">
            <w:pPr>
              <w:jc w:val="center"/>
            </w:pPr>
            <w:r>
              <w:t>261,0</w:t>
            </w:r>
          </w:p>
        </w:tc>
        <w:tc>
          <w:tcPr>
            <w:tcW w:w="1700" w:type="dxa"/>
            <w:vAlign w:val="center"/>
          </w:tcPr>
          <w:p w:rsidR="002758B5" w:rsidRDefault="002758B5" w:rsidP="008F5A50">
            <w:pPr>
              <w:jc w:val="center"/>
            </w:pPr>
            <w:r>
              <w:t>262,6</w:t>
            </w:r>
          </w:p>
        </w:tc>
        <w:tc>
          <w:tcPr>
            <w:tcW w:w="1842" w:type="dxa"/>
            <w:vAlign w:val="center"/>
          </w:tcPr>
          <w:p w:rsidR="002758B5" w:rsidRPr="00193B39" w:rsidRDefault="002758B5" w:rsidP="008F5A50">
            <w:pPr>
              <w:jc w:val="center"/>
            </w:pPr>
            <w:r>
              <w:t>100,6</w:t>
            </w:r>
          </w:p>
        </w:tc>
        <w:tc>
          <w:tcPr>
            <w:tcW w:w="1564" w:type="dxa"/>
            <w:vAlign w:val="center"/>
          </w:tcPr>
          <w:p w:rsidR="002758B5" w:rsidRPr="00193B39" w:rsidRDefault="002758B5" w:rsidP="008F5A50">
            <w:pPr>
              <w:jc w:val="center"/>
            </w:pPr>
            <w:r>
              <w:t>+1,6</w:t>
            </w:r>
          </w:p>
        </w:tc>
      </w:tr>
      <w:tr w:rsidR="002758B5" w:rsidRPr="00193B39" w:rsidTr="008F0FF9">
        <w:trPr>
          <w:trHeight w:val="271"/>
        </w:trPr>
        <w:tc>
          <w:tcPr>
            <w:tcW w:w="3114" w:type="dxa"/>
          </w:tcPr>
          <w:p w:rsidR="002758B5" w:rsidRPr="00193B39" w:rsidRDefault="002758B5" w:rsidP="008F5A50">
            <w:pPr>
              <w:jc w:val="both"/>
            </w:pPr>
            <w:r w:rsidRPr="00193B39">
              <w:t>Земельный налог</w:t>
            </w:r>
          </w:p>
        </w:tc>
        <w:tc>
          <w:tcPr>
            <w:tcW w:w="1752" w:type="dxa"/>
            <w:vAlign w:val="center"/>
          </w:tcPr>
          <w:p w:rsidR="002758B5" w:rsidRPr="00193B39" w:rsidRDefault="002758B5" w:rsidP="008F5A50">
            <w:pPr>
              <w:jc w:val="center"/>
            </w:pPr>
            <w:r>
              <w:t>462,5</w:t>
            </w:r>
          </w:p>
        </w:tc>
        <w:tc>
          <w:tcPr>
            <w:tcW w:w="1700" w:type="dxa"/>
            <w:vAlign w:val="center"/>
          </w:tcPr>
          <w:p w:rsidR="002758B5" w:rsidRPr="00193B39" w:rsidRDefault="002758B5" w:rsidP="008F5A50">
            <w:pPr>
              <w:jc w:val="center"/>
            </w:pPr>
            <w:r>
              <w:t>462,7</w:t>
            </w:r>
          </w:p>
        </w:tc>
        <w:tc>
          <w:tcPr>
            <w:tcW w:w="1842" w:type="dxa"/>
            <w:vAlign w:val="center"/>
          </w:tcPr>
          <w:p w:rsidR="002758B5" w:rsidRPr="00193B39" w:rsidRDefault="002758B5" w:rsidP="008F5A50">
            <w:pPr>
              <w:jc w:val="center"/>
            </w:pPr>
            <w:r>
              <w:t>100,0</w:t>
            </w:r>
          </w:p>
        </w:tc>
        <w:tc>
          <w:tcPr>
            <w:tcW w:w="1564" w:type="dxa"/>
            <w:vAlign w:val="center"/>
          </w:tcPr>
          <w:p w:rsidR="002758B5" w:rsidRPr="00C05042" w:rsidRDefault="002758B5" w:rsidP="008F5A50">
            <w:pPr>
              <w:jc w:val="center"/>
            </w:pPr>
            <w:r>
              <w:t>+0,2</w:t>
            </w:r>
          </w:p>
        </w:tc>
      </w:tr>
      <w:tr w:rsidR="002758B5" w:rsidRPr="00193B39" w:rsidTr="008F0FF9">
        <w:trPr>
          <w:trHeight w:val="271"/>
        </w:trPr>
        <w:tc>
          <w:tcPr>
            <w:tcW w:w="3114" w:type="dxa"/>
          </w:tcPr>
          <w:p w:rsidR="002758B5" w:rsidRPr="00193B39" w:rsidRDefault="002758B5" w:rsidP="008F5A50">
            <w:pPr>
              <w:jc w:val="both"/>
            </w:pPr>
            <w:r w:rsidRPr="00193B39">
              <w:t>Госпошлина</w:t>
            </w:r>
          </w:p>
        </w:tc>
        <w:tc>
          <w:tcPr>
            <w:tcW w:w="1752" w:type="dxa"/>
            <w:vAlign w:val="center"/>
          </w:tcPr>
          <w:p w:rsidR="002758B5" w:rsidRPr="00193B39" w:rsidRDefault="002758B5" w:rsidP="008F5A50">
            <w:pPr>
              <w:jc w:val="center"/>
            </w:pPr>
            <w:r>
              <w:t>5,7</w:t>
            </w:r>
          </w:p>
        </w:tc>
        <w:tc>
          <w:tcPr>
            <w:tcW w:w="1700" w:type="dxa"/>
            <w:vAlign w:val="center"/>
          </w:tcPr>
          <w:p w:rsidR="002758B5" w:rsidRPr="00193B39" w:rsidRDefault="002758B5" w:rsidP="008F5A50">
            <w:pPr>
              <w:jc w:val="center"/>
            </w:pPr>
            <w:r>
              <w:t>5,8</w:t>
            </w:r>
          </w:p>
        </w:tc>
        <w:tc>
          <w:tcPr>
            <w:tcW w:w="1842" w:type="dxa"/>
            <w:vAlign w:val="center"/>
          </w:tcPr>
          <w:p w:rsidR="002758B5" w:rsidRPr="00193B39" w:rsidRDefault="002758B5" w:rsidP="008F5A50">
            <w:pPr>
              <w:jc w:val="center"/>
            </w:pPr>
            <w:r>
              <w:t>101,8</w:t>
            </w:r>
          </w:p>
        </w:tc>
        <w:tc>
          <w:tcPr>
            <w:tcW w:w="1564" w:type="dxa"/>
            <w:vAlign w:val="center"/>
          </w:tcPr>
          <w:p w:rsidR="002758B5" w:rsidRPr="00C05042" w:rsidRDefault="002758B5" w:rsidP="008F5A50">
            <w:pPr>
              <w:jc w:val="center"/>
            </w:pPr>
            <w:r>
              <w:t>+0,1</w:t>
            </w:r>
          </w:p>
        </w:tc>
      </w:tr>
      <w:tr w:rsidR="002758B5" w:rsidRPr="00193B39" w:rsidTr="008F0FF9">
        <w:trPr>
          <w:trHeight w:val="271"/>
        </w:trPr>
        <w:tc>
          <w:tcPr>
            <w:tcW w:w="3114" w:type="dxa"/>
          </w:tcPr>
          <w:p w:rsidR="002758B5" w:rsidRPr="00193B39" w:rsidRDefault="002758B5" w:rsidP="008F5A50">
            <w:pPr>
              <w:jc w:val="both"/>
            </w:pPr>
            <w:r>
              <w:t>Прочие доходы от использования имущества</w:t>
            </w:r>
          </w:p>
        </w:tc>
        <w:tc>
          <w:tcPr>
            <w:tcW w:w="1752" w:type="dxa"/>
            <w:vAlign w:val="center"/>
          </w:tcPr>
          <w:p w:rsidR="002758B5" w:rsidRPr="00193B39" w:rsidRDefault="002758B5" w:rsidP="008F5A50">
            <w:pPr>
              <w:jc w:val="center"/>
            </w:pPr>
            <w:r>
              <w:t>59,4</w:t>
            </w:r>
          </w:p>
        </w:tc>
        <w:tc>
          <w:tcPr>
            <w:tcW w:w="1700" w:type="dxa"/>
            <w:vAlign w:val="center"/>
          </w:tcPr>
          <w:p w:rsidR="002758B5" w:rsidRPr="00193B39" w:rsidRDefault="002758B5" w:rsidP="008F5A50">
            <w:pPr>
              <w:jc w:val="center"/>
            </w:pPr>
            <w:r>
              <w:t>64,9</w:t>
            </w:r>
          </w:p>
        </w:tc>
        <w:tc>
          <w:tcPr>
            <w:tcW w:w="1842" w:type="dxa"/>
            <w:vAlign w:val="center"/>
          </w:tcPr>
          <w:p w:rsidR="002758B5" w:rsidRPr="00193B39" w:rsidRDefault="002758B5" w:rsidP="008F5A50">
            <w:pPr>
              <w:jc w:val="center"/>
            </w:pPr>
            <w:r>
              <w:t>109,3</w:t>
            </w:r>
          </w:p>
        </w:tc>
        <w:tc>
          <w:tcPr>
            <w:tcW w:w="1564" w:type="dxa"/>
            <w:vAlign w:val="center"/>
          </w:tcPr>
          <w:p w:rsidR="002758B5" w:rsidRPr="00C05042" w:rsidRDefault="002758B5" w:rsidP="008F5A50">
            <w:pPr>
              <w:jc w:val="center"/>
            </w:pPr>
            <w:r>
              <w:t>+5,5</w:t>
            </w:r>
          </w:p>
        </w:tc>
      </w:tr>
      <w:tr w:rsidR="002758B5" w:rsidRPr="00193B39" w:rsidTr="008F0FF9">
        <w:trPr>
          <w:trHeight w:val="831"/>
        </w:trPr>
        <w:tc>
          <w:tcPr>
            <w:tcW w:w="3114" w:type="dxa"/>
          </w:tcPr>
          <w:p w:rsidR="002758B5" w:rsidRPr="00193B39" w:rsidRDefault="002758B5" w:rsidP="008F5A50">
            <w:r w:rsidRPr="00193B39">
              <w:t>Прочие доходы от оказания платных услуг</w:t>
            </w:r>
            <w:r w:rsidRPr="00F40A9D">
              <w:t xml:space="preserve"> </w:t>
            </w:r>
            <w:r w:rsidRPr="00193B39">
              <w:t>(работ)</w:t>
            </w:r>
          </w:p>
        </w:tc>
        <w:tc>
          <w:tcPr>
            <w:tcW w:w="1752" w:type="dxa"/>
            <w:vAlign w:val="center"/>
          </w:tcPr>
          <w:p w:rsidR="002758B5" w:rsidRPr="00193B39" w:rsidRDefault="002758B5" w:rsidP="008F5A50">
            <w:pPr>
              <w:jc w:val="center"/>
            </w:pPr>
            <w:r>
              <w:t>76,4</w:t>
            </w:r>
          </w:p>
        </w:tc>
        <w:tc>
          <w:tcPr>
            <w:tcW w:w="1700" w:type="dxa"/>
            <w:vAlign w:val="center"/>
          </w:tcPr>
          <w:p w:rsidR="002758B5" w:rsidRPr="00193B39" w:rsidRDefault="002758B5" w:rsidP="008F5A50">
            <w:pPr>
              <w:jc w:val="center"/>
            </w:pPr>
            <w:r>
              <w:t>76,4</w:t>
            </w:r>
          </w:p>
        </w:tc>
        <w:tc>
          <w:tcPr>
            <w:tcW w:w="1842" w:type="dxa"/>
            <w:vAlign w:val="center"/>
          </w:tcPr>
          <w:p w:rsidR="002758B5" w:rsidRPr="00193B39" w:rsidRDefault="002758B5" w:rsidP="008F5A50">
            <w:pPr>
              <w:jc w:val="center"/>
            </w:pPr>
            <w:r>
              <w:t>100,0</w:t>
            </w:r>
          </w:p>
        </w:tc>
        <w:tc>
          <w:tcPr>
            <w:tcW w:w="1564" w:type="dxa"/>
            <w:vAlign w:val="center"/>
          </w:tcPr>
          <w:p w:rsidR="002758B5" w:rsidRPr="001F3805" w:rsidRDefault="002758B5" w:rsidP="008F5A50">
            <w:pPr>
              <w:jc w:val="center"/>
              <w:rPr>
                <w:lang w:val="en-US"/>
              </w:rPr>
            </w:pPr>
            <w:r>
              <w:rPr>
                <w:lang w:val="en-US"/>
              </w:rPr>
              <w:t>0</w:t>
            </w:r>
          </w:p>
        </w:tc>
      </w:tr>
      <w:tr w:rsidR="002758B5" w:rsidRPr="00193B39" w:rsidTr="008F0FF9">
        <w:trPr>
          <w:trHeight w:val="518"/>
        </w:trPr>
        <w:tc>
          <w:tcPr>
            <w:tcW w:w="3114" w:type="dxa"/>
          </w:tcPr>
          <w:p w:rsidR="002758B5" w:rsidRPr="00986B0E" w:rsidRDefault="002758B5" w:rsidP="008F5A50">
            <w:r w:rsidRPr="00986B0E">
              <w:t xml:space="preserve">Прочие доходы от компенсации затрат </w:t>
            </w:r>
          </w:p>
        </w:tc>
        <w:tc>
          <w:tcPr>
            <w:tcW w:w="1752" w:type="dxa"/>
            <w:vAlign w:val="center"/>
          </w:tcPr>
          <w:p w:rsidR="002758B5" w:rsidRDefault="002758B5" w:rsidP="008F5A50">
            <w:pPr>
              <w:jc w:val="center"/>
            </w:pPr>
            <w:r>
              <w:t>52,7</w:t>
            </w:r>
          </w:p>
        </w:tc>
        <w:tc>
          <w:tcPr>
            <w:tcW w:w="1700" w:type="dxa"/>
            <w:vAlign w:val="center"/>
          </w:tcPr>
          <w:p w:rsidR="002758B5" w:rsidRPr="00193B39" w:rsidRDefault="002758B5" w:rsidP="008F5A50">
            <w:pPr>
              <w:jc w:val="center"/>
            </w:pPr>
            <w:r>
              <w:t>52,8</w:t>
            </w:r>
          </w:p>
        </w:tc>
        <w:tc>
          <w:tcPr>
            <w:tcW w:w="1842" w:type="dxa"/>
            <w:vAlign w:val="center"/>
          </w:tcPr>
          <w:p w:rsidR="002758B5" w:rsidRPr="00193B39" w:rsidRDefault="002758B5" w:rsidP="008F5A50">
            <w:pPr>
              <w:jc w:val="center"/>
            </w:pPr>
            <w:r>
              <w:t>100,2</w:t>
            </w:r>
          </w:p>
        </w:tc>
        <w:tc>
          <w:tcPr>
            <w:tcW w:w="1564" w:type="dxa"/>
            <w:vAlign w:val="center"/>
          </w:tcPr>
          <w:p w:rsidR="002758B5" w:rsidRPr="00193B39" w:rsidRDefault="002758B5" w:rsidP="008F5A50">
            <w:pPr>
              <w:jc w:val="center"/>
            </w:pPr>
            <w:r>
              <w:t>+0,1</w:t>
            </w:r>
          </w:p>
        </w:tc>
      </w:tr>
      <w:tr w:rsidR="002758B5" w:rsidRPr="00193B39" w:rsidTr="008F0FF9">
        <w:trPr>
          <w:trHeight w:val="286"/>
        </w:trPr>
        <w:tc>
          <w:tcPr>
            <w:tcW w:w="3114" w:type="dxa"/>
          </w:tcPr>
          <w:p w:rsidR="002758B5" w:rsidRPr="00193B39" w:rsidRDefault="002758B5" w:rsidP="008F5A50">
            <w:r w:rsidRPr="00193B39">
              <w:t>итого</w:t>
            </w:r>
          </w:p>
        </w:tc>
        <w:tc>
          <w:tcPr>
            <w:tcW w:w="1752" w:type="dxa"/>
            <w:vAlign w:val="center"/>
          </w:tcPr>
          <w:p w:rsidR="002758B5" w:rsidRPr="00193B39" w:rsidRDefault="002758B5" w:rsidP="008F5A50">
            <w:pPr>
              <w:jc w:val="center"/>
            </w:pPr>
            <w:r>
              <w:t>8395,9</w:t>
            </w:r>
          </w:p>
        </w:tc>
        <w:tc>
          <w:tcPr>
            <w:tcW w:w="1700" w:type="dxa"/>
            <w:vAlign w:val="center"/>
          </w:tcPr>
          <w:p w:rsidR="002758B5" w:rsidRPr="00193B39" w:rsidRDefault="002758B5" w:rsidP="008F5A50">
            <w:pPr>
              <w:jc w:val="center"/>
            </w:pPr>
            <w:r>
              <w:t>8310,2</w:t>
            </w:r>
          </w:p>
        </w:tc>
        <w:tc>
          <w:tcPr>
            <w:tcW w:w="1842" w:type="dxa"/>
            <w:vAlign w:val="center"/>
          </w:tcPr>
          <w:p w:rsidR="002758B5" w:rsidRPr="00193B39" w:rsidRDefault="002758B5" w:rsidP="008F5A50">
            <w:pPr>
              <w:jc w:val="center"/>
            </w:pPr>
            <w:r>
              <w:t>99,0</w:t>
            </w:r>
          </w:p>
        </w:tc>
        <w:tc>
          <w:tcPr>
            <w:tcW w:w="1564" w:type="dxa"/>
            <w:vAlign w:val="center"/>
          </w:tcPr>
          <w:p w:rsidR="002758B5" w:rsidRPr="00193B39" w:rsidRDefault="002758B5" w:rsidP="008F5A50">
            <w:pPr>
              <w:jc w:val="center"/>
            </w:pPr>
            <w:r>
              <w:t>-85,7</w:t>
            </w:r>
          </w:p>
        </w:tc>
      </w:tr>
    </w:tbl>
    <w:p w:rsidR="002758B5" w:rsidRDefault="002758B5" w:rsidP="002758B5">
      <w:pPr>
        <w:ind w:firstLine="709"/>
        <w:jc w:val="both"/>
      </w:pPr>
      <w:r w:rsidRPr="00A65A09">
        <w:t>Основным доходным источником бюджета Алгатуйского муниципального образования за 2017 год является налог на доходы физических лиц.</w:t>
      </w:r>
      <w:r>
        <w:t xml:space="preserve"> </w:t>
      </w:r>
    </w:p>
    <w:p w:rsidR="002758B5" w:rsidRDefault="002758B5" w:rsidP="002758B5">
      <w:pPr>
        <w:ind w:firstLine="709"/>
        <w:jc w:val="both"/>
      </w:pPr>
      <w:r w:rsidRPr="00A65A09">
        <w:t>Удельный вес поступления налога на доходы физических лиц в общем поступлении собс</w:t>
      </w:r>
      <w:r>
        <w:t xml:space="preserve">твенных доходов составляет 81,9 %, при этом в бюджет поселения </w:t>
      </w:r>
      <w:proofErr w:type="spellStart"/>
      <w:r>
        <w:t>недопоступило</w:t>
      </w:r>
      <w:proofErr w:type="spellEnd"/>
      <w:r>
        <w:t xml:space="preserve"> 102,6 тыс. руб. налога. Причиной отклонения от плановых показателей а</w:t>
      </w:r>
      <w:r w:rsidRPr="00A65A09">
        <w:t xml:space="preserve">дминистратор налоговых доходов </w:t>
      </w:r>
      <w:r>
        <w:t xml:space="preserve">- </w:t>
      </w:r>
      <w:r w:rsidRPr="00A65A09">
        <w:t>Межрайонная ИФНС России № 6 по Иркутской области</w:t>
      </w:r>
      <w:r>
        <w:t xml:space="preserve"> поясняет планированием поступлений НДФЛ с учетом темпа роста заработной платы.</w:t>
      </w:r>
    </w:p>
    <w:p w:rsidR="002758B5" w:rsidRDefault="002758B5" w:rsidP="002758B5">
      <w:pPr>
        <w:ind w:firstLine="709"/>
        <w:jc w:val="both"/>
      </w:pPr>
      <w:r>
        <w:t>План по отдельным доходным источникам перевыполнен в результате поступления платежей после уточнения в декабре 2017 года бюджета сельского поселения.</w:t>
      </w:r>
    </w:p>
    <w:p w:rsidR="002758B5" w:rsidRPr="008D44B5" w:rsidRDefault="002758B5" w:rsidP="002758B5">
      <w:pPr>
        <w:tabs>
          <w:tab w:val="num" w:pos="0"/>
        </w:tabs>
        <w:autoSpaceDE w:val="0"/>
        <w:autoSpaceDN w:val="0"/>
        <w:adjustRightInd w:val="0"/>
        <w:ind w:firstLine="709"/>
        <w:jc w:val="both"/>
      </w:pPr>
      <w:r>
        <w:t>В 2017</w:t>
      </w:r>
      <w:r w:rsidRPr="008D44B5">
        <w:t xml:space="preserve"> году бюджет </w:t>
      </w:r>
      <w:r>
        <w:t>Алгатуйск</w:t>
      </w:r>
      <w:r w:rsidRPr="008D44B5">
        <w:t xml:space="preserve">ого муниципального образования исполнен с </w:t>
      </w:r>
      <w:r>
        <w:t>дефицитом</w:t>
      </w:r>
      <w:r w:rsidRPr="008D44B5">
        <w:t xml:space="preserve"> в сумме </w:t>
      </w:r>
      <w:r>
        <w:t>867,1</w:t>
      </w:r>
      <w:r w:rsidRPr="008D44B5">
        <w:rPr>
          <w:b/>
        </w:rPr>
        <w:t xml:space="preserve"> </w:t>
      </w:r>
      <w:r w:rsidRPr="008D44B5">
        <w:t>тыс. руб.</w:t>
      </w:r>
      <w:r w:rsidRPr="008D44B5">
        <w:rPr>
          <w:b/>
        </w:rPr>
        <w:t xml:space="preserve"> </w:t>
      </w:r>
      <w:r>
        <w:t>или 10,4% от общего годового объема доходов местного бюджета без учета объема безвозмездных поступлений.</w:t>
      </w:r>
    </w:p>
    <w:p w:rsidR="002758B5" w:rsidRPr="008D44B5" w:rsidRDefault="002758B5" w:rsidP="002758B5">
      <w:pPr>
        <w:tabs>
          <w:tab w:val="num" w:pos="0"/>
        </w:tabs>
        <w:suppressAutoHyphens/>
        <w:ind w:firstLine="709"/>
        <w:jc w:val="both"/>
      </w:pPr>
      <w:r w:rsidRPr="008D44B5">
        <w:t xml:space="preserve">По состоянию на 1 января </w:t>
      </w:r>
      <w:r>
        <w:t>2018</w:t>
      </w:r>
      <w:r w:rsidRPr="008D44B5">
        <w:t xml:space="preserve"> года бюджет </w:t>
      </w:r>
      <w:r>
        <w:t>Алгатуйск</w:t>
      </w:r>
      <w:r w:rsidRPr="008D44B5">
        <w:t>ого муниципального образования задолженности по кредитам не имеет.</w:t>
      </w:r>
    </w:p>
    <w:p w:rsidR="002758B5" w:rsidRPr="008D44B5" w:rsidRDefault="002758B5" w:rsidP="002758B5">
      <w:pPr>
        <w:pStyle w:val="ac"/>
        <w:tabs>
          <w:tab w:val="num" w:pos="0"/>
        </w:tabs>
        <w:spacing w:after="0"/>
        <w:ind w:firstLine="709"/>
        <w:jc w:val="both"/>
      </w:pPr>
      <w:r w:rsidRPr="008D44B5">
        <w:t>Расходы на обслуживание муниципального долга не производились.</w:t>
      </w:r>
    </w:p>
    <w:p w:rsidR="002758B5" w:rsidRPr="008D44B5" w:rsidRDefault="002758B5" w:rsidP="002758B5">
      <w:pPr>
        <w:ind w:firstLine="709"/>
        <w:jc w:val="both"/>
      </w:pPr>
      <w:r w:rsidRPr="00D25ACC">
        <w:rPr>
          <w:b/>
        </w:rPr>
        <w:t>В структуре расходов по экономическому содержанию наиболее значимая часть бюджетных ассигнований направлена:</w:t>
      </w:r>
    </w:p>
    <w:p w:rsidR="002758B5" w:rsidRPr="003F4EED" w:rsidRDefault="002758B5" w:rsidP="002758B5">
      <w:pPr>
        <w:numPr>
          <w:ilvl w:val="0"/>
          <w:numId w:val="8"/>
        </w:numPr>
        <w:tabs>
          <w:tab w:val="clear" w:pos="1506"/>
          <w:tab w:val="num" w:pos="851"/>
          <w:tab w:val="left" w:pos="1134"/>
        </w:tabs>
        <w:ind w:left="0" w:firstLine="709"/>
        <w:jc w:val="both"/>
      </w:pPr>
      <w:r w:rsidRPr="003F4EED">
        <w:t xml:space="preserve">на выплату заработной платы с начислениями – </w:t>
      </w:r>
      <w:r>
        <w:rPr>
          <w:b/>
        </w:rPr>
        <w:t>5046,3</w:t>
      </w:r>
      <w:r w:rsidRPr="003F4EED">
        <w:t xml:space="preserve"> тыс. руб. или </w:t>
      </w:r>
      <w:r>
        <w:t>51,5</w:t>
      </w:r>
      <w:r w:rsidRPr="003F4EED">
        <w:t xml:space="preserve"> % от общей суммы расходов;</w:t>
      </w:r>
    </w:p>
    <w:p w:rsidR="002758B5" w:rsidRDefault="002758B5" w:rsidP="002758B5">
      <w:pPr>
        <w:numPr>
          <w:ilvl w:val="0"/>
          <w:numId w:val="8"/>
        </w:numPr>
        <w:tabs>
          <w:tab w:val="clear" w:pos="1506"/>
          <w:tab w:val="num" w:pos="851"/>
          <w:tab w:val="left" w:pos="1134"/>
        </w:tabs>
        <w:ind w:left="0" w:firstLine="709"/>
        <w:jc w:val="both"/>
      </w:pPr>
      <w:r w:rsidRPr="003F4EED">
        <w:t xml:space="preserve">на межбюджетные трансферты – </w:t>
      </w:r>
      <w:r>
        <w:rPr>
          <w:b/>
        </w:rPr>
        <w:t>1816,4</w:t>
      </w:r>
      <w:r w:rsidRPr="003F4EED">
        <w:t xml:space="preserve"> тыс. руб. или </w:t>
      </w:r>
      <w:r>
        <w:t>18,5</w:t>
      </w:r>
      <w:r w:rsidRPr="003F4EED">
        <w:t xml:space="preserve"> % от общей суммы расходов;</w:t>
      </w:r>
    </w:p>
    <w:p w:rsidR="002758B5" w:rsidRDefault="002758B5" w:rsidP="002758B5">
      <w:pPr>
        <w:numPr>
          <w:ilvl w:val="0"/>
          <w:numId w:val="8"/>
        </w:numPr>
        <w:tabs>
          <w:tab w:val="num" w:pos="851"/>
          <w:tab w:val="left" w:pos="1134"/>
        </w:tabs>
        <w:ind w:left="0" w:firstLine="709"/>
        <w:jc w:val="both"/>
      </w:pPr>
      <w:r w:rsidRPr="003F4EED">
        <w:t xml:space="preserve">на работы и услуги по содержанию имущества – </w:t>
      </w:r>
      <w:r>
        <w:rPr>
          <w:b/>
        </w:rPr>
        <w:t>1092,3</w:t>
      </w:r>
      <w:r w:rsidRPr="003F4EED">
        <w:t xml:space="preserve"> тыс. руб. или </w:t>
      </w:r>
      <w:r>
        <w:t>11,1 % от общей суммы расходов, из них</w:t>
      </w:r>
      <w:r w:rsidRPr="003C0668">
        <w:t xml:space="preserve"> </w:t>
      </w:r>
      <w:r>
        <w:t>на работы по замене</w:t>
      </w:r>
      <w:r w:rsidRPr="003C0668">
        <w:t xml:space="preserve"> вышедших из строя светильников</w:t>
      </w:r>
      <w:r>
        <w:t xml:space="preserve"> 200,0 тыс. руб., на</w:t>
      </w:r>
      <w:r w:rsidRPr="003C0668">
        <w:t xml:space="preserve"> очистку дорог от снега</w:t>
      </w:r>
      <w:r>
        <w:t xml:space="preserve"> 99,0 </w:t>
      </w:r>
      <w:r w:rsidRPr="003F4EED">
        <w:t>тыс. руб.</w:t>
      </w:r>
      <w:r>
        <w:t xml:space="preserve">, на оплату за взносы на капитальный </w:t>
      </w:r>
      <w:r w:rsidRPr="003C0668">
        <w:t xml:space="preserve">ремонт </w:t>
      </w:r>
      <w:r>
        <w:t>146,7</w:t>
      </w:r>
      <w:r w:rsidRPr="003C0668">
        <w:t xml:space="preserve"> </w:t>
      </w:r>
      <w:r>
        <w:t xml:space="preserve">тыс. руб., на реализацию мероприятий муниципальной программы </w:t>
      </w:r>
      <w:r w:rsidRPr="00E25FA8">
        <w:t>«Организация благоустройства территории поселения»</w:t>
      </w:r>
      <w:r>
        <w:t xml:space="preserve"> 215,5</w:t>
      </w:r>
      <w:r w:rsidRPr="003C0668">
        <w:t xml:space="preserve"> </w:t>
      </w:r>
      <w:r>
        <w:t>тыс. руб.;</w:t>
      </w:r>
    </w:p>
    <w:p w:rsidR="002758B5" w:rsidRDefault="002758B5" w:rsidP="002758B5">
      <w:pPr>
        <w:numPr>
          <w:ilvl w:val="0"/>
          <w:numId w:val="8"/>
        </w:numPr>
        <w:tabs>
          <w:tab w:val="clear" w:pos="1506"/>
          <w:tab w:val="num" w:pos="851"/>
          <w:tab w:val="left" w:pos="1134"/>
        </w:tabs>
        <w:ind w:left="0" w:firstLine="709"/>
        <w:jc w:val="both"/>
      </w:pPr>
      <w:r w:rsidRPr="003F4EED">
        <w:t xml:space="preserve">на оплату коммунальных услуг – </w:t>
      </w:r>
      <w:r>
        <w:rPr>
          <w:b/>
        </w:rPr>
        <w:t>922,2</w:t>
      </w:r>
      <w:r w:rsidRPr="003F4EED">
        <w:t xml:space="preserve"> тыс. руб. или </w:t>
      </w:r>
      <w:r>
        <w:t>9,4</w:t>
      </w:r>
      <w:r w:rsidRPr="003F4EED">
        <w:t xml:space="preserve"> % от общей суммы расходов;</w:t>
      </w:r>
    </w:p>
    <w:p w:rsidR="002758B5" w:rsidRDefault="002758B5" w:rsidP="002758B5">
      <w:pPr>
        <w:numPr>
          <w:ilvl w:val="0"/>
          <w:numId w:val="8"/>
        </w:numPr>
        <w:tabs>
          <w:tab w:val="clear" w:pos="1506"/>
          <w:tab w:val="num" w:pos="851"/>
          <w:tab w:val="left" w:pos="1134"/>
        </w:tabs>
        <w:ind w:left="0" w:firstLine="709"/>
        <w:jc w:val="both"/>
      </w:pPr>
      <w:r w:rsidRPr="00287A98">
        <w:lastRenderedPageBreak/>
        <w:t xml:space="preserve">на прочие работы, услуги – </w:t>
      </w:r>
      <w:r w:rsidRPr="00287A98">
        <w:rPr>
          <w:b/>
        </w:rPr>
        <w:t xml:space="preserve">394,9 </w:t>
      </w:r>
      <w:r w:rsidRPr="00287A98">
        <w:t xml:space="preserve">тыс. руб. или 4,0 % от общей суммы расходов, из них </w:t>
      </w:r>
      <w:r>
        <w:t xml:space="preserve">на работы по замене </w:t>
      </w:r>
      <w:r w:rsidRPr="003C0668">
        <w:t>вышедших из строя светильников</w:t>
      </w:r>
      <w:r>
        <w:t xml:space="preserve"> 89,9 тыс. руб.</w:t>
      </w:r>
    </w:p>
    <w:p w:rsidR="002758B5" w:rsidRPr="00287A98" w:rsidRDefault="002758B5" w:rsidP="002758B5">
      <w:pPr>
        <w:numPr>
          <w:ilvl w:val="0"/>
          <w:numId w:val="8"/>
        </w:numPr>
        <w:tabs>
          <w:tab w:val="clear" w:pos="1506"/>
          <w:tab w:val="num" w:pos="851"/>
          <w:tab w:val="left" w:pos="1134"/>
        </w:tabs>
        <w:ind w:left="0" w:firstLine="709"/>
        <w:jc w:val="both"/>
      </w:pPr>
      <w:r w:rsidRPr="00287A98">
        <w:t xml:space="preserve">на увеличение стоимости материальных запасов – </w:t>
      </w:r>
      <w:r w:rsidRPr="00287A98">
        <w:rPr>
          <w:b/>
        </w:rPr>
        <w:t>340,1</w:t>
      </w:r>
      <w:r w:rsidRPr="00287A98">
        <w:t xml:space="preserve"> тыс. руб. или 3,5</w:t>
      </w:r>
      <w:r>
        <w:t xml:space="preserve"> % от общей суммы расходов, </w:t>
      </w:r>
      <w:r w:rsidRPr="00BF6E97">
        <w:t xml:space="preserve">из них приобретение ГСМ в сумме </w:t>
      </w:r>
      <w:r>
        <w:t>128,4</w:t>
      </w:r>
      <w:r w:rsidRPr="00BF6E97">
        <w:t xml:space="preserve"> тыс. руб.</w:t>
      </w:r>
      <w:r>
        <w:t>, приобретение запчастей для автомобиля 73,1 тыс. руб.</w:t>
      </w:r>
      <w:r w:rsidRPr="00BF6E97">
        <w:t>;</w:t>
      </w:r>
    </w:p>
    <w:p w:rsidR="002758B5" w:rsidRDefault="002758B5" w:rsidP="002758B5">
      <w:pPr>
        <w:numPr>
          <w:ilvl w:val="0"/>
          <w:numId w:val="8"/>
        </w:numPr>
        <w:tabs>
          <w:tab w:val="clear" w:pos="1506"/>
          <w:tab w:val="num" w:pos="993"/>
          <w:tab w:val="left" w:pos="1134"/>
        </w:tabs>
        <w:ind w:left="0" w:firstLine="709"/>
        <w:jc w:val="both"/>
      </w:pPr>
      <w:r w:rsidRPr="003F4EED">
        <w:t xml:space="preserve">на прочие расходы – </w:t>
      </w:r>
      <w:r>
        <w:rPr>
          <w:b/>
        </w:rPr>
        <w:t>82,3</w:t>
      </w:r>
      <w:r w:rsidRPr="003F4EED">
        <w:rPr>
          <w:b/>
        </w:rPr>
        <w:t xml:space="preserve"> </w:t>
      </w:r>
      <w:r>
        <w:t>тыс. руб. или 0,8</w:t>
      </w:r>
      <w:r w:rsidRPr="003F4EED">
        <w:t xml:space="preserve"> % от общей суммы расходов;</w:t>
      </w:r>
    </w:p>
    <w:p w:rsidR="002758B5" w:rsidRPr="003F4EED" w:rsidRDefault="002758B5" w:rsidP="002758B5">
      <w:pPr>
        <w:numPr>
          <w:ilvl w:val="0"/>
          <w:numId w:val="8"/>
        </w:numPr>
        <w:tabs>
          <w:tab w:val="clear" w:pos="1506"/>
          <w:tab w:val="num" w:pos="993"/>
          <w:tab w:val="left" w:pos="1134"/>
        </w:tabs>
        <w:ind w:left="0" w:firstLine="709"/>
        <w:jc w:val="both"/>
      </w:pPr>
      <w:r w:rsidRPr="003F4EED">
        <w:t xml:space="preserve">на увеличение стоимости основных средств – </w:t>
      </w:r>
      <w:r>
        <w:rPr>
          <w:b/>
        </w:rPr>
        <w:t xml:space="preserve">38,8 </w:t>
      </w:r>
      <w:r w:rsidRPr="003F4EED">
        <w:t xml:space="preserve">тыс. руб. или </w:t>
      </w:r>
      <w:r>
        <w:t>0,4</w:t>
      </w:r>
      <w:r w:rsidRPr="003F4EED">
        <w:t xml:space="preserve"> % от общей суммы расходов</w:t>
      </w:r>
      <w:r>
        <w:t>;</w:t>
      </w:r>
    </w:p>
    <w:p w:rsidR="002758B5" w:rsidRDefault="002758B5" w:rsidP="002758B5">
      <w:pPr>
        <w:tabs>
          <w:tab w:val="num" w:pos="993"/>
        </w:tabs>
        <w:ind w:firstLine="709"/>
        <w:jc w:val="both"/>
      </w:pPr>
      <w:r>
        <w:t>- на выплаты доплат к п</w:t>
      </w:r>
      <w:r w:rsidRPr="000B1CF2">
        <w:t>енсии</w:t>
      </w:r>
      <w:r>
        <w:t xml:space="preserve"> муниципальным служащим за выслугу лет </w:t>
      </w:r>
      <w:r w:rsidRPr="008D44B5">
        <w:t xml:space="preserve">– </w:t>
      </w:r>
      <w:r>
        <w:rPr>
          <w:b/>
        </w:rPr>
        <w:t>34,2</w:t>
      </w:r>
      <w:r w:rsidRPr="00DA5E12">
        <w:rPr>
          <w:b/>
        </w:rPr>
        <w:t xml:space="preserve"> </w:t>
      </w:r>
      <w:r w:rsidRPr="008D44B5">
        <w:t xml:space="preserve">тыс. руб. или </w:t>
      </w:r>
      <w:r>
        <w:t>0,3</w:t>
      </w:r>
      <w:r w:rsidRPr="00D31496">
        <w:t xml:space="preserve"> % от общей суммы расходов;</w:t>
      </w:r>
    </w:p>
    <w:p w:rsidR="002758B5" w:rsidRPr="00D31496" w:rsidRDefault="002758B5" w:rsidP="002758B5">
      <w:pPr>
        <w:tabs>
          <w:tab w:val="num" w:pos="993"/>
        </w:tabs>
        <w:ind w:firstLine="709"/>
        <w:jc w:val="both"/>
      </w:pPr>
      <w:r>
        <w:t xml:space="preserve">- </w:t>
      </w:r>
      <w:r w:rsidRPr="008D44B5">
        <w:t xml:space="preserve">на </w:t>
      </w:r>
      <w:r>
        <w:t>услуги связи</w:t>
      </w:r>
      <w:r w:rsidRPr="008D44B5">
        <w:t xml:space="preserve"> – </w:t>
      </w:r>
      <w:r>
        <w:rPr>
          <w:b/>
        </w:rPr>
        <w:t>33,9</w:t>
      </w:r>
      <w:r w:rsidRPr="00DA5E12">
        <w:rPr>
          <w:b/>
        </w:rPr>
        <w:t xml:space="preserve"> </w:t>
      </w:r>
      <w:r w:rsidRPr="008D44B5">
        <w:t xml:space="preserve">тыс. руб. или </w:t>
      </w:r>
      <w:r>
        <w:t>0,3</w:t>
      </w:r>
      <w:r w:rsidRPr="00D31496">
        <w:t xml:space="preserve"> % от общей суммы расходов;</w:t>
      </w:r>
    </w:p>
    <w:p w:rsidR="002758B5" w:rsidRPr="008D44B5" w:rsidRDefault="002758B5" w:rsidP="002758B5">
      <w:pPr>
        <w:tabs>
          <w:tab w:val="num" w:pos="993"/>
        </w:tabs>
        <w:ind w:firstLine="709"/>
        <w:jc w:val="both"/>
      </w:pPr>
      <w:r>
        <w:t xml:space="preserve">- на прочие выплаты – </w:t>
      </w:r>
      <w:r>
        <w:rPr>
          <w:b/>
        </w:rPr>
        <w:t>4,1</w:t>
      </w:r>
      <w:r>
        <w:t xml:space="preserve"> </w:t>
      </w:r>
      <w:r w:rsidRPr="008D44B5">
        <w:t>тыс. руб.</w:t>
      </w:r>
    </w:p>
    <w:p w:rsidR="002758B5" w:rsidRPr="008D44B5" w:rsidRDefault="002758B5" w:rsidP="002758B5">
      <w:pPr>
        <w:ind w:firstLine="709"/>
        <w:jc w:val="both"/>
      </w:pPr>
    </w:p>
    <w:p w:rsidR="002758B5" w:rsidRPr="009669B2" w:rsidRDefault="002758B5" w:rsidP="002758B5">
      <w:pPr>
        <w:ind w:firstLine="709"/>
        <w:jc w:val="both"/>
      </w:pPr>
      <w:r w:rsidRPr="009669B2">
        <w:t xml:space="preserve">Проведена работа по привлечению дополнительных финансовых средств. </w:t>
      </w:r>
    </w:p>
    <w:p w:rsidR="002758B5" w:rsidRPr="009669B2" w:rsidRDefault="002758B5" w:rsidP="002758B5">
      <w:pPr>
        <w:shd w:val="clear" w:color="auto" w:fill="FFFFFF"/>
        <w:ind w:firstLine="709"/>
        <w:jc w:val="both"/>
      </w:pPr>
      <w:r w:rsidRPr="009669B2">
        <w:t xml:space="preserve">Дополнительно в бюджет Алгатуйского муниципального образования в </w:t>
      </w:r>
      <w:r>
        <w:t>2017</w:t>
      </w:r>
      <w:r w:rsidRPr="009669B2">
        <w:t xml:space="preserve"> году поступило </w:t>
      </w:r>
      <w:r w:rsidRPr="00903D1D">
        <w:rPr>
          <w:b/>
        </w:rPr>
        <w:t>453,5</w:t>
      </w:r>
      <w:r>
        <w:t xml:space="preserve"> </w:t>
      </w:r>
      <w:r w:rsidRPr="009669B2">
        <w:t>тыс. руб., в том числе:</w:t>
      </w:r>
    </w:p>
    <w:p w:rsidR="002758B5" w:rsidRPr="00C05BF0" w:rsidRDefault="002758B5" w:rsidP="002758B5">
      <w:pPr>
        <w:tabs>
          <w:tab w:val="left" w:pos="993"/>
        </w:tabs>
        <w:ind w:firstLine="709"/>
        <w:jc w:val="both"/>
      </w:pPr>
      <w:r>
        <w:t xml:space="preserve">- </w:t>
      </w:r>
      <w:r w:rsidRPr="00C05BF0">
        <w:t>субсиди</w:t>
      </w:r>
      <w:r>
        <w:t>и</w:t>
      </w:r>
      <w:r w:rsidRPr="00C05BF0">
        <w:t xml:space="preserve"> на реализацию мероприятий, направленных на повышение </w:t>
      </w:r>
      <w:r w:rsidRPr="00683322">
        <w:t xml:space="preserve">эффективности бюджетных расходов муниципальных образований Иркутской области в сумме </w:t>
      </w:r>
      <w:r>
        <w:rPr>
          <w:b/>
        </w:rPr>
        <w:t>200</w:t>
      </w:r>
      <w:r w:rsidRPr="00683322">
        <w:rPr>
          <w:b/>
        </w:rPr>
        <w:t xml:space="preserve">,0 </w:t>
      </w:r>
      <w:r w:rsidRPr="00683322">
        <w:t>тыс</w:t>
      </w:r>
      <w:r>
        <w:t>. руб.;</w:t>
      </w:r>
    </w:p>
    <w:p w:rsidR="002758B5" w:rsidRDefault="002758B5" w:rsidP="002758B5">
      <w:pPr>
        <w:tabs>
          <w:tab w:val="left" w:pos="993"/>
        </w:tabs>
        <w:ind w:firstLine="709"/>
        <w:jc w:val="both"/>
      </w:pPr>
      <w:r>
        <w:t xml:space="preserve">- </w:t>
      </w:r>
      <w:r w:rsidRPr="009669B2">
        <w:t xml:space="preserve">субсидии на реализацию мероприятия перечня проектов народных инициатив в сумме </w:t>
      </w:r>
      <w:r>
        <w:rPr>
          <w:b/>
        </w:rPr>
        <w:t>253,5</w:t>
      </w:r>
      <w:r w:rsidRPr="009669B2">
        <w:t xml:space="preserve"> тыс. руб.</w:t>
      </w:r>
    </w:p>
    <w:p w:rsidR="002758B5" w:rsidRDefault="002758B5" w:rsidP="002758B5">
      <w:pPr>
        <w:tabs>
          <w:tab w:val="left" w:pos="426"/>
        </w:tabs>
        <w:ind w:firstLine="709"/>
        <w:jc w:val="both"/>
        <w:rPr>
          <w:bCs/>
        </w:rPr>
      </w:pPr>
      <w:r w:rsidRPr="008850C6">
        <w:t>Дополнительно полученные финансовые средства позволили обеспечить выполнение реализации Указа Президента Российской Федерации от 7 мая 2012 года № 597</w:t>
      </w:r>
      <w:r w:rsidRPr="008850C6">
        <w:rPr>
          <w:b/>
          <w:bCs/>
        </w:rPr>
        <w:t xml:space="preserve"> </w:t>
      </w:r>
      <w:r w:rsidRPr="008850C6">
        <w:rPr>
          <w:bCs/>
        </w:rPr>
        <w:t>«О мероприятиях по реализации государственной социальной политики" в части повышения заработной платы работникам учреждения культуры – средняя заработная плата работников культуры составила 25 848,7 руб.</w:t>
      </w:r>
    </w:p>
    <w:p w:rsidR="002758B5" w:rsidRPr="002758B5" w:rsidRDefault="002758B5" w:rsidP="002758B5">
      <w:pPr>
        <w:tabs>
          <w:tab w:val="left" w:pos="426"/>
        </w:tabs>
        <w:ind w:firstLine="709"/>
        <w:jc w:val="both"/>
      </w:pPr>
      <w:r w:rsidRPr="002758B5">
        <w:t>Расходы за счет средств резервного фонда Алгатуйского сельского поселения в 2017 году не производились</w:t>
      </w:r>
      <w:r w:rsidRPr="002758B5">
        <w:rPr>
          <w:b/>
        </w:rPr>
        <w:t xml:space="preserve">. </w:t>
      </w:r>
    </w:p>
    <w:p w:rsidR="002758B5" w:rsidRPr="00025F7D" w:rsidRDefault="002758B5" w:rsidP="002758B5">
      <w:pPr>
        <w:ind w:firstLine="709"/>
        <w:jc w:val="both"/>
      </w:pPr>
      <w:r w:rsidRPr="00025F7D">
        <w:t>Бюджет Алгатуйского сельского поселения по состоянию на 1 января 201</w:t>
      </w:r>
      <w:r>
        <w:t>8</w:t>
      </w:r>
      <w:r w:rsidRPr="00025F7D">
        <w:t>г.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2758B5" w:rsidRDefault="002758B5" w:rsidP="002758B5">
      <w:pPr>
        <w:ind w:firstLine="709"/>
        <w:jc w:val="both"/>
      </w:pPr>
      <w:r>
        <w:t>Просроченная</w:t>
      </w:r>
      <w:r w:rsidRPr="008D44B5">
        <w:t xml:space="preserve"> </w:t>
      </w:r>
      <w:r>
        <w:t>дебиторская</w:t>
      </w:r>
      <w:r w:rsidRPr="008D44B5">
        <w:t xml:space="preserve"> </w:t>
      </w:r>
      <w:r>
        <w:t>задолженность</w:t>
      </w:r>
      <w:r w:rsidRPr="006364AA">
        <w:t xml:space="preserve"> </w:t>
      </w:r>
      <w:r w:rsidRPr="008D44B5">
        <w:t>по состоянию на 1 января 201</w:t>
      </w:r>
      <w:r>
        <w:t>8</w:t>
      </w:r>
      <w:r w:rsidRPr="008D44B5">
        <w:t xml:space="preserve"> года </w:t>
      </w:r>
      <w:r>
        <w:t>составляет 13,3 тыс. руб</w:t>
      </w:r>
      <w:r w:rsidRPr="008D44B5">
        <w:t>.</w:t>
      </w:r>
      <w:r>
        <w:t>, по сравнению с</w:t>
      </w:r>
      <w:r w:rsidRPr="00842DE0">
        <w:t xml:space="preserve"> </w:t>
      </w:r>
      <w:r>
        <w:t>просроченной дебиторской</w:t>
      </w:r>
      <w:r w:rsidRPr="008D44B5">
        <w:t xml:space="preserve"> </w:t>
      </w:r>
      <w:r>
        <w:t>задолженностью</w:t>
      </w:r>
      <w:r w:rsidRPr="006364AA">
        <w:t xml:space="preserve"> </w:t>
      </w:r>
      <w:r>
        <w:t>по состоянию на 1 января 2017</w:t>
      </w:r>
      <w:r w:rsidRPr="008D44B5">
        <w:t xml:space="preserve"> года</w:t>
      </w:r>
      <w:r>
        <w:t xml:space="preserve"> снижение на 93,3 тыс. руб</w:t>
      </w:r>
      <w:r w:rsidRPr="008D44B5">
        <w:t>.</w:t>
      </w:r>
      <w:r>
        <w:t xml:space="preserve"> </w:t>
      </w:r>
    </w:p>
    <w:p w:rsidR="002758B5" w:rsidRDefault="002758B5" w:rsidP="002758B5">
      <w:pPr>
        <w:ind w:firstLine="709"/>
        <w:jc w:val="both"/>
      </w:pPr>
      <w:r>
        <w:t>Просроченная кредиторская</w:t>
      </w:r>
      <w:r w:rsidRPr="00842DE0">
        <w:t xml:space="preserve"> </w:t>
      </w:r>
      <w:r>
        <w:t>задолженность</w:t>
      </w:r>
      <w:r w:rsidRPr="006364AA">
        <w:t xml:space="preserve"> </w:t>
      </w:r>
      <w:r w:rsidRPr="008D44B5">
        <w:t>по состоянию на 1 января 201</w:t>
      </w:r>
      <w:r>
        <w:t>8</w:t>
      </w:r>
      <w:r w:rsidRPr="008D44B5">
        <w:t xml:space="preserve"> года </w:t>
      </w:r>
      <w:r>
        <w:t>составляет 1,2 тыс. руб</w:t>
      </w:r>
      <w:r w:rsidRPr="008D44B5">
        <w:t>.</w:t>
      </w:r>
      <w:r>
        <w:t>,</w:t>
      </w:r>
      <w:r w:rsidRPr="00842DE0">
        <w:t xml:space="preserve"> </w:t>
      </w:r>
      <w:r>
        <w:t>по сравнению с</w:t>
      </w:r>
      <w:r w:rsidRPr="00842DE0">
        <w:t xml:space="preserve"> </w:t>
      </w:r>
      <w:r>
        <w:t>просроченной кредиторской</w:t>
      </w:r>
      <w:r w:rsidRPr="008D44B5">
        <w:t xml:space="preserve"> </w:t>
      </w:r>
      <w:r>
        <w:t>задолженностью</w:t>
      </w:r>
      <w:r w:rsidRPr="006364AA">
        <w:t xml:space="preserve"> </w:t>
      </w:r>
      <w:r>
        <w:t>по состоянию на 1 января 2017</w:t>
      </w:r>
      <w:r w:rsidRPr="008D44B5">
        <w:t xml:space="preserve"> года</w:t>
      </w:r>
      <w:r>
        <w:t xml:space="preserve"> не изменилась. </w:t>
      </w:r>
    </w:p>
    <w:p w:rsidR="004E02AD" w:rsidRPr="007943D5" w:rsidRDefault="004E02AD" w:rsidP="004E02AD">
      <w:pPr>
        <w:ind w:firstLine="567"/>
        <w:jc w:val="both"/>
      </w:pPr>
    </w:p>
    <w:p w:rsidR="00767237" w:rsidRDefault="00767237" w:rsidP="00767237">
      <w:pPr>
        <w:ind w:firstLine="709"/>
        <w:jc w:val="both"/>
      </w:pPr>
    </w:p>
    <w:p w:rsidR="00767237" w:rsidRPr="00790ADC" w:rsidRDefault="00767237" w:rsidP="00621B24">
      <w:pPr>
        <w:jc w:val="center"/>
        <w:rPr>
          <w:b/>
        </w:rPr>
      </w:pPr>
      <w:r>
        <w:rPr>
          <w:b/>
        </w:rPr>
        <w:t>2</w:t>
      </w:r>
      <w:r w:rsidRPr="00790ADC">
        <w:rPr>
          <w:b/>
        </w:rPr>
        <w:t>.9. Анализ структуры экономики</w:t>
      </w:r>
    </w:p>
    <w:p w:rsidR="00767237" w:rsidRPr="00790ADC" w:rsidRDefault="00767237" w:rsidP="00621B24">
      <w:pPr>
        <w:jc w:val="center"/>
        <w:rPr>
          <w:b/>
        </w:rPr>
      </w:pPr>
    </w:p>
    <w:p w:rsidR="00767237" w:rsidRPr="00790ADC" w:rsidRDefault="00767237" w:rsidP="00621B24">
      <w:pPr>
        <w:jc w:val="center"/>
        <w:rPr>
          <w:b/>
        </w:rPr>
      </w:pPr>
      <w:r>
        <w:rPr>
          <w:b/>
        </w:rPr>
        <w:t>2</w:t>
      </w:r>
      <w:r w:rsidRPr="00790ADC">
        <w:rPr>
          <w:b/>
        </w:rPr>
        <w:t>.9.1. Уровень развития промышленного производства</w:t>
      </w:r>
    </w:p>
    <w:p w:rsidR="00767237" w:rsidRPr="00790ADC" w:rsidRDefault="00767237" w:rsidP="00621B24">
      <w:pPr>
        <w:jc w:val="center"/>
        <w:rPr>
          <w:b/>
        </w:rPr>
      </w:pPr>
    </w:p>
    <w:p w:rsidR="00767237" w:rsidRPr="000B564C" w:rsidRDefault="00767237" w:rsidP="00767237">
      <w:pPr>
        <w:pStyle w:val="af1"/>
        <w:shd w:val="clear" w:color="auto" w:fill="FFFFFF"/>
        <w:spacing w:before="0" w:beforeAutospacing="0" w:after="0"/>
        <w:ind w:firstLine="709"/>
        <w:jc w:val="both"/>
      </w:pPr>
      <w:r w:rsidRPr="00790ADC">
        <w:t>На территории А</w:t>
      </w:r>
      <w:r>
        <w:t>лгату</w:t>
      </w:r>
      <w:r w:rsidRPr="00790ADC">
        <w:t xml:space="preserve">йского сельского поселения осуществляют свою деятельность </w:t>
      </w:r>
      <w:r>
        <w:t>промышленное</w:t>
      </w:r>
      <w:r w:rsidRPr="00790ADC">
        <w:t xml:space="preserve"> предприяти</w:t>
      </w:r>
      <w:r>
        <w:t>е</w:t>
      </w:r>
      <w:r w:rsidRPr="00790ADC">
        <w:t>:</w:t>
      </w:r>
      <w:r>
        <w:t xml:space="preserve"> </w:t>
      </w:r>
      <w:r w:rsidRPr="00790ADC">
        <w:t>филиал «Разрез «</w:t>
      </w:r>
      <w:proofErr w:type="spellStart"/>
      <w:r w:rsidRPr="00790ADC">
        <w:t>Тулунуголь</w:t>
      </w:r>
      <w:proofErr w:type="spellEnd"/>
      <w:r w:rsidRPr="00790ADC">
        <w:t>»</w:t>
      </w:r>
      <w:r>
        <w:t xml:space="preserve"> </w:t>
      </w:r>
      <w:r w:rsidRPr="00790ADC">
        <w:rPr>
          <w:color w:val="000000"/>
        </w:rPr>
        <w:t>ООО «Компания «</w:t>
      </w:r>
      <w:proofErr w:type="spellStart"/>
      <w:r w:rsidRPr="00790ADC">
        <w:rPr>
          <w:color w:val="000000"/>
        </w:rPr>
        <w:t>Востсибуголь</w:t>
      </w:r>
      <w:proofErr w:type="spellEnd"/>
      <w:r>
        <w:rPr>
          <w:color w:val="000000"/>
        </w:rPr>
        <w:t>».</w:t>
      </w:r>
    </w:p>
    <w:p w:rsidR="00767237" w:rsidRPr="00FB36F3" w:rsidRDefault="00767237" w:rsidP="00767237">
      <w:pPr>
        <w:pStyle w:val="af2"/>
        <w:spacing w:line="240" w:lineRule="atLeast"/>
        <w:ind w:left="0" w:right="0"/>
      </w:pPr>
      <w:r w:rsidRPr="00790ADC">
        <w:t>Филиалом «Разрез «</w:t>
      </w:r>
      <w:proofErr w:type="spellStart"/>
      <w:r w:rsidRPr="00790ADC">
        <w:t>Тулунуголь</w:t>
      </w:r>
      <w:proofErr w:type="spellEnd"/>
      <w:r w:rsidRPr="00790ADC">
        <w:t xml:space="preserve">» ООО </w:t>
      </w:r>
      <w:r w:rsidR="00AD61FE">
        <w:t>«Компания «</w:t>
      </w:r>
      <w:proofErr w:type="spellStart"/>
      <w:r w:rsidR="00AD61FE">
        <w:t>Востсибуголь</w:t>
      </w:r>
      <w:proofErr w:type="spellEnd"/>
      <w:r w:rsidR="00AD61FE">
        <w:t>» за 2017</w:t>
      </w:r>
      <w:r w:rsidRPr="00790ADC">
        <w:t xml:space="preserve"> год было добыто </w:t>
      </w:r>
      <w:r w:rsidR="00AD61FE" w:rsidRPr="00FB36F3">
        <w:t>6841</w:t>
      </w:r>
      <w:r w:rsidRPr="00FB36F3">
        <w:t xml:space="preserve"> тыс. тонн угля, </w:t>
      </w:r>
      <w:r w:rsidR="00AD61FE" w:rsidRPr="00FB36F3">
        <w:t xml:space="preserve">что на 376 тыс. тонн (5,5 %) </w:t>
      </w:r>
      <w:r w:rsidRPr="00FB36F3">
        <w:t>больше</w:t>
      </w:r>
      <w:r w:rsidR="00AD61FE" w:rsidRPr="00FB36F3">
        <w:t>, чем за 2016 год (6465</w:t>
      </w:r>
      <w:r w:rsidRPr="00FB36F3">
        <w:t xml:space="preserve"> тонн). </w:t>
      </w:r>
      <w:r w:rsidR="003B5361" w:rsidRPr="00FB36F3">
        <w:t>К</w:t>
      </w:r>
      <w:r w:rsidR="00C427E4" w:rsidRPr="00FB36F3">
        <w:t xml:space="preserve"> </w:t>
      </w:r>
      <w:r w:rsidRPr="00FB36F3">
        <w:t>201</w:t>
      </w:r>
      <w:r w:rsidR="003B5361" w:rsidRPr="00FB36F3">
        <w:t>9</w:t>
      </w:r>
      <w:r w:rsidRPr="00FB36F3">
        <w:t xml:space="preserve"> году </w:t>
      </w:r>
      <w:r w:rsidR="00C427E4" w:rsidRPr="00FB36F3">
        <w:t xml:space="preserve">план </w:t>
      </w:r>
      <w:r w:rsidRPr="00FB36F3">
        <w:t>объем</w:t>
      </w:r>
      <w:r w:rsidR="00C427E4" w:rsidRPr="00FB36F3">
        <w:t>а</w:t>
      </w:r>
      <w:r w:rsidRPr="00FB36F3">
        <w:t xml:space="preserve"> </w:t>
      </w:r>
      <w:r w:rsidR="00C427E4" w:rsidRPr="00FB36F3">
        <w:t>добычи</w:t>
      </w:r>
      <w:r w:rsidRPr="00FB36F3">
        <w:t xml:space="preserve"> в ООО «Компания «</w:t>
      </w:r>
      <w:proofErr w:type="spellStart"/>
      <w:r w:rsidRPr="00FB36F3">
        <w:t>Востсибуголь</w:t>
      </w:r>
      <w:proofErr w:type="spellEnd"/>
      <w:r w:rsidRPr="00FB36F3">
        <w:t xml:space="preserve">» </w:t>
      </w:r>
      <w:r w:rsidR="003B5361" w:rsidRPr="00FB36F3">
        <w:t>«Разрез «</w:t>
      </w:r>
      <w:proofErr w:type="spellStart"/>
      <w:r w:rsidRPr="00FB36F3">
        <w:t>Тулунуголь</w:t>
      </w:r>
      <w:proofErr w:type="spellEnd"/>
      <w:r w:rsidRPr="00FB36F3">
        <w:t xml:space="preserve">» </w:t>
      </w:r>
      <w:r w:rsidR="003B5361" w:rsidRPr="00FB36F3">
        <w:t xml:space="preserve">увеличится </w:t>
      </w:r>
      <w:r w:rsidRPr="00FB36F3">
        <w:t xml:space="preserve">на </w:t>
      </w:r>
      <w:r w:rsidR="003B5361" w:rsidRPr="00FB36F3">
        <w:t>1,1 %. С 2020</w:t>
      </w:r>
      <w:r w:rsidRPr="00FB36F3">
        <w:t xml:space="preserve"> год</w:t>
      </w:r>
      <w:r w:rsidR="003B5361" w:rsidRPr="00FB36F3">
        <w:t>а</w:t>
      </w:r>
      <w:r w:rsidRPr="00FB36F3">
        <w:t xml:space="preserve"> предприятие прогнозирует снижение добычи угля на </w:t>
      </w:r>
      <w:r w:rsidR="003B5361" w:rsidRPr="00FB36F3">
        <w:t>549</w:t>
      </w:r>
      <w:r w:rsidRPr="00FB36F3">
        <w:t xml:space="preserve"> тонны. Среднесписочная </w:t>
      </w:r>
      <w:r w:rsidR="003B5361" w:rsidRPr="00FB36F3">
        <w:t>численность работающих на данном</w:t>
      </w:r>
      <w:r w:rsidRPr="00FB36F3">
        <w:t xml:space="preserve"> предприяти</w:t>
      </w:r>
      <w:r w:rsidR="003B5361" w:rsidRPr="00FB36F3">
        <w:t>и</w:t>
      </w:r>
      <w:r w:rsidRPr="00FB36F3">
        <w:t xml:space="preserve"> составила 2</w:t>
      </w:r>
      <w:r w:rsidR="003B5361" w:rsidRPr="00FB36F3">
        <w:t>075 человек (за 2016</w:t>
      </w:r>
      <w:r w:rsidRPr="00FB36F3">
        <w:t xml:space="preserve"> год - 2</w:t>
      </w:r>
      <w:r w:rsidR="003B5361" w:rsidRPr="00FB36F3">
        <w:t>121</w:t>
      </w:r>
      <w:r w:rsidRPr="00FB36F3">
        <w:t xml:space="preserve"> чел.). Среднемесячная заработная плата работников - </w:t>
      </w:r>
      <w:r w:rsidR="003B5361" w:rsidRPr="00FB36F3">
        <w:t>45840</w:t>
      </w:r>
      <w:r w:rsidRPr="00FB36F3">
        <w:t xml:space="preserve"> руб., рост к уровню 201</w:t>
      </w:r>
      <w:r w:rsidR="003B5361" w:rsidRPr="00FB36F3">
        <w:t>6</w:t>
      </w:r>
      <w:r w:rsidRPr="00FB36F3">
        <w:t xml:space="preserve"> года </w:t>
      </w:r>
      <w:r w:rsidR="00FB36F3" w:rsidRPr="00FB36F3">
        <w:t>–</w:t>
      </w:r>
      <w:r w:rsidRPr="00FB36F3">
        <w:t xml:space="preserve"> </w:t>
      </w:r>
      <w:r w:rsidR="00FB36F3" w:rsidRPr="00FB36F3">
        <w:t>9,3</w:t>
      </w:r>
      <w:r w:rsidRPr="00FB36F3">
        <w:t xml:space="preserve"> %. </w:t>
      </w:r>
    </w:p>
    <w:p w:rsidR="00767237" w:rsidRPr="00790ADC" w:rsidRDefault="00767237" w:rsidP="00767237">
      <w:pPr>
        <w:ind w:firstLine="709"/>
        <w:jc w:val="center"/>
        <w:rPr>
          <w:b/>
        </w:rPr>
      </w:pPr>
    </w:p>
    <w:p w:rsidR="00767237" w:rsidRPr="00790ADC" w:rsidRDefault="00767237" w:rsidP="00621B24">
      <w:pPr>
        <w:jc w:val="center"/>
        <w:rPr>
          <w:b/>
          <w:i/>
        </w:rPr>
      </w:pPr>
      <w:r>
        <w:rPr>
          <w:b/>
        </w:rPr>
        <w:t>2</w:t>
      </w:r>
      <w:r w:rsidRPr="00790ADC">
        <w:rPr>
          <w:b/>
        </w:rPr>
        <w:t>.9.2.</w:t>
      </w:r>
      <w:r w:rsidRPr="00790ADC">
        <w:rPr>
          <w:b/>
          <w:i/>
        </w:rPr>
        <w:tab/>
      </w:r>
      <w:r w:rsidRPr="00790ADC">
        <w:rPr>
          <w:b/>
        </w:rPr>
        <w:t xml:space="preserve">Уровень развития транспорта и связи, в </w:t>
      </w:r>
      <w:proofErr w:type="spellStart"/>
      <w:r w:rsidRPr="00790ADC">
        <w:rPr>
          <w:b/>
        </w:rPr>
        <w:t>т.ч</w:t>
      </w:r>
      <w:proofErr w:type="spellEnd"/>
      <w:r w:rsidRPr="00790ADC">
        <w:rPr>
          <w:b/>
        </w:rPr>
        <w:t>.  характеристика автомобильных дорог.</w:t>
      </w:r>
    </w:p>
    <w:p w:rsidR="00767237" w:rsidRPr="00790ADC" w:rsidRDefault="00767237" w:rsidP="00767237">
      <w:pPr>
        <w:ind w:firstLine="709"/>
        <w:jc w:val="center"/>
        <w:rPr>
          <w:b/>
        </w:rPr>
      </w:pPr>
    </w:p>
    <w:p w:rsidR="00767237" w:rsidRPr="00790ADC" w:rsidRDefault="00767237" w:rsidP="00767237">
      <w:pPr>
        <w:ind w:firstLine="709"/>
        <w:jc w:val="center"/>
        <w:rPr>
          <w:b/>
        </w:rPr>
      </w:pPr>
      <w:r w:rsidRPr="00790ADC">
        <w:rPr>
          <w:b/>
        </w:rPr>
        <w:lastRenderedPageBreak/>
        <w:t>Транспорт</w:t>
      </w:r>
    </w:p>
    <w:p w:rsidR="00767237" w:rsidRPr="008E44E7" w:rsidRDefault="00767237" w:rsidP="00767237">
      <w:pPr>
        <w:pStyle w:val="ConsPlusNormal"/>
        <w:widowControl/>
        <w:ind w:firstLine="709"/>
        <w:jc w:val="both"/>
        <w:rPr>
          <w:szCs w:val="24"/>
        </w:rPr>
      </w:pPr>
    </w:p>
    <w:p w:rsidR="00767237" w:rsidRPr="005003E5" w:rsidRDefault="005003E5" w:rsidP="005003E5">
      <w:pPr>
        <w:tabs>
          <w:tab w:val="left" w:pos="1440"/>
        </w:tabs>
        <w:ind w:firstLine="709"/>
        <w:jc w:val="both"/>
      </w:pPr>
      <w:r w:rsidRPr="005003E5">
        <w:t>Транспортная связь с районным, областным и населенными пунктами осуществляется рейсовым автобусом и личным транспортом. Д</w:t>
      </w:r>
      <w:r w:rsidR="00767237" w:rsidRPr="005003E5">
        <w:t>ля целей обслуживания действующих производственных предприятий сохраняется использование грузового транспорта.</w:t>
      </w:r>
    </w:p>
    <w:p w:rsidR="00767237" w:rsidRPr="005003E5" w:rsidRDefault="00767237" w:rsidP="005003E5">
      <w:pPr>
        <w:shd w:val="clear" w:color="auto" w:fill="FFFFFF"/>
        <w:ind w:firstLine="709"/>
        <w:jc w:val="both"/>
      </w:pPr>
      <w:r w:rsidRPr="005003E5">
        <w:rPr>
          <w:bCs/>
        </w:rPr>
        <w:t>Транспортных предприятий, занимающихся перевозкой пассажиров, на территории поселения нет. Большинство передвижений в поселении приходится на личный тр</w:t>
      </w:r>
      <w:r w:rsidR="005003E5" w:rsidRPr="005003E5">
        <w:rPr>
          <w:bCs/>
        </w:rPr>
        <w:t>анспорт и пешеходные сообщения.</w:t>
      </w:r>
    </w:p>
    <w:p w:rsidR="005003E5" w:rsidRPr="005003E5" w:rsidRDefault="005003E5" w:rsidP="005003E5">
      <w:pPr>
        <w:pStyle w:val="a9"/>
        <w:ind w:firstLine="709"/>
        <w:jc w:val="both"/>
        <w:rPr>
          <w:rFonts w:eastAsia="Andale Sans UI"/>
          <w:kern w:val="2"/>
        </w:rPr>
      </w:pPr>
      <w:r w:rsidRPr="005003E5">
        <w:rPr>
          <w:rFonts w:eastAsia="Arial"/>
          <w:lang w:eastAsia="ar-SA"/>
        </w:rPr>
        <w:t xml:space="preserve">Протяженность автомобильных дорог в черте населенного пункта составляет 9,511км, </w:t>
      </w:r>
      <w:r w:rsidRPr="005003E5">
        <w:rPr>
          <w:rFonts w:eastAsia="Andale Sans UI"/>
          <w:kern w:val="2"/>
        </w:rPr>
        <w:t>в том числе 5,911км в асфальтобетонном исполнении, 3,6км–гравийных дорог, с</w:t>
      </w:r>
      <w:r w:rsidR="00767237" w:rsidRPr="005003E5">
        <w:rPr>
          <w:rFonts w:eastAsia="Andale Sans UI"/>
          <w:kern w:val="2"/>
        </w:rPr>
        <w:t>одержани</w:t>
      </w:r>
      <w:r w:rsidR="00767237" w:rsidRPr="005003E5">
        <w:t xml:space="preserve">е которых осуществляется за счет текущего ремонта. </w:t>
      </w:r>
      <w:r w:rsidRPr="005003E5">
        <w:rPr>
          <w:bCs/>
        </w:rPr>
        <w:t>Строительства новых автомобильных дорог не производилось более 10 лет. Сохранение автодорожной инфраструктуры осуществлялось только за счет ремонта автодорог с твердым покрытием и автодорог с гравийным покрытием. В условиях ограниченного финансирования дорожных работ с каждым годом увеличивается протяженность дорог, требующих ремонта.</w:t>
      </w:r>
    </w:p>
    <w:p w:rsidR="005003E5" w:rsidRPr="005003E5" w:rsidRDefault="005003E5" w:rsidP="005003E5">
      <w:pPr>
        <w:widowControl w:val="0"/>
        <w:ind w:firstLine="709"/>
        <w:jc w:val="both"/>
        <w:rPr>
          <w:bCs/>
        </w:rPr>
      </w:pPr>
      <w:r w:rsidRPr="005003E5">
        <w:rPr>
          <w:bCs/>
        </w:rPr>
        <w:t>Характеристика авто</w:t>
      </w:r>
      <w:r w:rsidR="008F1CCC">
        <w:rPr>
          <w:bCs/>
        </w:rPr>
        <w:t>мобильных дорог дана в таблице 9</w:t>
      </w:r>
      <w:r w:rsidRPr="005003E5">
        <w:rPr>
          <w:bCs/>
        </w:rPr>
        <w:t>.</w:t>
      </w:r>
    </w:p>
    <w:p w:rsidR="005003E5" w:rsidRPr="00EA7FE7" w:rsidRDefault="005003E5" w:rsidP="005003E5">
      <w:pPr>
        <w:widowControl w:val="0"/>
        <w:jc w:val="both"/>
        <w:rPr>
          <w:bCs/>
          <w:sz w:val="28"/>
          <w:szCs w:val="28"/>
        </w:rPr>
      </w:pPr>
    </w:p>
    <w:p w:rsidR="005003E5" w:rsidRPr="008F0FF9" w:rsidRDefault="008F1CCC" w:rsidP="008F0FF9">
      <w:pPr>
        <w:widowControl w:val="0"/>
        <w:jc w:val="right"/>
        <w:rPr>
          <w:bCs/>
        </w:rPr>
      </w:pPr>
      <w:r>
        <w:rPr>
          <w:bCs/>
        </w:rPr>
        <w:t xml:space="preserve">Таблица </w:t>
      </w:r>
      <w:r w:rsidR="0038680C">
        <w:rPr>
          <w:bCs/>
        </w:rPr>
        <w:t>№</w:t>
      </w:r>
      <w:r>
        <w:rPr>
          <w:bCs/>
        </w:rPr>
        <w:t>9</w:t>
      </w:r>
      <w:r w:rsidR="005003E5">
        <w:rPr>
          <w:bCs/>
        </w:rPr>
        <w:t>.</w:t>
      </w:r>
    </w:p>
    <w:tbl>
      <w:tblPr>
        <w:tblW w:w="9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40"/>
        <w:gridCol w:w="821"/>
        <w:gridCol w:w="1021"/>
        <w:gridCol w:w="822"/>
        <w:gridCol w:w="1021"/>
        <w:gridCol w:w="709"/>
        <w:gridCol w:w="850"/>
      </w:tblGrid>
      <w:tr w:rsidR="005003E5" w:rsidRPr="008F1CCC" w:rsidTr="008F0FF9">
        <w:trPr>
          <w:trHeight w:val="449"/>
        </w:trPr>
        <w:tc>
          <w:tcPr>
            <w:tcW w:w="567" w:type="dxa"/>
            <w:vMerge w:val="restart"/>
          </w:tcPr>
          <w:p w:rsidR="005003E5" w:rsidRPr="008F1CCC" w:rsidRDefault="005003E5" w:rsidP="008F5A50">
            <w:pPr>
              <w:widowControl w:val="0"/>
              <w:jc w:val="both"/>
              <w:rPr>
                <w:sz w:val="22"/>
                <w:szCs w:val="22"/>
              </w:rPr>
            </w:pPr>
            <w:r w:rsidRPr="008F1CCC">
              <w:rPr>
                <w:bCs/>
                <w:sz w:val="22"/>
                <w:szCs w:val="22"/>
              </w:rPr>
              <w:t>№ п/п</w:t>
            </w:r>
          </w:p>
        </w:tc>
        <w:tc>
          <w:tcPr>
            <w:tcW w:w="4140" w:type="dxa"/>
            <w:vMerge w:val="restart"/>
          </w:tcPr>
          <w:p w:rsidR="005003E5" w:rsidRPr="008F1CCC" w:rsidRDefault="005003E5" w:rsidP="008F5A50">
            <w:pPr>
              <w:widowControl w:val="0"/>
              <w:jc w:val="both"/>
              <w:rPr>
                <w:sz w:val="22"/>
                <w:szCs w:val="22"/>
              </w:rPr>
            </w:pPr>
            <w:r w:rsidRPr="008F1CCC">
              <w:rPr>
                <w:sz w:val="22"/>
                <w:szCs w:val="22"/>
              </w:rPr>
              <w:t>Наименование автомобильной дороги</w:t>
            </w:r>
          </w:p>
        </w:tc>
        <w:tc>
          <w:tcPr>
            <w:tcW w:w="821" w:type="dxa"/>
            <w:vMerge w:val="restart"/>
          </w:tcPr>
          <w:p w:rsidR="005003E5" w:rsidRPr="008F1CCC" w:rsidRDefault="005003E5" w:rsidP="008F5A50">
            <w:pPr>
              <w:jc w:val="both"/>
              <w:rPr>
                <w:sz w:val="22"/>
                <w:szCs w:val="22"/>
              </w:rPr>
            </w:pPr>
            <w:r w:rsidRPr="008F1CCC">
              <w:rPr>
                <w:sz w:val="22"/>
                <w:szCs w:val="22"/>
              </w:rPr>
              <w:t>Тех.</w:t>
            </w:r>
          </w:p>
          <w:p w:rsidR="005003E5" w:rsidRPr="008F1CCC" w:rsidRDefault="005003E5" w:rsidP="008F5A50">
            <w:pPr>
              <w:jc w:val="both"/>
              <w:rPr>
                <w:bCs/>
                <w:sz w:val="22"/>
                <w:szCs w:val="22"/>
              </w:rPr>
            </w:pPr>
            <w:r w:rsidRPr="008F1CCC">
              <w:rPr>
                <w:sz w:val="22"/>
                <w:szCs w:val="22"/>
              </w:rPr>
              <w:t>Кат</w:t>
            </w:r>
          </w:p>
        </w:tc>
        <w:tc>
          <w:tcPr>
            <w:tcW w:w="1021" w:type="dxa"/>
            <w:vMerge w:val="restart"/>
          </w:tcPr>
          <w:p w:rsidR="005003E5" w:rsidRPr="008F1CCC" w:rsidRDefault="005003E5" w:rsidP="008F5A50">
            <w:pPr>
              <w:jc w:val="both"/>
              <w:rPr>
                <w:sz w:val="22"/>
                <w:szCs w:val="22"/>
              </w:rPr>
            </w:pPr>
            <w:proofErr w:type="spellStart"/>
            <w:r w:rsidRPr="008F1CCC">
              <w:rPr>
                <w:sz w:val="22"/>
                <w:szCs w:val="22"/>
              </w:rPr>
              <w:t>Протяж</w:t>
            </w:r>
            <w:proofErr w:type="spellEnd"/>
            <w:r w:rsidRPr="008F1CCC">
              <w:rPr>
                <w:sz w:val="22"/>
                <w:szCs w:val="22"/>
              </w:rPr>
              <w:t xml:space="preserve"> м</w:t>
            </w:r>
          </w:p>
        </w:tc>
        <w:tc>
          <w:tcPr>
            <w:tcW w:w="3402" w:type="dxa"/>
            <w:gridSpan w:val="4"/>
          </w:tcPr>
          <w:p w:rsidR="005003E5" w:rsidRPr="008F1CCC" w:rsidRDefault="005003E5" w:rsidP="008F5A50">
            <w:pPr>
              <w:jc w:val="both"/>
              <w:rPr>
                <w:bCs/>
                <w:sz w:val="22"/>
                <w:szCs w:val="22"/>
              </w:rPr>
            </w:pPr>
            <w:r w:rsidRPr="008F1CCC">
              <w:rPr>
                <w:bCs/>
                <w:sz w:val="22"/>
                <w:szCs w:val="22"/>
              </w:rPr>
              <w:t>В том числе по типу покрытия, мет.</w:t>
            </w:r>
          </w:p>
        </w:tc>
      </w:tr>
      <w:tr w:rsidR="005003E5" w:rsidRPr="008F1CCC" w:rsidTr="008F0FF9">
        <w:trPr>
          <w:trHeight w:val="783"/>
        </w:trPr>
        <w:tc>
          <w:tcPr>
            <w:tcW w:w="567" w:type="dxa"/>
            <w:vMerge/>
          </w:tcPr>
          <w:p w:rsidR="005003E5" w:rsidRPr="008F1CCC" w:rsidRDefault="005003E5" w:rsidP="008F5A50">
            <w:pPr>
              <w:widowControl w:val="0"/>
              <w:jc w:val="both"/>
              <w:rPr>
                <w:sz w:val="22"/>
                <w:szCs w:val="22"/>
              </w:rPr>
            </w:pPr>
          </w:p>
        </w:tc>
        <w:tc>
          <w:tcPr>
            <w:tcW w:w="4140" w:type="dxa"/>
            <w:vMerge/>
          </w:tcPr>
          <w:p w:rsidR="005003E5" w:rsidRPr="008F1CCC" w:rsidRDefault="005003E5" w:rsidP="008F5A50">
            <w:pPr>
              <w:widowControl w:val="0"/>
              <w:jc w:val="both"/>
              <w:rPr>
                <w:sz w:val="22"/>
                <w:szCs w:val="22"/>
              </w:rPr>
            </w:pPr>
          </w:p>
        </w:tc>
        <w:tc>
          <w:tcPr>
            <w:tcW w:w="821" w:type="dxa"/>
            <w:vMerge/>
          </w:tcPr>
          <w:p w:rsidR="005003E5" w:rsidRPr="008F1CCC" w:rsidRDefault="005003E5" w:rsidP="008F5A50">
            <w:pPr>
              <w:jc w:val="both"/>
              <w:rPr>
                <w:sz w:val="22"/>
                <w:szCs w:val="22"/>
              </w:rPr>
            </w:pPr>
          </w:p>
        </w:tc>
        <w:tc>
          <w:tcPr>
            <w:tcW w:w="1021" w:type="dxa"/>
            <w:vMerge/>
          </w:tcPr>
          <w:p w:rsidR="005003E5" w:rsidRPr="008F1CCC" w:rsidRDefault="005003E5" w:rsidP="008F5A50">
            <w:pPr>
              <w:jc w:val="both"/>
              <w:rPr>
                <w:sz w:val="22"/>
                <w:szCs w:val="22"/>
              </w:rPr>
            </w:pPr>
          </w:p>
        </w:tc>
        <w:tc>
          <w:tcPr>
            <w:tcW w:w="822" w:type="dxa"/>
          </w:tcPr>
          <w:p w:rsidR="005003E5" w:rsidRPr="008F1CCC" w:rsidRDefault="005003E5" w:rsidP="008F5A50">
            <w:pPr>
              <w:jc w:val="both"/>
              <w:rPr>
                <w:sz w:val="22"/>
                <w:szCs w:val="22"/>
              </w:rPr>
            </w:pPr>
            <w:proofErr w:type="spellStart"/>
            <w:r w:rsidRPr="008F1CCC">
              <w:rPr>
                <w:sz w:val="22"/>
                <w:szCs w:val="22"/>
              </w:rPr>
              <w:t>Гравпок</w:t>
            </w:r>
            <w:proofErr w:type="spellEnd"/>
            <w:r w:rsidRPr="008F1CCC">
              <w:rPr>
                <w:sz w:val="22"/>
                <w:szCs w:val="22"/>
              </w:rPr>
              <w:t>.</w:t>
            </w:r>
          </w:p>
        </w:tc>
        <w:tc>
          <w:tcPr>
            <w:tcW w:w="1021" w:type="dxa"/>
          </w:tcPr>
          <w:p w:rsidR="005003E5" w:rsidRPr="008F1CCC" w:rsidRDefault="005003E5" w:rsidP="008F5A50">
            <w:pPr>
              <w:jc w:val="both"/>
              <w:rPr>
                <w:bCs/>
                <w:sz w:val="22"/>
                <w:szCs w:val="22"/>
              </w:rPr>
            </w:pPr>
            <w:r w:rsidRPr="008F1CCC">
              <w:rPr>
                <w:sz w:val="22"/>
                <w:szCs w:val="22"/>
              </w:rPr>
              <w:t>Асфальт/бетон</w:t>
            </w:r>
          </w:p>
        </w:tc>
        <w:tc>
          <w:tcPr>
            <w:tcW w:w="709" w:type="dxa"/>
          </w:tcPr>
          <w:p w:rsidR="005003E5" w:rsidRPr="008F1CCC" w:rsidRDefault="005003E5" w:rsidP="008F5A50">
            <w:pPr>
              <w:jc w:val="both"/>
              <w:rPr>
                <w:bCs/>
                <w:sz w:val="22"/>
                <w:szCs w:val="22"/>
              </w:rPr>
            </w:pPr>
          </w:p>
        </w:tc>
        <w:tc>
          <w:tcPr>
            <w:tcW w:w="850" w:type="dxa"/>
          </w:tcPr>
          <w:p w:rsidR="005003E5" w:rsidRPr="008F1CCC" w:rsidRDefault="005003E5" w:rsidP="008F5A50">
            <w:pPr>
              <w:jc w:val="both"/>
              <w:rPr>
                <w:bCs/>
                <w:sz w:val="22"/>
                <w:szCs w:val="22"/>
              </w:rPr>
            </w:pPr>
            <w:r w:rsidRPr="008F1CCC">
              <w:rPr>
                <w:sz w:val="22"/>
                <w:szCs w:val="22"/>
              </w:rPr>
              <w:t>Грунтов.</w:t>
            </w:r>
          </w:p>
        </w:tc>
      </w:tr>
      <w:tr w:rsidR="005003E5" w:rsidRPr="008F1CCC" w:rsidTr="008F0FF9">
        <w:tc>
          <w:tcPr>
            <w:tcW w:w="567" w:type="dxa"/>
          </w:tcPr>
          <w:p w:rsidR="005003E5" w:rsidRPr="008F1CCC" w:rsidRDefault="005003E5" w:rsidP="008F5A50">
            <w:pPr>
              <w:widowControl w:val="0"/>
              <w:jc w:val="both"/>
              <w:rPr>
                <w:bCs/>
                <w:sz w:val="22"/>
                <w:szCs w:val="22"/>
              </w:rPr>
            </w:pPr>
          </w:p>
        </w:tc>
        <w:tc>
          <w:tcPr>
            <w:tcW w:w="4140" w:type="dxa"/>
          </w:tcPr>
          <w:p w:rsidR="005003E5" w:rsidRPr="008F1CCC" w:rsidRDefault="005003E5" w:rsidP="008F5A50">
            <w:pPr>
              <w:widowControl w:val="0"/>
              <w:jc w:val="both"/>
              <w:rPr>
                <w:sz w:val="22"/>
                <w:szCs w:val="22"/>
              </w:rPr>
            </w:pPr>
            <w:r w:rsidRPr="008F1CCC">
              <w:rPr>
                <w:sz w:val="22"/>
                <w:szCs w:val="22"/>
              </w:rPr>
              <w:t>Дороги местного значения</w:t>
            </w:r>
          </w:p>
        </w:tc>
        <w:tc>
          <w:tcPr>
            <w:tcW w:w="821" w:type="dxa"/>
          </w:tcPr>
          <w:p w:rsidR="005003E5" w:rsidRPr="008F1CCC" w:rsidRDefault="005003E5" w:rsidP="008F5A50">
            <w:pPr>
              <w:widowControl w:val="0"/>
              <w:jc w:val="both"/>
              <w:rPr>
                <w:sz w:val="22"/>
                <w:szCs w:val="22"/>
              </w:rPr>
            </w:pPr>
          </w:p>
        </w:tc>
        <w:tc>
          <w:tcPr>
            <w:tcW w:w="1021" w:type="dxa"/>
          </w:tcPr>
          <w:p w:rsidR="005003E5" w:rsidRPr="008F1CCC" w:rsidRDefault="005003E5" w:rsidP="008F5A50">
            <w:pPr>
              <w:widowControl w:val="0"/>
              <w:jc w:val="both"/>
              <w:rPr>
                <w:sz w:val="22"/>
                <w:szCs w:val="22"/>
              </w:rPr>
            </w:pPr>
          </w:p>
        </w:tc>
        <w:tc>
          <w:tcPr>
            <w:tcW w:w="822" w:type="dxa"/>
          </w:tcPr>
          <w:p w:rsidR="005003E5" w:rsidRPr="008F1CCC" w:rsidRDefault="005003E5" w:rsidP="008F5A50">
            <w:pPr>
              <w:widowControl w:val="0"/>
              <w:jc w:val="both"/>
              <w:rPr>
                <w:sz w:val="22"/>
                <w:szCs w:val="22"/>
              </w:rPr>
            </w:pPr>
          </w:p>
        </w:tc>
        <w:tc>
          <w:tcPr>
            <w:tcW w:w="1021" w:type="dxa"/>
          </w:tcPr>
          <w:p w:rsidR="005003E5" w:rsidRPr="008F1CCC" w:rsidRDefault="005003E5" w:rsidP="008F5A50">
            <w:pPr>
              <w:widowControl w:val="0"/>
              <w:jc w:val="both"/>
              <w:rPr>
                <w:bCs/>
                <w:sz w:val="22"/>
                <w:szCs w:val="22"/>
              </w:rPr>
            </w:pPr>
          </w:p>
        </w:tc>
        <w:tc>
          <w:tcPr>
            <w:tcW w:w="709" w:type="dxa"/>
          </w:tcPr>
          <w:p w:rsidR="005003E5" w:rsidRPr="008F1CCC" w:rsidRDefault="005003E5" w:rsidP="008F5A50">
            <w:pPr>
              <w:widowControl w:val="0"/>
              <w:jc w:val="both"/>
              <w:rPr>
                <w:sz w:val="22"/>
                <w:szCs w:val="22"/>
              </w:rPr>
            </w:pPr>
          </w:p>
        </w:tc>
        <w:tc>
          <w:tcPr>
            <w:tcW w:w="850" w:type="dxa"/>
          </w:tcPr>
          <w:p w:rsidR="005003E5" w:rsidRPr="008F1CCC" w:rsidRDefault="005003E5" w:rsidP="008F5A50">
            <w:pPr>
              <w:widowControl w:val="0"/>
              <w:jc w:val="both"/>
              <w:rPr>
                <w:sz w:val="22"/>
                <w:szCs w:val="22"/>
              </w:rPr>
            </w:pPr>
          </w:p>
        </w:tc>
      </w:tr>
      <w:tr w:rsidR="005003E5" w:rsidRPr="008F1CCC" w:rsidTr="008F0FF9">
        <w:tc>
          <w:tcPr>
            <w:tcW w:w="567" w:type="dxa"/>
          </w:tcPr>
          <w:p w:rsidR="005003E5" w:rsidRPr="008F1CCC" w:rsidRDefault="005003E5" w:rsidP="008F5A50">
            <w:pPr>
              <w:widowControl w:val="0"/>
              <w:jc w:val="both"/>
              <w:rPr>
                <w:bCs/>
                <w:sz w:val="22"/>
                <w:szCs w:val="22"/>
              </w:rPr>
            </w:pPr>
            <w:r w:rsidRPr="008F1CCC">
              <w:rPr>
                <w:bCs/>
                <w:sz w:val="22"/>
                <w:szCs w:val="22"/>
              </w:rPr>
              <w:t>1</w:t>
            </w:r>
          </w:p>
        </w:tc>
        <w:tc>
          <w:tcPr>
            <w:tcW w:w="4140" w:type="dxa"/>
          </w:tcPr>
          <w:p w:rsidR="005003E5" w:rsidRPr="008F1CCC" w:rsidRDefault="005003E5" w:rsidP="008F5A50">
            <w:pPr>
              <w:widowControl w:val="0"/>
              <w:jc w:val="both"/>
              <w:rPr>
                <w:bCs/>
                <w:sz w:val="22"/>
                <w:szCs w:val="22"/>
              </w:rPr>
            </w:pPr>
            <w:r w:rsidRPr="008F1CCC">
              <w:rPr>
                <w:bCs/>
                <w:sz w:val="22"/>
                <w:szCs w:val="22"/>
              </w:rPr>
              <w:t xml:space="preserve">Въезд в село ул. Центральная, до пересечение домов 2 и 4 </w:t>
            </w:r>
            <w:proofErr w:type="spellStart"/>
            <w:r w:rsidRPr="008F1CCC">
              <w:rPr>
                <w:bCs/>
                <w:sz w:val="22"/>
                <w:szCs w:val="22"/>
              </w:rPr>
              <w:t>ул.Лесная</w:t>
            </w:r>
            <w:proofErr w:type="spellEnd"/>
          </w:p>
        </w:tc>
        <w:tc>
          <w:tcPr>
            <w:tcW w:w="821" w:type="dxa"/>
            <w:vAlign w:val="center"/>
          </w:tcPr>
          <w:p w:rsidR="005003E5" w:rsidRPr="008F1CCC" w:rsidRDefault="005003E5" w:rsidP="008F5A50">
            <w:pPr>
              <w:widowControl w:val="0"/>
              <w:jc w:val="both"/>
              <w:rPr>
                <w:sz w:val="22"/>
                <w:szCs w:val="22"/>
              </w:rPr>
            </w:pPr>
            <w:r w:rsidRPr="008F1CCC">
              <w:rPr>
                <w:sz w:val="22"/>
                <w:szCs w:val="22"/>
                <w:lang w:val="en-US"/>
              </w:rPr>
              <w:t>V</w:t>
            </w:r>
          </w:p>
        </w:tc>
        <w:tc>
          <w:tcPr>
            <w:tcW w:w="1021" w:type="dxa"/>
            <w:vAlign w:val="center"/>
          </w:tcPr>
          <w:p w:rsidR="005003E5" w:rsidRPr="008F1CCC" w:rsidRDefault="005003E5" w:rsidP="008F5A50">
            <w:pPr>
              <w:widowControl w:val="0"/>
              <w:jc w:val="both"/>
              <w:rPr>
                <w:sz w:val="22"/>
                <w:szCs w:val="22"/>
              </w:rPr>
            </w:pPr>
            <w:r w:rsidRPr="008F1CCC">
              <w:rPr>
                <w:sz w:val="22"/>
                <w:szCs w:val="22"/>
              </w:rPr>
              <w:t>1340</w:t>
            </w:r>
          </w:p>
        </w:tc>
        <w:tc>
          <w:tcPr>
            <w:tcW w:w="822" w:type="dxa"/>
            <w:vAlign w:val="center"/>
          </w:tcPr>
          <w:p w:rsidR="005003E5" w:rsidRPr="008F1CCC" w:rsidRDefault="005003E5" w:rsidP="008F5A50">
            <w:pPr>
              <w:widowControl w:val="0"/>
              <w:jc w:val="both"/>
              <w:rPr>
                <w:sz w:val="22"/>
                <w:szCs w:val="22"/>
              </w:rPr>
            </w:pPr>
            <w:r w:rsidRPr="008F1CCC">
              <w:rPr>
                <w:sz w:val="22"/>
                <w:szCs w:val="22"/>
              </w:rPr>
              <w:t>-</w:t>
            </w:r>
          </w:p>
        </w:tc>
        <w:tc>
          <w:tcPr>
            <w:tcW w:w="1021" w:type="dxa"/>
            <w:vAlign w:val="center"/>
          </w:tcPr>
          <w:p w:rsidR="005003E5" w:rsidRPr="008F1CCC" w:rsidRDefault="005003E5" w:rsidP="008F5A50">
            <w:pPr>
              <w:widowControl w:val="0"/>
              <w:jc w:val="both"/>
              <w:rPr>
                <w:sz w:val="22"/>
                <w:szCs w:val="22"/>
              </w:rPr>
            </w:pPr>
            <w:r w:rsidRPr="008F1CCC">
              <w:rPr>
                <w:sz w:val="22"/>
                <w:szCs w:val="22"/>
              </w:rPr>
              <w:t>1340</w:t>
            </w:r>
          </w:p>
        </w:tc>
        <w:tc>
          <w:tcPr>
            <w:tcW w:w="709" w:type="dxa"/>
            <w:vAlign w:val="center"/>
          </w:tcPr>
          <w:p w:rsidR="005003E5" w:rsidRPr="008F1CCC" w:rsidRDefault="005003E5" w:rsidP="008F5A50">
            <w:pPr>
              <w:jc w:val="both"/>
              <w:rPr>
                <w:bCs/>
                <w:sz w:val="22"/>
                <w:szCs w:val="22"/>
              </w:rPr>
            </w:pPr>
          </w:p>
        </w:tc>
        <w:tc>
          <w:tcPr>
            <w:tcW w:w="850" w:type="dxa"/>
            <w:vAlign w:val="center"/>
          </w:tcPr>
          <w:p w:rsidR="005003E5" w:rsidRPr="008F1CCC" w:rsidRDefault="005003E5" w:rsidP="008F5A50">
            <w:pPr>
              <w:jc w:val="both"/>
              <w:rPr>
                <w:bCs/>
                <w:sz w:val="22"/>
                <w:szCs w:val="22"/>
              </w:rPr>
            </w:pPr>
            <w:r w:rsidRPr="008F1CCC">
              <w:rPr>
                <w:sz w:val="22"/>
                <w:szCs w:val="22"/>
              </w:rPr>
              <w:t>-</w:t>
            </w:r>
          </w:p>
        </w:tc>
      </w:tr>
      <w:tr w:rsidR="005003E5" w:rsidRPr="008F1CCC" w:rsidTr="008F0FF9">
        <w:tc>
          <w:tcPr>
            <w:tcW w:w="567" w:type="dxa"/>
          </w:tcPr>
          <w:p w:rsidR="005003E5" w:rsidRPr="008F1CCC" w:rsidRDefault="005003E5" w:rsidP="008F5A50">
            <w:pPr>
              <w:widowControl w:val="0"/>
              <w:jc w:val="both"/>
              <w:rPr>
                <w:bCs/>
                <w:sz w:val="22"/>
                <w:szCs w:val="22"/>
              </w:rPr>
            </w:pPr>
            <w:r w:rsidRPr="008F1CCC">
              <w:rPr>
                <w:bCs/>
                <w:sz w:val="22"/>
                <w:szCs w:val="22"/>
              </w:rPr>
              <w:t>2</w:t>
            </w:r>
          </w:p>
        </w:tc>
        <w:tc>
          <w:tcPr>
            <w:tcW w:w="4140" w:type="dxa"/>
          </w:tcPr>
          <w:p w:rsidR="005003E5" w:rsidRPr="008F1CCC" w:rsidRDefault="005003E5" w:rsidP="008F5A50">
            <w:pPr>
              <w:widowControl w:val="0"/>
              <w:jc w:val="both"/>
              <w:rPr>
                <w:sz w:val="22"/>
                <w:szCs w:val="22"/>
              </w:rPr>
            </w:pPr>
            <w:r w:rsidRPr="008F1CCC">
              <w:rPr>
                <w:sz w:val="22"/>
                <w:szCs w:val="22"/>
              </w:rPr>
              <w:t xml:space="preserve">От дома №1 по ул. Школьная, до </w:t>
            </w:r>
            <w:proofErr w:type="spellStart"/>
            <w:r w:rsidRPr="008F1CCC">
              <w:rPr>
                <w:sz w:val="22"/>
                <w:szCs w:val="22"/>
              </w:rPr>
              <w:t>ул.Школьная</w:t>
            </w:r>
            <w:proofErr w:type="spellEnd"/>
            <w:r w:rsidRPr="008F1CCC">
              <w:rPr>
                <w:sz w:val="22"/>
                <w:szCs w:val="22"/>
              </w:rPr>
              <w:t xml:space="preserve"> 12.14 до школы</w:t>
            </w:r>
          </w:p>
        </w:tc>
        <w:tc>
          <w:tcPr>
            <w:tcW w:w="821" w:type="dxa"/>
            <w:vAlign w:val="center"/>
          </w:tcPr>
          <w:p w:rsidR="005003E5" w:rsidRPr="008F1CCC" w:rsidRDefault="005003E5" w:rsidP="008F5A50">
            <w:pPr>
              <w:widowControl w:val="0"/>
              <w:jc w:val="both"/>
              <w:rPr>
                <w:sz w:val="22"/>
                <w:szCs w:val="22"/>
              </w:rPr>
            </w:pPr>
            <w:r w:rsidRPr="008F1CCC">
              <w:rPr>
                <w:sz w:val="22"/>
                <w:szCs w:val="22"/>
                <w:lang w:val="en-US"/>
              </w:rPr>
              <w:t>V</w:t>
            </w:r>
          </w:p>
        </w:tc>
        <w:tc>
          <w:tcPr>
            <w:tcW w:w="1021" w:type="dxa"/>
            <w:vAlign w:val="center"/>
          </w:tcPr>
          <w:p w:rsidR="005003E5" w:rsidRPr="008F1CCC" w:rsidRDefault="005003E5" w:rsidP="008F5A50">
            <w:pPr>
              <w:widowControl w:val="0"/>
              <w:jc w:val="both"/>
              <w:rPr>
                <w:sz w:val="22"/>
                <w:szCs w:val="22"/>
              </w:rPr>
            </w:pPr>
            <w:r w:rsidRPr="008F1CCC">
              <w:rPr>
                <w:sz w:val="22"/>
                <w:szCs w:val="22"/>
              </w:rPr>
              <w:t>710</w:t>
            </w:r>
          </w:p>
        </w:tc>
        <w:tc>
          <w:tcPr>
            <w:tcW w:w="822" w:type="dxa"/>
            <w:vAlign w:val="center"/>
          </w:tcPr>
          <w:p w:rsidR="005003E5" w:rsidRPr="008F1CCC" w:rsidRDefault="005003E5" w:rsidP="008F5A50">
            <w:pPr>
              <w:widowControl w:val="0"/>
              <w:jc w:val="both"/>
              <w:rPr>
                <w:sz w:val="22"/>
                <w:szCs w:val="22"/>
              </w:rPr>
            </w:pPr>
            <w:r w:rsidRPr="008F1CCC">
              <w:rPr>
                <w:sz w:val="22"/>
                <w:szCs w:val="22"/>
              </w:rPr>
              <w:t>-</w:t>
            </w:r>
          </w:p>
        </w:tc>
        <w:tc>
          <w:tcPr>
            <w:tcW w:w="1021" w:type="dxa"/>
            <w:vAlign w:val="center"/>
          </w:tcPr>
          <w:p w:rsidR="005003E5" w:rsidRPr="008F1CCC" w:rsidRDefault="005003E5" w:rsidP="008F5A50">
            <w:pPr>
              <w:widowControl w:val="0"/>
              <w:jc w:val="both"/>
              <w:rPr>
                <w:sz w:val="22"/>
                <w:szCs w:val="22"/>
              </w:rPr>
            </w:pPr>
            <w:r w:rsidRPr="008F1CCC">
              <w:rPr>
                <w:sz w:val="22"/>
                <w:szCs w:val="22"/>
              </w:rPr>
              <w:t>710</w:t>
            </w:r>
          </w:p>
        </w:tc>
        <w:tc>
          <w:tcPr>
            <w:tcW w:w="709" w:type="dxa"/>
            <w:vAlign w:val="center"/>
          </w:tcPr>
          <w:p w:rsidR="005003E5" w:rsidRPr="008F1CCC" w:rsidRDefault="005003E5" w:rsidP="008F5A50">
            <w:pPr>
              <w:jc w:val="both"/>
              <w:rPr>
                <w:bCs/>
                <w:sz w:val="22"/>
                <w:szCs w:val="22"/>
              </w:rPr>
            </w:pPr>
          </w:p>
        </w:tc>
        <w:tc>
          <w:tcPr>
            <w:tcW w:w="850" w:type="dxa"/>
            <w:vAlign w:val="center"/>
          </w:tcPr>
          <w:p w:rsidR="005003E5" w:rsidRPr="008F1CCC" w:rsidRDefault="005003E5" w:rsidP="008F5A50">
            <w:pPr>
              <w:jc w:val="both"/>
              <w:rPr>
                <w:bCs/>
                <w:sz w:val="22"/>
                <w:szCs w:val="22"/>
              </w:rPr>
            </w:pPr>
            <w:r w:rsidRPr="008F1CCC">
              <w:rPr>
                <w:bCs/>
                <w:sz w:val="22"/>
                <w:szCs w:val="22"/>
              </w:rPr>
              <w:t>-</w:t>
            </w:r>
          </w:p>
        </w:tc>
      </w:tr>
      <w:tr w:rsidR="005003E5" w:rsidRPr="008F1CCC" w:rsidTr="008F0FF9">
        <w:tc>
          <w:tcPr>
            <w:tcW w:w="567" w:type="dxa"/>
          </w:tcPr>
          <w:p w:rsidR="005003E5" w:rsidRPr="008F1CCC" w:rsidRDefault="005003E5" w:rsidP="008F5A50">
            <w:pPr>
              <w:widowControl w:val="0"/>
              <w:jc w:val="both"/>
              <w:rPr>
                <w:bCs/>
                <w:sz w:val="22"/>
                <w:szCs w:val="22"/>
              </w:rPr>
            </w:pPr>
            <w:r w:rsidRPr="008F1CCC">
              <w:rPr>
                <w:bCs/>
                <w:sz w:val="22"/>
                <w:szCs w:val="22"/>
              </w:rPr>
              <w:t>3</w:t>
            </w:r>
          </w:p>
        </w:tc>
        <w:tc>
          <w:tcPr>
            <w:tcW w:w="4140" w:type="dxa"/>
          </w:tcPr>
          <w:p w:rsidR="005003E5" w:rsidRPr="008F1CCC" w:rsidRDefault="005003E5" w:rsidP="008F5A50">
            <w:pPr>
              <w:widowControl w:val="0"/>
              <w:jc w:val="both"/>
              <w:rPr>
                <w:sz w:val="22"/>
                <w:szCs w:val="22"/>
              </w:rPr>
            </w:pPr>
            <w:proofErr w:type="spellStart"/>
            <w:r w:rsidRPr="008F1CCC">
              <w:rPr>
                <w:sz w:val="22"/>
                <w:szCs w:val="22"/>
              </w:rPr>
              <w:t>Ул.Таежная</w:t>
            </w:r>
            <w:proofErr w:type="spellEnd"/>
            <w:r w:rsidRPr="008F1CCC">
              <w:rPr>
                <w:sz w:val="22"/>
                <w:szCs w:val="22"/>
              </w:rPr>
              <w:t xml:space="preserve"> от объездной №1, до Таежная 15</w:t>
            </w:r>
          </w:p>
        </w:tc>
        <w:tc>
          <w:tcPr>
            <w:tcW w:w="821" w:type="dxa"/>
            <w:vAlign w:val="center"/>
          </w:tcPr>
          <w:p w:rsidR="005003E5" w:rsidRPr="008F1CCC" w:rsidRDefault="005003E5" w:rsidP="008F5A50">
            <w:pPr>
              <w:widowControl w:val="0"/>
              <w:jc w:val="both"/>
              <w:rPr>
                <w:sz w:val="22"/>
                <w:szCs w:val="22"/>
              </w:rPr>
            </w:pPr>
            <w:r w:rsidRPr="008F1CCC">
              <w:rPr>
                <w:sz w:val="22"/>
                <w:szCs w:val="22"/>
                <w:lang w:val="en-US"/>
              </w:rPr>
              <w:t>V</w:t>
            </w:r>
          </w:p>
        </w:tc>
        <w:tc>
          <w:tcPr>
            <w:tcW w:w="1021" w:type="dxa"/>
            <w:vAlign w:val="center"/>
          </w:tcPr>
          <w:p w:rsidR="005003E5" w:rsidRPr="008F1CCC" w:rsidRDefault="005003E5" w:rsidP="008F5A50">
            <w:pPr>
              <w:widowControl w:val="0"/>
              <w:jc w:val="both"/>
              <w:rPr>
                <w:sz w:val="22"/>
                <w:szCs w:val="22"/>
              </w:rPr>
            </w:pPr>
            <w:r w:rsidRPr="008F1CCC">
              <w:rPr>
                <w:sz w:val="22"/>
                <w:szCs w:val="22"/>
              </w:rPr>
              <w:t>420</w:t>
            </w:r>
          </w:p>
        </w:tc>
        <w:tc>
          <w:tcPr>
            <w:tcW w:w="822" w:type="dxa"/>
            <w:vAlign w:val="center"/>
          </w:tcPr>
          <w:p w:rsidR="005003E5" w:rsidRPr="008F1CCC" w:rsidRDefault="005003E5" w:rsidP="008F5A50">
            <w:pPr>
              <w:widowControl w:val="0"/>
              <w:jc w:val="both"/>
              <w:rPr>
                <w:sz w:val="22"/>
                <w:szCs w:val="22"/>
              </w:rPr>
            </w:pPr>
            <w:r w:rsidRPr="008F1CCC">
              <w:rPr>
                <w:sz w:val="22"/>
                <w:szCs w:val="22"/>
              </w:rPr>
              <w:t>420</w:t>
            </w:r>
          </w:p>
        </w:tc>
        <w:tc>
          <w:tcPr>
            <w:tcW w:w="1021" w:type="dxa"/>
            <w:vAlign w:val="center"/>
          </w:tcPr>
          <w:p w:rsidR="005003E5" w:rsidRPr="008F1CCC" w:rsidRDefault="005003E5" w:rsidP="008F5A50">
            <w:pPr>
              <w:widowControl w:val="0"/>
              <w:jc w:val="both"/>
              <w:rPr>
                <w:sz w:val="22"/>
                <w:szCs w:val="22"/>
              </w:rPr>
            </w:pPr>
            <w:r w:rsidRPr="008F1CCC">
              <w:rPr>
                <w:sz w:val="22"/>
                <w:szCs w:val="22"/>
              </w:rPr>
              <w:t>-</w:t>
            </w:r>
          </w:p>
        </w:tc>
        <w:tc>
          <w:tcPr>
            <w:tcW w:w="709" w:type="dxa"/>
            <w:vAlign w:val="center"/>
          </w:tcPr>
          <w:p w:rsidR="005003E5" w:rsidRPr="008F1CCC" w:rsidRDefault="005003E5" w:rsidP="008F5A50">
            <w:pPr>
              <w:jc w:val="both"/>
              <w:rPr>
                <w:bCs/>
                <w:sz w:val="22"/>
                <w:szCs w:val="22"/>
              </w:rPr>
            </w:pPr>
          </w:p>
        </w:tc>
        <w:tc>
          <w:tcPr>
            <w:tcW w:w="850" w:type="dxa"/>
            <w:vAlign w:val="center"/>
          </w:tcPr>
          <w:p w:rsidR="005003E5" w:rsidRPr="008F1CCC" w:rsidRDefault="005003E5" w:rsidP="008F5A50">
            <w:pPr>
              <w:jc w:val="both"/>
              <w:rPr>
                <w:bCs/>
                <w:sz w:val="22"/>
                <w:szCs w:val="22"/>
              </w:rPr>
            </w:pPr>
            <w:r w:rsidRPr="008F1CCC">
              <w:rPr>
                <w:sz w:val="22"/>
                <w:szCs w:val="22"/>
              </w:rPr>
              <w:t>-</w:t>
            </w:r>
          </w:p>
        </w:tc>
      </w:tr>
      <w:tr w:rsidR="005003E5" w:rsidRPr="008F1CCC" w:rsidTr="008F0FF9">
        <w:tc>
          <w:tcPr>
            <w:tcW w:w="567" w:type="dxa"/>
          </w:tcPr>
          <w:p w:rsidR="005003E5" w:rsidRPr="008F1CCC" w:rsidRDefault="005003E5" w:rsidP="008F5A50">
            <w:pPr>
              <w:widowControl w:val="0"/>
              <w:jc w:val="both"/>
              <w:rPr>
                <w:bCs/>
                <w:sz w:val="22"/>
                <w:szCs w:val="22"/>
              </w:rPr>
            </w:pPr>
            <w:r w:rsidRPr="008F1CCC">
              <w:rPr>
                <w:bCs/>
                <w:sz w:val="22"/>
                <w:szCs w:val="22"/>
              </w:rPr>
              <w:t>4</w:t>
            </w:r>
          </w:p>
        </w:tc>
        <w:tc>
          <w:tcPr>
            <w:tcW w:w="4140" w:type="dxa"/>
          </w:tcPr>
          <w:p w:rsidR="005003E5" w:rsidRPr="008F1CCC" w:rsidRDefault="005003E5" w:rsidP="008F5A50">
            <w:pPr>
              <w:widowControl w:val="0"/>
              <w:jc w:val="both"/>
              <w:rPr>
                <w:sz w:val="22"/>
                <w:szCs w:val="22"/>
              </w:rPr>
            </w:pPr>
            <w:proofErr w:type="spellStart"/>
            <w:r w:rsidRPr="008F1CCC">
              <w:rPr>
                <w:sz w:val="22"/>
                <w:szCs w:val="22"/>
              </w:rPr>
              <w:t>Ул.Шахтерская</w:t>
            </w:r>
            <w:proofErr w:type="spellEnd"/>
            <w:r w:rsidRPr="008F1CCC">
              <w:rPr>
                <w:sz w:val="22"/>
                <w:szCs w:val="22"/>
              </w:rPr>
              <w:t xml:space="preserve"> от объездной №1, до Шахтерская 17</w:t>
            </w:r>
          </w:p>
        </w:tc>
        <w:tc>
          <w:tcPr>
            <w:tcW w:w="821" w:type="dxa"/>
            <w:vAlign w:val="center"/>
          </w:tcPr>
          <w:p w:rsidR="005003E5" w:rsidRPr="008F1CCC" w:rsidRDefault="005003E5" w:rsidP="008F5A50">
            <w:pPr>
              <w:widowControl w:val="0"/>
              <w:jc w:val="both"/>
              <w:rPr>
                <w:sz w:val="22"/>
                <w:szCs w:val="22"/>
              </w:rPr>
            </w:pPr>
            <w:r w:rsidRPr="008F1CCC">
              <w:rPr>
                <w:sz w:val="22"/>
                <w:szCs w:val="22"/>
                <w:lang w:val="en-US"/>
              </w:rPr>
              <w:t>V</w:t>
            </w:r>
          </w:p>
        </w:tc>
        <w:tc>
          <w:tcPr>
            <w:tcW w:w="1021" w:type="dxa"/>
            <w:vAlign w:val="center"/>
          </w:tcPr>
          <w:p w:rsidR="005003E5" w:rsidRPr="008F1CCC" w:rsidRDefault="005003E5" w:rsidP="008F5A50">
            <w:pPr>
              <w:widowControl w:val="0"/>
              <w:jc w:val="both"/>
              <w:rPr>
                <w:sz w:val="22"/>
                <w:szCs w:val="22"/>
              </w:rPr>
            </w:pPr>
            <w:r w:rsidRPr="008F1CCC">
              <w:rPr>
                <w:sz w:val="22"/>
                <w:szCs w:val="22"/>
              </w:rPr>
              <w:t>425</w:t>
            </w:r>
          </w:p>
        </w:tc>
        <w:tc>
          <w:tcPr>
            <w:tcW w:w="822" w:type="dxa"/>
            <w:vAlign w:val="center"/>
          </w:tcPr>
          <w:p w:rsidR="005003E5" w:rsidRPr="008F1CCC" w:rsidRDefault="005003E5" w:rsidP="008F5A50">
            <w:pPr>
              <w:widowControl w:val="0"/>
              <w:jc w:val="both"/>
              <w:rPr>
                <w:sz w:val="22"/>
                <w:szCs w:val="22"/>
              </w:rPr>
            </w:pPr>
            <w:r w:rsidRPr="008F1CCC">
              <w:rPr>
                <w:sz w:val="22"/>
                <w:szCs w:val="22"/>
              </w:rPr>
              <w:t>425</w:t>
            </w:r>
          </w:p>
        </w:tc>
        <w:tc>
          <w:tcPr>
            <w:tcW w:w="1021" w:type="dxa"/>
            <w:vAlign w:val="center"/>
          </w:tcPr>
          <w:p w:rsidR="005003E5" w:rsidRPr="008F1CCC" w:rsidRDefault="005003E5" w:rsidP="008F5A50">
            <w:pPr>
              <w:widowControl w:val="0"/>
              <w:jc w:val="both"/>
              <w:rPr>
                <w:sz w:val="22"/>
                <w:szCs w:val="22"/>
              </w:rPr>
            </w:pPr>
            <w:r w:rsidRPr="008F1CCC">
              <w:rPr>
                <w:sz w:val="22"/>
                <w:szCs w:val="22"/>
              </w:rPr>
              <w:t>-</w:t>
            </w:r>
          </w:p>
        </w:tc>
        <w:tc>
          <w:tcPr>
            <w:tcW w:w="709" w:type="dxa"/>
            <w:vAlign w:val="center"/>
          </w:tcPr>
          <w:p w:rsidR="005003E5" w:rsidRPr="008F1CCC" w:rsidRDefault="005003E5" w:rsidP="008F5A50">
            <w:pPr>
              <w:jc w:val="both"/>
              <w:rPr>
                <w:bCs/>
                <w:sz w:val="22"/>
                <w:szCs w:val="22"/>
              </w:rPr>
            </w:pPr>
          </w:p>
        </w:tc>
        <w:tc>
          <w:tcPr>
            <w:tcW w:w="850" w:type="dxa"/>
            <w:vAlign w:val="center"/>
          </w:tcPr>
          <w:p w:rsidR="005003E5" w:rsidRPr="008F1CCC" w:rsidRDefault="005003E5" w:rsidP="008F5A50">
            <w:pPr>
              <w:jc w:val="both"/>
              <w:rPr>
                <w:bCs/>
                <w:sz w:val="22"/>
                <w:szCs w:val="22"/>
              </w:rPr>
            </w:pPr>
            <w:r w:rsidRPr="008F1CCC">
              <w:rPr>
                <w:sz w:val="22"/>
                <w:szCs w:val="22"/>
              </w:rPr>
              <w:t>-</w:t>
            </w:r>
          </w:p>
        </w:tc>
      </w:tr>
      <w:tr w:rsidR="005003E5" w:rsidRPr="008F1CCC" w:rsidTr="008F0FF9">
        <w:tc>
          <w:tcPr>
            <w:tcW w:w="567" w:type="dxa"/>
          </w:tcPr>
          <w:p w:rsidR="005003E5" w:rsidRPr="008F1CCC" w:rsidRDefault="005003E5" w:rsidP="008F5A50">
            <w:pPr>
              <w:widowControl w:val="0"/>
              <w:jc w:val="both"/>
              <w:rPr>
                <w:bCs/>
                <w:sz w:val="22"/>
                <w:szCs w:val="22"/>
              </w:rPr>
            </w:pPr>
            <w:r w:rsidRPr="008F1CCC">
              <w:rPr>
                <w:bCs/>
                <w:sz w:val="22"/>
                <w:szCs w:val="22"/>
              </w:rPr>
              <w:t>5</w:t>
            </w:r>
          </w:p>
        </w:tc>
        <w:tc>
          <w:tcPr>
            <w:tcW w:w="4140" w:type="dxa"/>
          </w:tcPr>
          <w:p w:rsidR="005003E5" w:rsidRPr="008F1CCC" w:rsidRDefault="005003E5" w:rsidP="008F5A50">
            <w:pPr>
              <w:widowControl w:val="0"/>
              <w:jc w:val="both"/>
              <w:rPr>
                <w:sz w:val="22"/>
                <w:szCs w:val="22"/>
              </w:rPr>
            </w:pPr>
            <w:proofErr w:type="spellStart"/>
            <w:r w:rsidRPr="008F1CCC">
              <w:rPr>
                <w:sz w:val="22"/>
                <w:szCs w:val="22"/>
              </w:rPr>
              <w:t>Ул.Березовая</w:t>
            </w:r>
            <w:proofErr w:type="spellEnd"/>
            <w:r w:rsidRPr="008F1CCC">
              <w:rPr>
                <w:sz w:val="22"/>
                <w:szCs w:val="22"/>
              </w:rPr>
              <w:t xml:space="preserve"> от дома №2, до дома №16</w:t>
            </w:r>
          </w:p>
        </w:tc>
        <w:tc>
          <w:tcPr>
            <w:tcW w:w="821" w:type="dxa"/>
            <w:vAlign w:val="center"/>
          </w:tcPr>
          <w:p w:rsidR="005003E5" w:rsidRPr="008F1CCC" w:rsidRDefault="005003E5" w:rsidP="008F5A50">
            <w:pPr>
              <w:widowControl w:val="0"/>
              <w:jc w:val="both"/>
              <w:rPr>
                <w:sz w:val="22"/>
                <w:szCs w:val="22"/>
              </w:rPr>
            </w:pPr>
            <w:r w:rsidRPr="008F1CCC">
              <w:rPr>
                <w:sz w:val="22"/>
                <w:szCs w:val="22"/>
                <w:lang w:val="en-US"/>
              </w:rPr>
              <w:t>V</w:t>
            </w:r>
          </w:p>
        </w:tc>
        <w:tc>
          <w:tcPr>
            <w:tcW w:w="1021" w:type="dxa"/>
            <w:vAlign w:val="center"/>
          </w:tcPr>
          <w:p w:rsidR="005003E5" w:rsidRPr="008F1CCC" w:rsidRDefault="005003E5" w:rsidP="008F5A50">
            <w:pPr>
              <w:widowControl w:val="0"/>
              <w:jc w:val="both"/>
              <w:rPr>
                <w:sz w:val="22"/>
                <w:szCs w:val="22"/>
              </w:rPr>
            </w:pPr>
            <w:r w:rsidRPr="008F1CCC">
              <w:rPr>
                <w:sz w:val="22"/>
                <w:szCs w:val="22"/>
              </w:rPr>
              <w:t>485</w:t>
            </w:r>
          </w:p>
        </w:tc>
        <w:tc>
          <w:tcPr>
            <w:tcW w:w="822" w:type="dxa"/>
            <w:vAlign w:val="center"/>
          </w:tcPr>
          <w:p w:rsidR="005003E5" w:rsidRPr="008F1CCC" w:rsidRDefault="005003E5" w:rsidP="008F5A50">
            <w:pPr>
              <w:widowControl w:val="0"/>
              <w:jc w:val="both"/>
              <w:rPr>
                <w:sz w:val="22"/>
                <w:szCs w:val="22"/>
              </w:rPr>
            </w:pPr>
            <w:r w:rsidRPr="008F1CCC">
              <w:rPr>
                <w:sz w:val="22"/>
                <w:szCs w:val="22"/>
              </w:rPr>
              <w:t>485</w:t>
            </w:r>
          </w:p>
        </w:tc>
        <w:tc>
          <w:tcPr>
            <w:tcW w:w="1021" w:type="dxa"/>
            <w:vAlign w:val="center"/>
          </w:tcPr>
          <w:p w:rsidR="005003E5" w:rsidRPr="008F1CCC" w:rsidRDefault="005003E5" w:rsidP="008F5A50">
            <w:pPr>
              <w:widowControl w:val="0"/>
              <w:jc w:val="both"/>
              <w:rPr>
                <w:sz w:val="22"/>
                <w:szCs w:val="22"/>
              </w:rPr>
            </w:pPr>
            <w:r w:rsidRPr="008F1CCC">
              <w:rPr>
                <w:sz w:val="22"/>
                <w:szCs w:val="22"/>
              </w:rPr>
              <w:t>-</w:t>
            </w:r>
          </w:p>
        </w:tc>
        <w:tc>
          <w:tcPr>
            <w:tcW w:w="709" w:type="dxa"/>
            <w:vAlign w:val="center"/>
          </w:tcPr>
          <w:p w:rsidR="005003E5" w:rsidRPr="008F1CCC" w:rsidRDefault="005003E5" w:rsidP="008F5A50">
            <w:pPr>
              <w:jc w:val="both"/>
              <w:rPr>
                <w:bCs/>
                <w:sz w:val="22"/>
                <w:szCs w:val="22"/>
              </w:rPr>
            </w:pPr>
          </w:p>
        </w:tc>
        <w:tc>
          <w:tcPr>
            <w:tcW w:w="850" w:type="dxa"/>
            <w:vAlign w:val="center"/>
          </w:tcPr>
          <w:p w:rsidR="005003E5" w:rsidRPr="008F1CCC" w:rsidRDefault="005003E5" w:rsidP="008F5A50">
            <w:pPr>
              <w:jc w:val="both"/>
              <w:rPr>
                <w:bCs/>
                <w:sz w:val="22"/>
                <w:szCs w:val="22"/>
              </w:rPr>
            </w:pPr>
            <w:r w:rsidRPr="008F1CCC">
              <w:rPr>
                <w:sz w:val="22"/>
                <w:szCs w:val="22"/>
              </w:rPr>
              <w:t>-</w:t>
            </w:r>
          </w:p>
        </w:tc>
      </w:tr>
      <w:tr w:rsidR="005003E5" w:rsidRPr="008F1CCC" w:rsidTr="008F0FF9">
        <w:tc>
          <w:tcPr>
            <w:tcW w:w="567" w:type="dxa"/>
          </w:tcPr>
          <w:p w:rsidR="005003E5" w:rsidRPr="008F1CCC" w:rsidRDefault="005003E5" w:rsidP="008F5A50">
            <w:pPr>
              <w:widowControl w:val="0"/>
              <w:jc w:val="both"/>
              <w:rPr>
                <w:bCs/>
                <w:sz w:val="22"/>
                <w:szCs w:val="22"/>
              </w:rPr>
            </w:pPr>
            <w:r w:rsidRPr="008F1CCC">
              <w:rPr>
                <w:bCs/>
                <w:sz w:val="22"/>
                <w:szCs w:val="22"/>
              </w:rPr>
              <w:t>6</w:t>
            </w:r>
          </w:p>
        </w:tc>
        <w:tc>
          <w:tcPr>
            <w:tcW w:w="4140" w:type="dxa"/>
          </w:tcPr>
          <w:p w:rsidR="005003E5" w:rsidRPr="008F1CCC" w:rsidRDefault="005003E5" w:rsidP="008F5A50">
            <w:pPr>
              <w:widowControl w:val="0"/>
              <w:jc w:val="both"/>
              <w:rPr>
                <w:sz w:val="22"/>
                <w:szCs w:val="22"/>
              </w:rPr>
            </w:pPr>
            <w:proofErr w:type="spellStart"/>
            <w:r w:rsidRPr="008F1CCC">
              <w:rPr>
                <w:sz w:val="22"/>
                <w:szCs w:val="22"/>
              </w:rPr>
              <w:t>Ул.Горная</w:t>
            </w:r>
            <w:proofErr w:type="spellEnd"/>
            <w:r w:rsidRPr="008F1CCC">
              <w:rPr>
                <w:sz w:val="22"/>
                <w:szCs w:val="22"/>
              </w:rPr>
              <w:t xml:space="preserve"> от объездной №2, до дома №17</w:t>
            </w:r>
          </w:p>
        </w:tc>
        <w:tc>
          <w:tcPr>
            <w:tcW w:w="821" w:type="dxa"/>
            <w:vAlign w:val="center"/>
          </w:tcPr>
          <w:p w:rsidR="005003E5" w:rsidRPr="008F1CCC" w:rsidRDefault="005003E5" w:rsidP="008F5A50">
            <w:pPr>
              <w:widowControl w:val="0"/>
              <w:jc w:val="both"/>
              <w:rPr>
                <w:sz w:val="22"/>
                <w:szCs w:val="22"/>
              </w:rPr>
            </w:pPr>
            <w:r w:rsidRPr="008F1CCC">
              <w:rPr>
                <w:sz w:val="22"/>
                <w:szCs w:val="22"/>
                <w:lang w:val="en-US"/>
              </w:rPr>
              <w:t>V</w:t>
            </w:r>
          </w:p>
        </w:tc>
        <w:tc>
          <w:tcPr>
            <w:tcW w:w="1021" w:type="dxa"/>
            <w:vAlign w:val="center"/>
          </w:tcPr>
          <w:p w:rsidR="005003E5" w:rsidRPr="008F1CCC" w:rsidRDefault="005003E5" w:rsidP="008F5A50">
            <w:pPr>
              <w:widowControl w:val="0"/>
              <w:jc w:val="both"/>
              <w:rPr>
                <w:sz w:val="22"/>
                <w:szCs w:val="22"/>
              </w:rPr>
            </w:pPr>
            <w:r w:rsidRPr="008F1CCC">
              <w:rPr>
                <w:sz w:val="22"/>
                <w:szCs w:val="22"/>
              </w:rPr>
              <w:t>536</w:t>
            </w:r>
          </w:p>
        </w:tc>
        <w:tc>
          <w:tcPr>
            <w:tcW w:w="822" w:type="dxa"/>
            <w:vAlign w:val="center"/>
          </w:tcPr>
          <w:p w:rsidR="005003E5" w:rsidRPr="008F1CCC" w:rsidRDefault="005003E5" w:rsidP="008F5A50">
            <w:pPr>
              <w:widowControl w:val="0"/>
              <w:jc w:val="both"/>
              <w:rPr>
                <w:sz w:val="22"/>
                <w:szCs w:val="22"/>
              </w:rPr>
            </w:pPr>
            <w:r w:rsidRPr="008F1CCC">
              <w:rPr>
                <w:sz w:val="22"/>
                <w:szCs w:val="22"/>
              </w:rPr>
              <w:t>536</w:t>
            </w:r>
          </w:p>
        </w:tc>
        <w:tc>
          <w:tcPr>
            <w:tcW w:w="1021" w:type="dxa"/>
            <w:vAlign w:val="center"/>
          </w:tcPr>
          <w:p w:rsidR="005003E5" w:rsidRPr="008F1CCC" w:rsidRDefault="005003E5" w:rsidP="008F5A50">
            <w:pPr>
              <w:widowControl w:val="0"/>
              <w:jc w:val="both"/>
              <w:rPr>
                <w:sz w:val="22"/>
                <w:szCs w:val="22"/>
              </w:rPr>
            </w:pPr>
            <w:r w:rsidRPr="008F1CCC">
              <w:rPr>
                <w:sz w:val="22"/>
                <w:szCs w:val="22"/>
              </w:rPr>
              <w:t>-</w:t>
            </w:r>
          </w:p>
        </w:tc>
        <w:tc>
          <w:tcPr>
            <w:tcW w:w="709" w:type="dxa"/>
            <w:vAlign w:val="center"/>
          </w:tcPr>
          <w:p w:rsidR="005003E5" w:rsidRPr="008F1CCC" w:rsidRDefault="005003E5" w:rsidP="008F5A50">
            <w:pPr>
              <w:jc w:val="both"/>
              <w:rPr>
                <w:bCs/>
                <w:sz w:val="22"/>
                <w:szCs w:val="22"/>
              </w:rPr>
            </w:pPr>
          </w:p>
        </w:tc>
        <w:tc>
          <w:tcPr>
            <w:tcW w:w="850" w:type="dxa"/>
            <w:vAlign w:val="center"/>
          </w:tcPr>
          <w:p w:rsidR="005003E5" w:rsidRPr="008F1CCC" w:rsidRDefault="005003E5" w:rsidP="008F5A50">
            <w:pPr>
              <w:jc w:val="both"/>
              <w:rPr>
                <w:bCs/>
                <w:sz w:val="22"/>
                <w:szCs w:val="22"/>
              </w:rPr>
            </w:pPr>
            <w:r w:rsidRPr="008F1CCC">
              <w:rPr>
                <w:sz w:val="22"/>
                <w:szCs w:val="22"/>
              </w:rPr>
              <w:t>-</w:t>
            </w:r>
          </w:p>
        </w:tc>
      </w:tr>
      <w:tr w:rsidR="005003E5" w:rsidRPr="008F1CCC" w:rsidTr="008F0FF9">
        <w:tc>
          <w:tcPr>
            <w:tcW w:w="567" w:type="dxa"/>
          </w:tcPr>
          <w:p w:rsidR="005003E5" w:rsidRPr="008F1CCC" w:rsidRDefault="005003E5" w:rsidP="008F5A50">
            <w:pPr>
              <w:widowControl w:val="0"/>
              <w:jc w:val="both"/>
              <w:rPr>
                <w:bCs/>
                <w:sz w:val="22"/>
                <w:szCs w:val="22"/>
              </w:rPr>
            </w:pPr>
            <w:r w:rsidRPr="008F1CCC">
              <w:rPr>
                <w:bCs/>
                <w:sz w:val="22"/>
                <w:szCs w:val="22"/>
              </w:rPr>
              <w:t>7</w:t>
            </w:r>
          </w:p>
        </w:tc>
        <w:tc>
          <w:tcPr>
            <w:tcW w:w="4140" w:type="dxa"/>
          </w:tcPr>
          <w:p w:rsidR="005003E5" w:rsidRPr="008F1CCC" w:rsidRDefault="005003E5" w:rsidP="008F5A50">
            <w:pPr>
              <w:widowControl w:val="0"/>
              <w:jc w:val="both"/>
              <w:rPr>
                <w:sz w:val="22"/>
                <w:szCs w:val="22"/>
              </w:rPr>
            </w:pPr>
            <w:proofErr w:type="spellStart"/>
            <w:r w:rsidRPr="008F1CCC">
              <w:rPr>
                <w:sz w:val="22"/>
                <w:szCs w:val="22"/>
              </w:rPr>
              <w:t>Ул.Лесная</w:t>
            </w:r>
            <w:proofErr w:type="spellEnd"/>
            <w:r w:rsidRPr="008F1CCC">
              <w:rPr>
                <w:sz w:val="22"/>
                <w:szCs w:val="22"/>
              </w:rPr>
              <w:t xml:space="preserve"> от угла дома №2, через внутренний дворик, возле дома №4</w:t>
            </w:r>
          </w:p>
        </w:tc>
        <w:tc>
          <w:tcPr>
            <w:tcW w:w="821" w:type="dxa"/>
            <w:vAlign w:val="center"/>
          </w:tcPr>
          <w:p w:rsidR="005003E5" w:rsidRPr="008F1CCC" w:rsidRDefault="005003E5" w:rsidP="008F5A50">
            <w:pPr>
              <w:widowControl w:val="0"/>
              <w:jc w:val="both"/>
              <w:rPr>
                <w:sz w:val="22"/>
                <w:szCs w:val="22"/>
              </w:rPr>
            </w:pPr>
            <w:r w:rsidRPr="008F1CCC">
              <w:rPr>
                <w:sz w:val="22"/>
                <w:szCs w:val="22"/>
                <w:lang w:val="en-US"/>
              </w:rPr>
              <w:t>V</w:t>
            </w:r>
          </w:p>
        </w:tc>
        <w:tc>
          <w:tcPr>
            <w:tcW w:w="1021" w:type="dxa"/>
            <w:vAlign w:val="center"/>
          </w:tcPr>
          <w:p w:rsidR="005003E5" w:rsidRPr="008F1CCC" w:rsidRDefault="005003E5" w:rsidP="008F5A50">
            <w:pPr>
              <w:widowControl w:val="0"/>
              <w:jc w:val="both"/>
              <w:rPr>
                <w:sz w:val="22"/>
                <w:szCs w:val="22"/>
              </w:rPr>
            </w:pPr>
            <w:r w:rsidRPr="008F1CCC">
              <w:rPr>
                <w:sz w:val="22"/>
                <w:szCs w:val="22"/>
              </w:rPr>
              <w:t>495</w:t>
            </w:r>
          </w:p>
        </w:tc>
        <w:tc>
          <w:tcPr>
            <w:tcW w:w="822" w:type="dxa"/>
            <w:vAlign w:val="center"/>
          </w:tcPr>
          <w:p w:rsidR="005003E5" w:rsidRPr="008F1CCC" w:rsidRDefault="005003E5" w:rsidP="008F5A50">
            <w:pPr>
              <w:widowControl w:val="0"/>
              <w:jc w:val="both"/>
              <w:rPr>
                <w:sz w:val="22"/>
                <w:szCs w:val="22"/>
              </w:rPr>
            </w:pPr>
            <w:r w:rsidRPr="008F1CCC">
              <w:rPr>
                <w:sz w:val="22"/>
                <w:szCs w:val="22"/>
              </w:rPr>
              <w:t>495</w:t>
            </w:r>
          </w:p>
        </w:tc>
        <w:tc>
          <w:tcPr>
            <w:tcW w:w="1021" w:type="dxa"/>
            <w:vAlign w:val="center"/>
          </w:tcPr>
          <w:p w:rsidR="005003E5" w:rsidRPr="008F1CCC" w:rsidRDefault="005003E5" w:rsidP="008F5A50">
            <w:pPr>
              <w:widowControl w:val="0"/>
              <w:jc w:val="both"/>
              <w:rPr>
                <w:sz w:val="22"/>
                <w:szCs w:val="22"/>
              </w:rPr>
            </w:pPr>
            <w:r w:rsidRPr="008F1CCC">
              <w:rPr>
                <w:sz w:val="22"/>
                <w:szCs w:val="22"/>
              </w:rPr>
              <w:t>-</w:t>
            </w:r>
          </w:p>
        </w:tc>
        <w:tc>
          <w:tcPr>
            <w:tcW w:w="709" w:type="dxa"/>
            <w:vAlign w:val="center"/>
          </w:tcPr>
          <w:p w:rsidR="005003E5" w:rsidRPr="008F1CCC" w:rsidRDefault="005003E5" w:rsidP="008F5A50">
            <w:pPr>
              <w:jc w:val="both"/>
              <w:rPr>
                <w:bCs/>
                <w:sz w:val="22"/>
                <w:szCs w:val="22"/>
              </w:rPr>
            </w:pPr>
          </w:p>
        </w:tc>
        <w:tc>
          <w:tcPr>
            <w:tcW w:w="850" w:type="dxa"/>
            <w:vAlign w:val="center"/>
          </w:tcPr>
          <w:p w:rsidR="005003E5" w:rsidRPr="008F1CCC" w:rsidRDefault="005003E5" w:rsidP="008F5A50">
            <w:pPr>
              <w:jc w:val="both"/>
              <w:rPr>
                <w:bCs/>
                <w:sz w:val="22"/>
                <w:szCs w:val="22"/>
              </w:rPr>
            </w:pPr>
            <w:r w:rsidRPr="008F1CCC">
              <w:rPr>
                <w:sz w:val="22"/>
                <w:szCs w:val="22"/>
              </w:rPr>
              <w:t>-</w:t>
            </w:r>
          </w:p>
        </w:tc>
      </w:tr>
      <w:tr w:rsidR="005003E5" w:rsidRPr="008F1CCC" w:rsidTr="008F0FF9">
        <w:tc>
          <w:tcPr>
            <w:tcW w:w="567" w:type="dxa"/>
          </w:tcPr>
          <w:p w:rsidR="005003E5" w:rsidRPr="008F1CCC" w:rsidRDefault="005003E5" w:rsidP="008F5A50">
            <w:pPr>
              <w:widowControl w:val="0"/>
              <w:jc w:val="both"/>
              <w:rPr>
                <w:bCs/>
                <w:sz w:val="22"/>
                <w:szCs w:val="22"/>
              </w:rPr>
            </w:pPr>
            <w:r w:rsidRPr="008F1CCC">
              <w:rPr>
                <w:bCs/>
                <w:sz w:val="22"/>
                <w:szCs w:val="22"/>
              </w:rPr>
              <w:t>8</w:t>
            </w:r>
          </w:p>
        </w:tc>
        <w:tc>
          <w:tcPr>
            <w:tcW w:w="4140" w:type="dxa"/>
          </w:tcPr>
          <w:p w:rsidR="005003E5" w:rsidRPr="008F1CCC" w:rsidRDefault="005003E5" w:rsidP="008F5A50">
            <w:pPr>
              <w:widowControl w:val="0"/>
              <w:jc w:val="both"/>
              <w:rPr>
                <w:sz w:val="22"/>
                <w:szCs w:val="22"/>
              </w:rPr>
            </w:pPr>
            <w:proofErr w:type="spellStart"/>
            <w:r w:rsidRPr="008F1CCC">
              <w:rPr>
                <w:sz w:val="22"/>
                <w:szCs w:val="22"/>
              </w:rPr>
              <w:t>Ул.Северная</w:t>
            </w:r>
            <w:proofErr w:type="spellEnd"/>
            <w:r w:rsidRPr="008F1CCC">
              <w:rPr>
                <w:sz w:val="22"/>
                <w:szCs w:val="22"/>
              </w:rPr>
              <w:t xml:space="preserve"> от угла дома №4, до окончания улицы</w:t>
            </w:r>
          </w:p>
        </w:tc>
        <w:tc>
          <w:tcPr>
            <w:tcW w:w="821" w:type="dxa"/>
            <w:vAlign w:val="center"/>
          </w:tcPr>
          <w:p w:rsidR="005003E5" w:rsidRPr="008F1CCC" w:rsidRDefault="005003E5" w:rsidP="008F5A50">
            <w:pPr>
              <w:widowControl w:val="0"/>
              <w:jc w:val="both"/>
              <w:rPr>
                <w:sz w:val="22"/>
                <w:szCs w:val="22"/>
              </w:rPr>
            </w:pPr>
            <w:r w:rsidRPr="008F1CCC">
              <w:rPr>
                <w:sz w:val="22"/>
                <w:szCs w:val="22"/>
                <w:lang w:val="en-US"/>
              </w:rPr>
              <w:t>V</w:t>
            </w:r>
          </w:p>
        </w:tc>
        <w:tc>
          <w:tcPr>
            <w:tcW w:w="1021" w:type="dxa"/>
            <w:vAlign w:val="center"/>
          </w:tcPr>
          <w:p w:rsidR="005003E5" w:rsidRPr="008F1CCC" w:rsidRDefault="005003E5" w:rsidP="008F5A50">
            <w:pPr>
              <w:widowControl w:val="0"/>
              <w:jc w:val="both"/>
              <w:rPr>
                <w:sz w:val="22"/>
                <w:szCs w:val="22"/>
              </w:rPr>
            </w:pPr>
            <w:r w:rsidRPr="008F1CCC">
              <w:rPr>
                <w:sz w:val="22"/>
                <w:szCs w:val="22"/>
              </w:rPr>
              <w:t>505</w:t>
            </w:r>
          </w:p>
        </w:tc>
        <w:tc>
          <w:tcPr>
            <w:tcW w:w="822" w:type="dxa"/>
            <w:vAlign w:val="center"/>
          </w:tcPr>
          <w:p w:rsidR="005003E5" w:rsidRPr="008F1CCC" w:rsidRDefault="005003E5" w:rsidP="008F5A50">
            <w:pPr>
              <w:widowControl w:val="0"/>
              <w:jc w:val="both"/>
              <w:rPr>
                <w:sz w:val="22"/>
                <w:szCs w:val="22"/>
              </w:rPr>
            </w:pPr>
            <w:r w:rsidRPr="008F1CCC">
              <w:rPr>
                <w:sz w:val="22"/>
                <w:szCs w:val="22"/>
              </w:rPr>
              <w:t>505</w:t>
            </w:r>
          </w:p>
        </w:tc>
        <w:tc>
          <w:tcPr>
            <w:tcW w:w="1021" w:type="dxa"/>
            <w:vAlign w:val="center"/>
          </w:tcPr>
          <w:p w:rsidR="005003E5" w:rsidRPr="008F1CCC" w:rsidRDefault="005003E5" w:rsidP="008F5A50">
            <w:pPr>
              <w:widowControl w:val="0"/>
              <w:jc w:val="both"/>
              <w:rPr>
                <w:sz w:val="22"/>
                <w:szCs w:val="22"/>
              </w:rPr>
            </w:pPr>
            <w:r w:rsidRPr="008F1CCC">
              <w:rPr>
                <w:sz w:val="22"/>
                <w:szCs w:val="22"/>
              </w:rPr>
              <w:t>-</w:t>
            </w:r>
          </w:p>
        </w:tc>
        <w:tc>
          <w:tcPr>
            <w:tcW w:w="709" w:type="dxa"/>
            <w:vAlign w:val="center"/>
          </w:tcPr>
          <w:p w:rsidR="005003E5" w:rsidRPr="008F1CCC" w:rsidRDefault="005003E5" w:rsidP="008F5A50">
            <w:pPr>
              <w:jc w:val="both"/>
              <w:rPr>
                <w:bCs/>
                <w:sz w:val="22"/>
                <w:szCs w:val="22"/>
              </w:rPr>
            </w:pPr>
          </w:p>
        </w:tc>
        <w:tc>
          <w:tcPr>
            <w:tcW w:w="850" w:type="dxa"/>
            <w:vAlign w:val="center"/>
          </w:tcPr>
          <w:p w:rsidR="005003E5" w:rsidRPr="008F1CCC" w:rsidRDefault="005003E5" w:rsidP="008F5A50">
            <w:pPr>
              <w:jc w:val="both"/>
              <w:rPr>
                <w:bCs/>
                <w:sz w:val="22"/>
                <w:szCs w:val="22"/>
              </w:rPr>
            </w:pPr>
            <w:r w:rsidRPr="008F1CCC">
              <w:rPr>
                <w:sz w:val="22"/>
                <w:szCs w:val="22"/>
              </w:rPr>
              <w:t>-</w:t>
            </w:r>
          </w:p>
        </w:tc>
      </w:tr>
      <w:tr w:rsidR="005003E5" w:rsidRPr="008F1CCC" w:rsidTr="008F0FF9">
        <w:tc>
          <w:tcPr>
            <w:tcW w:w="567" w:type="dxa"/>
          </w:tcPr>
          <w:p w:rsidR="005003E5" w:rsidRPr="008F1CCC" w:rsidRDefault="005003E5" w:rsidP="008F5A50">
            <w:pPr>
              <w:widowControl w:val="0"/>
              <w:jc w:val="both"/>
              <w:rPr>
                <w:bCs/>
                <w:sz w:val="22"/>
                <w:szCs w:val="22"/>
              </w:rPr>
            </w:pPr>
            <w:r w:rsidRPr="008F1CCC">
              <w:rPr>
                <w:bCs/>
                <w:sz w:val="22"/>
                <w:szCs w:val="22"/>
              </w:rPr>
              <w:t>9</w:t>
            </w:r>
          </w:p>
        </w:tc>
        <w:tc>
          <w:tcPr>
            <w:tcW w:w="4140" w:type="dxa"/>
          </w:tcPr>
          <w:p w:rsidR="005003E5" w:rsidRPr="008F1CCC" w:rsidRDefault="005003E5" w:rsidP="008F5A50">
            <w:pPr>
              <w:widowControl w:val="0"/>
              <w:jc w:val="both"/>
              <w:rPr>
                <w:bCs/>
                <w:sz w:val="22"/>
                <w:szCs w:val="22"/>
              </w:rPr>
            </w:pPr>
            <w:proofErr w:type="spellStart"/>
            <w:r w:rsidRPr="008F1CCC">
              <w:rPr>
                <w:bCs/>
                <w:sz w:val="22"/>
                <w:szCs w:val="22"/>
              </w:rPr>
              <w:t>Ул.Саянская</w:t>
            </w:r>
            <w:proofErr w:type="spellEnd"/>
            <w:r w:rsidRPr="008F1CCC">
              <w:rPr>
                <w:bCs/>
                <w:sz w:val="22"/>
                <w:szCs w:val="22"/>
              </w:rPr>
              <w:t xml:space="preserve"> от дома №2, до угла дома</w:t>
            </w:r>
          </w:p>
        </w:tc>
        <w:tc>
          <w:tcPr>
            <w:tcW w:w="821" w:type="dxa"/>
            <w:vAlign w:val="center"/>
          </w:tcPr>
          <w:p w:rsidR="005003E5" w:rsidRPr="008F1CCC" w:rsidRDefault="005003E5" w:rsidP="008F5A50">
            <w:pPr>
              <w:widowControl w:val="0"/>
              <w:jc w:val="both"/>
              <w:rPr>
                <w:sz w:val="22"/>
                <w:szCs w:val="22"/>
              </w:rPr>
            </w:pPr>
            <w:r w:rsidRPr="008F1CCC">
              <w:rPr>
                <w:sz w:val="22"/>
                <w:szCs w:val="22"/>
                <w:lang w:val="en-US"/>
              </w:rPr>
              <w:t>V</w:t>
            </w:r>
          </w:p>
        </w:tc>
        <w:tc>
          <w:tcPr>
            <w:tcW w:w="1021" w:type="dxa"/>
            <w:vAlign w:val="center"/>
          </w:tcPr>
          <w:p w:rsidR="005003E5" w:rsidRPr="008F1CCC" w:rsidRDefault="005003E5" w:rsidP="008F5A50">
            <w:pPr>
              <w:widowControl w:val="0"/>
              <w:jc w:val="both"/>
              <w:rPr>
                <w:sz w:val="22"/>
                <w:szCs w:val="22"/>
              </w:rPr>
            </w:pPr>
            <w:r w:rsidRPr="008F1CCC">
              <w:rPr>
                <w:sz w:val="22"/>
                <w:szCs w:val="22"/>
              </w:rPr>
              <w:t>905</w:t>
            </w:r>
          </w:p>
        </w:tc>
        <w:tc>
          <w:tcPr>
            <w:tcW w:w="822" w:type="dxa"/>
            <w:vAlign w:val="center"/>
          </w:tcPr>
          <w:p w:rsidR="005003E5" w:rsidRPr="008F1CCC" w:rsidRDefault="005003E5" w:rsidP="008F5A50">
            <w:pPr>
              <w:widowControl w:val="0"/>
              <w:jc w:val="both"/>
              <w:rPr>
                <w:sz w:val="22"/>
                <w:szCs w:val="22"/>
              </w:rPr>
            </w:pPr>
            <w:r w:rsidRPr="008F1CCC">
              <w:rPr>
                <w:sz w:val="22"/>
                <w:szCs w:val="22"/>
              </w:rPr>
              <w:t>-</w:t>
            </w:r>
          </w:p>
        </w:tc>
        <w:tc>
          <w:tcPr>
            <w:tcW w:w="1021" w:type="dxa"/>
            <w:vAlign w:val="center"/>
          </w:tcPr>
          <w:p w:rsidR="005003E5" w:rsidRPr="008F1CCC" w:rsidRDefault="005003E5" w:rsidP="008F5A50">
            <w:pPr>
              <w:widowControl w:val="0"/>
              <w:jc w:val="both"/>
              <w:rPr>
                <w:sz w:val="22"/>
                <w:szCs w:val="22"/>
              </w:rPr>
            </w:pPr>
            <w:r w:rsidRPr="008F1CCC">
              <w:rPr>
                <w:sz w:val="22"/>
                <w:szCs w:val="22"/>
              </w:rPr>
              <w:t>905</w:t>
            </w:r>
          </w:p>
        </w:tc>
        <w:tc>
          <w:tcPr>
            <w:tcW w:w="709" w:type="dxa"/>
            <w:vAlign w:val="center"/>
          </w:tcPr>
          <w:p w:rsidR="005003E5" w:rsidRPr="008F1CCC" w:rsidRDefault="005003E5" w:rsidP="008F5A50">
            <w:pPr>
              <w:jc w:val="both"/>
              <w:rPr>
                <w:bCs/>
                <w:sz w:val="22"/>
                <w:szCs w:val="22"/>
              </w:rPr>
            </w:pPr>
          </w:p>
        </w:tc>
        <w:tc>
          <w:tcPr>
            <w:tcW w:w="850" w:type="dxa"/>
            <w:vAlign w:val="center"/>
          </w:tcPr>
          <w:p w:rsidR="005003E5" w:rsidRPr="008F1CCC" w:rsidRDefault="005003E5" w:rsidP="008F5A50">
            <w:pPr>
              <w:jc w:val="both"/>
              <w:rPr>
                <w:bCs/>
                <w:sz w:val="22"/>
                <w:szCs w:val="22"/>
              </w:rPr>
            </w:pPr>
            <w:r w:rsidRPr="008F1CCC">
              <w:rPr>
                <w:sz w:val="22"/>
                <w:szCs w:val="22"/>
              </w:rPr>
              <w:t>-</w:t>
            </w:r>
          </w:p>
        </w:tc>
      </w:tr>
      <w:tr w:rsidR="005003E5" w:rsidRPr="008F1CCC" w:rsidTr="008F0FF9">
        <w:tc>
          <w:tcPr>
            <w:tcW w:w="567" w:type="dxa"/>
          </w:tcPr>
          <w:p w:rsidR="005003E5" w:rsidRPr="008F1CCC" w:rsidRDefault="005003E5" w:rsidP="008F5A50">
            <w:pPr>
              <w:widowControl w:val="0"/>
              <w:jc w:val="both"/>
              <w:rPr>
                <w:bCs/>
                <w:sz w:val="22"/>
                <w:szCs w:val="22"/>
              </w:rPr>
            </w:pPr>
            <w:r w:rsidRPr="008F1CCC">
              <w:rPr>
                <w:bCs/>
                <w:sz w:val="22"/>
                <w:szCs w:val="22"/>
              </w:rPr>
              <w:t>10</w:t>
            </w:r>
          </w:p>
        </w:tc>
        <w:tc>
          <w:tcPr>
            <w:tcW w:w="4140" w:type="dxa"/>
          </w:tcPr>
          <w:p w:rsidR="005003E5" w:rsidRPr="008F1CCC" w:rsidRDefault="005003E5" w:rsidP="008F5A50">
            <w:pPr>
              <w:widowControl w:val="0"/>
              <w:jc w:val="both"/>
              <w:rPr>
                <w:bCs/>
                <w:sz w:val="22"/>
                <w:szCs w:val="22"/>
              </w:rPr>
            </w:pPr>
            <w:proofErr w:type="spellStart"/>
            <w:r w:rsidRPr="008F1CCC">
              <w:rPr>
                <w:bCs/>
                <w:sz w:val="22"/>
                <w:szCs w:val="22"/>
              </w:rPr>
              <w:t>Ул.Солнечная</w:t>
            </w:r>
            <w:proofErr w:type="spellEnd"/>
            <w:r w:rsidRPr="008F1CCC">
              <w:rPr>
                <w:bCs/>
                <w:sz w:val="22"/>
                <w:szCs w:val="22"/>
              </w:rPr>
              <w:t xml:space="preserve"> от объездной № 1, до переулка</w:t>
            </w:r>
          </w:p>
        </w:tc>
        <w:tc>
          <w:tcPr>
            <w:tcW w:w="821" w:type="dxa"/>
            <w:vAlign w:val="center"/>
          </w:tcPr>
          <w:p w:rsidR="005003E5" w:rsidRPr="008F1CCC" w:rsidRDefault="005003E5" w:rsidP="008F5A50">
            <w:pPr>
              <w:widowControl w:val="0"/>
              <w:jc w:val="both"/>
              <w:rPr>
                <w:sz w:val="22"/>
                <w:szCs w:val="22"/>
              </w:rPr>
            </w:pPr>
            <w:r w:rsidRPr="008F1CCC">
              <w:rPr>
                <w:sz w:val="22"/>
                <w:szCs w:val="22"/>
                <w:lang w:val="en-US"/>
              </w:rPr>
              <w:t>V</w:t>
            </w:r>
          </w:p>
        </w:tc>
        <w:tc>
          <w:tcPr>
            <w:tcW w:w="1021" w:type="dxa"/>
            <w:vAlign w:val="center"/>
          </w:tcPr>
          <w:p w:rsidR="005003E5" w:rsidRPr="008F1CCC" w:rsidRDefault="005003E5" w:rsidP="008F5A50">
            <w:pPr>
              <w:widowControl w:val="0"/>
              <w:jc w:val="both"/>
              <w:rPr>
                <w:sz w:val="22"/>
                <w:szCs w:val="22"/>
              </w:rPr>
            </w:pPr>
            <w:r w:rsidRPr="008F1CCC">
              <w:rPr>
                <w:sz w:val="22"/>
                <w:szCs w:val="22"/>
              </w:rPr>
              <w:t>740</w:t>
            </w:r>
          </w:p>
        </w:tc>
        <w:tc>
          <w:tcPr>
            <w:tcW w:w="822" w:type="dxa"/>
            <w:vAlign w:val="center"/>
          </w:tcPr>
          <w:p w:rsidR="005003E5" w:rsidRPr="008F1CCC" w:rsidRDefault="005003E5" w:rsidP="008F5A50">
            <w:pPr>
              <w:widowControl w:val="0"/>
              <w:jc w:val="both"/>
              <w:rPr>
                <w:sz w:val="22"/>
                <w:szCs w:val="22"/>
              </w:rPr>
            </w:pPr>
            <w:r w:rsidRPr="008F1CCC">
              <w:rPr>
                <w:sz w:val="22"/>
                <w:szCs w:val="22"/>
              </w:rPr>
              <w:t>-</w:t>
            </w:r>
          </w:p>
        </w:tc>
        <w:tc>
          <w:tcPr>
            <w:tcW w:w="1021" w:type="dxa"/>
            <w:vAlign w:val="center"/>
          </w:tcPr>
          <w:p w:rsidR="005003E5" w:rsidRPr="008F1CCC" w:rsidRDefault="005003E5" w:rsidP="008F5A50">
            <w:pPr>
              <w:widowControl w:val="0"/>
              <w:jc w:val="both"/>
              <w:rPr>
                <w:sz w:val="22"/>
                <w:szCs w:val="22"/>
              </w:rPr>
            </w:pPr>
            <w:r w:rsidRPr="008F1CCC">
              <w:rPr>
                <w:sz w:val="22"/>
                <w:szCs w:val="22"/>
              </w:rPr>
              <w:t>740</w:t>
            </w:r>
          </w:p>
        </w:tc>
        <w:tc>
          <w:tcPr>
            <w:tcW w:w="709" w:type="dxa"/>
            <w:vAlign w:val="center"/>
          </w:tcPr>
          <w:p w:rsidR="005003E5" w:rsidRPr="008F1CCC" w:rsidRDefault="005003E5" w:rsidP="008F5A50">
            <w:pPr>
              <w:jc w:val="both"/>
              <w:rPr>
                <w:bCs/>
                <w:sz w:val="22"/>
                <w:szCs w:val="22"/>
              </w:rPr>
            </w:pPr>
          </w:p>
        </w:tc>
        <w:tc>
          <w:tcPr>
            <w:tcW w:w="850" w:type="dxa"/>
            <w:vAlign w:val="center"/>
          </w:tcPr>
          <w:p w:rsidR="005003E5" w:rsidRPr="008F1CCC" w:rsidRDefault="005003E5" w:rsidP="008F5A50">
            <w:pPr>
              <w:widowControl w:val="0"/>
              <w:jc w:val="both"/>
              <w:rPr>
                <w:bCs/>
                <w:sz w:val="22"/>
                <w:szCs w:val="22"/>
              </w:rPr>
            </w:pPr>
            <w:r w:rsidRPr="008F1CCC">
              <w:rPr>
                <w:bCs/>
                <w:sz w:val="22"/>
                <w:szCs w:val="22"/>
              </w:rPr>
              <w:t>-</w:t>
            </w:r>
          </w:p>
        </w:tc>
      </w:tr>
      <w:tr w:rsidR="005003E5" w:rsidRPr="008F1CCC" w:rsidTr="008F0FF9">
        <w:tc>
          <w:tcPr>
            <w:tcW w:w="567" w:type="dxa"/>
          </w:tcPr>
          <w:p w:rsidR="005003E5" w:rsidRPr="008F1CCC" w:rsidRDefault="005003E5" w:rsidP="008F5A50">
            <w:pPr>
              <w:widowControl w:val="0"/>
              <w:jc w:val="both"/>
              <w:rPr>
                <w:bCs/>
                <w:sz w:val="22"/>
                <w:szCs w:val="22"/>
              </w:rPr>
            </w:pPr>
            <w:r w:rsidRPr="008F1CCC">
              <w:rPr>
                <w:bCs/>
                <w:sz w:val="22"/>
                <w:szCs w:val="22"/>
              </w:rPr>
              <w:t>11</w:t>
            </w:r>
          </w:p>
        </w:tc>
        <w:tc>
          <w:tcPr>
            <w:tcW w:w="4140" w:type="dxa"/>
          </w:tcPr>
          <w:p w:rsidR="005003E5" w:rsidRPr="008F1CCC" w:rsidRDefault="005003E5" w:rsidP="008F5A50">
            <w:pPr>
              <w:widowControl w:val="0"/>
              <w:jc w:val="both"/>
              <w:rPr>
                <w:bCs/>
                <w:sz w:val="22"/>
                <w:szCs w:val="22"/>
              </w:rPr>
            </w:pPr>
            <w:r w:rsidRPr="008F1CCC">
              <w:rPr>
                <w:bCs/>
                <w:sz w:val="22"/>
                <w:szCs w:val="22"/>
              </w:rPr>
              <w:t>Объездная №1 въезд в село, до начало улицы Березовой</w:t>
            </w:r>
          </w:p>
        </w:tc>
        <w:tc>
          <w:tcPr>
            <w:tcW w:w="821" w:type="dxa"/>
            <w:vAlign w:val="center"/>
          </w:tcPr>
          <w:p w:rsidR="005003E5" w:rsidRPr="008F1CCC" w:rsidRDefault="005003E5" w:rsidP="008F5A50">
            <w:pPr>
              <w:widowControl w:val="0"/>
              <w:jc w:val="both"/>
              <w:rPr>
                <w:bCs/>
                <w:sz w:val="22"/>
                <w:szCs w:val="22"/>
                <w:lang w:val="en-US"/>
              </w:rPr>
            </w:pPr>
            <w:r w:rsidRPr="008F1CCC">
              <w:rPr>
                <w:bCs/>
                <w:sz w:val="22"/>
                <w:szCs w:val="22"/>
                <w:lang w:val="en-US"/>
              </w:rPr>
              <w:t>V</w:t>
            </w:r>
          </w:p>
        </w:tc>
        <w:tc>
          <w:tcPr>
            <w:tcW w:w="1021" w:type="dxa"/>
            <w:vAlign w:val="center"/>
          </w:tcPr>
          <w:p w:rsidR="005003E5" w:rsidRPr="008F1CCC" w:rsidRDefault="005003E5" w:rsidP="008F5A50">
            <w:pPr>
              <w:widowControl w:val="0"/>
              <w:jc w:val="both"/>
              <w:rPr>
                <w:sz w:val="22"/>
                <w:szCs w:val="22"/>
              </w:rPr>
            </w:pPr>
            <w:r w:rsidRPr="008F1CCC">
              <w:rPr>
                <w:sz w:val="22"/>
                <w:szCs w:val="22"/>
              </w:rPr>
              <w:t>1120</w:t>
            </w:r>
          </w:p>
        </w:tc>
        <w:tc>
          <w:tcPr>
            <w:tcW w:w="822" w:type="dxa"/>
            <w:vAlign w:val="center"/>
          </w:tcPr>
          <w:p w:rsidR="005003E5" w:rsidRPr="008F1CCC" w:rsidRDefault="005003E5" w:rsidP="008F5A50">
            <w:pPr>
              <w:widowControl w:val="0"/>
              <w:jc w:val="both"/>
              <w:rPr>
                <w:sz w:val="22"/>
                <w:szCs w:val="22"/>
              </w:rPr>
            </w:pPr>
            <w:r w:rsidRPr="008F1CCC">
              <w:rPr>
                <w:sz w:val="22"/>
                <w:szCs w:val="22"/>
              </w:rPr>
              <w:t>420</w:t>
            </w:r>
          </w:p>
        </w:tc>
        <w:tc>
          <w:tcPr>
            <w:tcW w:w="1021" w:type="dxa"/>
            <w:vAlign w:val="center"/>
          </w:tcPr>
          <w:p w:rsidR="005003E5" w:rsidRPr="008F1CCC" w:rsidRDefault="005003E5" w:rsidP="008F5A50">
            <w:pPr>
              <w:widowControl w:val="0"/>
              <w:jc w:val="both"/>
              <w:rPr>
                <w:sz w:val="22"/>
                <w:szCs w:val="22"/>
              </w:rPr>
            </w:pPr>
            <w:r w:rsidRPr="008F1CCC">
              <w:rPr>
                <w:sz w:val="22"/>
                <w:szCs w:val="22"/>
              </w:rPr>
              <w:t>700</w:t>
            </w:r>
          </w:p>
        </w:tc>
        <w:tc>
          <w:tcPr>
            <w:tcW w:w="709" w:type="dxa"/>
            <w:vAlign w:val="center"/>
          </w:tcPr>
          <w:p w:rsidR="005003E5" w:rsidRPr="008F1CCC" w:rsidRDefault="005003E5" w:rsidP="008F5A50">
            <w:pPr>
              <w:widowControl w:val="0"/>
              <w:jc w:val="both"/>
              <w:rPr>
                <w:sz w:val="22"/>
                <w:szCs w:val="22"/>
              </w:rPr>
            </w:pPr>
          </w:p>
        </w:tc>
        <w:tc>
          <w:tcPr>
            <w:tcW w:w="850" w:type="dxa"/>
            <w:vAlign w:val="center"/>
          </w:tcPr>
          <w:p w:rsidR="005003E5" w:rsidRPr="008F1CCC" w:rsidRDefault="005003E5" w:rsidP="008F5A50">
            <w:pPr>
              <w:widowControl w:val="0"/>
              <w:jc w:val="both"/>
              <w:rPr>
                <w:sz w:val="22"/>
                <w:szCs w:val="22"/>
              </w:rPr>
            </w:pPr>
            <w:r w:rsidRPr="008F1CCC">
              <w:rPr>
                <w:sz w:val="22"/>
                <w:szCs w:val="22"/>
              </w:rPr>
              <w:t>-</w:t>
            </w:r>
          </w:p>
        </w:tc>
      </w:tr>
      <w:tr w:rsidR="005003E5" w:rsidRPr="008F1CCC" w:rsidTr="008F0FF9">
        <w:tc>
          <w:tcPr>
            <w:tcW w:w="567" w:type="dxa"/>
          </w:tcPr>
          <w:p w:rsidR="005003E5" w:rsidRPr="008F1CCC" w:rsidRDefault="005003E5" w:rsidP="008F5A50">
            <w:pPr>
              <w:widowControl w:val="0"/>
              <w:jc w:val="both"/>
              <w:rPr>
                <w:bCs/>
                <w:sz w:val="22"/>
                <w:szCs w:val="22"/>
              </w:rPr>
            </w:pPr>
            <w:r w:rsidRPr="008F1CCC">
              <w:rPr>
                <w:bCs/>
                <w:sz w:val="22"/>
                <w:szCs w:val="22"/>
              </w:rPr>
              <w:t>12</w:t>
            </w:r>
          </w:p>
        </w:tc>
        <w:tc>
          <w:tcPr>
            <w:tcW w:w="4140" w:type="dxa"/>
          </w:tcPr>
          <w:p w:rsidR="005003E5" w:rsidRPr="008F1CCC" w:rsidRDefault="005003E5" w:rsidP="008F5A50">
            <w:pPr>
              <w:widowControl w:val="0"/>
              <w:jc w:val="both"/>
              <w:rPr>
                <w:sz w:val="22"/>
                <w:szCs w:val="22"/>
              </w:rPr>
            </w:pPr>
            <w:r w:rsidRPr="008F1CCC">
              <w:rPr>
                <w:bCs/>
                <w:sz w:val="22"/>
                <w:szCs w:val="22"/>
              </w:rPr>
              <w:t xml:space="preserve">Объездная №2 перекресток </w:t>
            </w:r>
            <w:proofErr w:type="spellStart"/>
            <w:r w:rsidRPr="008F1CCC">
              <w:rPr>
                <w:bCs/>
                <w:sz w:val="22"/>
                <w:szCs w:val="22"/>
              </w:rPr>
              <w:t>ул.Центральной</w:t>
            </w:r>
            <w:proofErr w:type="spellEnd"/>
            <w:r w:rsidRPr="008F1CCC">
              <w:rPr>
                <w:bCs/>
                <w:sz w:val="22"/>
                <w:szCs w:val="22"/>
              </w:rPr>
              <w:t xml:space="preserve">, до </w:t>
            </w:r>
            <w:proofErr w:type="spellStart"/>
            <w:r w:rsidRPr="008F1CCC">
              <w:rPr>
                <w:bCs/>
                <w:sz w:val="22"/>
                <w:szCs w:val="22"/>
              </w:rPr>
              <w:t>ул.Березовой</w:t>
            </w:r>
            <w:proofErr w:type="spellEnd"/>
          </w:p>
        </w:tc>
        <w:tc>
          <w:tcPr>
            <w:tcW w:w="821" w:type="dxa"/>
            <w:vAlign w:val="center"/>
          </w:tcPr>
          <w:p w:rsidR="005003E5" w:rsidRPr="008F1CCC" w:rsidRDefault="005003E5" w:rsidP="008F5A50">
            <w:pPr>
              <w:widowControl w:val="0"/>
              <w:jc w:val="both"/>
              <w:rPr>
                <w:sz w:val="22"/>
                <w:szCs w:val="22"/>
                <w:lang w:val="en-US"/>
              </w:rPr>
            </w:pPr>
            <w:r w:rsidRPr="008F1CCC">
              <w:rPr>
                <w:sz w:val="22"/>
                <w:szCs w:val="22"/>
                <w:lang w:val="en-US"/>
              </w:rPr>
              <w:t>V</w:t>
            </w:r>
          </w:p>
        </w:tc>
        <w:tc>
          <w:tcPr>
            <w:tcW w:w="1021" w:type="dxa"/>
            <w:vAlign w:val="center"/>
          </w:tcPr>
          <w:p w:rsidR="005003E5" w:rsidRPr="008F1CCC" w:rsidRDefault="005003E5" w:rsidP="008F5A50">
            <w:pPr>
              <w:widowControl w:val="0"/>
              <w:jc w:val="both"/>
              <w:rPr>
                <w:sz w:val="22"/>
                <w:szCs w:val="22"/>
              </w:rPr>
            </w:pPr>
            <w:r w:rsidRPr="008F1CCC">
              <w:rPr>
                <w:sz w:val="22"/>
                <w:szCs w:val="22"/>
              </w:rPr>
              <w:t>780</w:t>
            </w:r>
          </w:p>
        </w:tc>
        <w:tc>
          <w:tcPr>
            <w:tcW w:w="822" w:type="dxa"/>
            <w:vAlign w:val="center"/>
          </w:tcPr>
          <w:p w:rsidR="005003E5" w:rsidRPr="008F1CCC" w:rsidRDefault="005003E5" w:rsidP="008F5A50">
            <w:pPr>
              <w:widowControl w:val="0"/>
              <w:jc w:val="both"/>
              <w:rPr>
                <w:sz w:val="22"/>
                <w:szCs w:val="22"/>
              </w:rPr>
            </w:pPr>
            <w:r w:rsidRPr="008F1CCC">
              <w:rPr>
                <w:sz w:val="22"/>
                <w:szCs w:val="22"/>
              </w:rPr>
              <w:t>780</w:t>
            </w:r>
          </w:p>
        </w:tc>
        <w:tc>
          <w:tcPr>
            <w:tcW w:w="1021" w:type="dxa"/>
            <w:vAlign w:val="center"/>
          </w:tcPr>
          <w:p w:rsidR="005003E5" w:rsidRPr="008F1CCC" w:rsidRDefault="005003E5" w:rsidP="008F5A50">
            <w:pPr>
              <w:widowControl w:val="0"/>
              <w:jc w:val="both"/>
              <w:rPr>
                <w:sz w:val="22"/>
                <w:szCs w:val="22"/>
              </w:rPr>
            </w:pPr>
            <w:r w:rsidRPr="008F1CCC">
              <w:rPr>
                <w:sz w:val="22"/>
                <w:szCs w:val="22"/>
              </w:rPr>
              <w:t>-</w:t>
            </w:r>
          </w:p>
        </w:tc>
        <w:tc>
          <w:tcPr>
            <w:tcW w:w="709" w:type="dxa"/>
            <w:vAlign w:val="center"/>
          </w:tcPr>
          <w:p w:rsidR="005003E5" w:rsidRPr="008F1CCC" w:rsidRDefault="005003E5" w:rsidP="008F5A50">
            <w:pPr>
              <w:widowControl w:val="0"/>
              <w:jc w:val="both"/>
              <w:rPr>
                <w:sz w:val="22"/>
                <w:szCs w:val="22"/>
              </w:rPr>
            </w:pPr>
          </w:p>
        </w:tc>
        <w:tc>
          <w:tcPr>
            <w:tcW w:w="850" w:type="dxa"/>
            <w:vAlign w:val="center"/>
          </w:tcPr>
          <w:p w:rsidR="005003E5" w:rsidRPr="008F1CCC" w:rsidRDefault="005003E5" w:rsidP="008F5A50">
            <w:pPr>
              <w:widowControl w:val="0"/>
              <w:jc w:val="both"/>
              <w:rPr>
                <w:sz w:val="22"/>
                <w:szCs w:val="22"/>
              </w:rPr>
            </w:pPr>
            <w:r w:rsidRPr="008F1CCC">
              <w:rPr>
                <w:sz w:val="22"/>
                <w:szCs w:val="22"/>
              </w:rPr>
              <w:t>-</w:t>
            </w:r>
          </w:p>
        </w:tc>
      </w:tr>
      <w:tr w:rsidR="005003E5" w:rsidRPr="008F1CCC" w:rsidTr="008F0FF9">
        <w:tc>
          <w:tcPr>
            <w:tcW w:w="567" w:type="dxa"/>
          </w:tcPr>
          <w:p w:rsidR="005003E5" w:rsidRPr="008F1CCC" w:rsidRDefault="005003E5" w:rsidP="008F5A50">
            <w:pPr>
              <w:widowControl w:val="0"/>
              <w:jc w:val="both"/>
              <w:rPr>
                <w:bCs/>
                <w:sz w:val="22"/>
                <w:szCs w:val="22"/>
              </w:rPr>
            </w:pPr>
            <w:r w:rsidRPr="008F1CCC">
              <w:rPr>
                <w:bCs/>
                <w:sz w:val="22"/>
                <w:szCs w:val="22"/>
              </w:rPr>
              <w:t>13</w:t>
            </w:r>
          </w:p>
        </w:tc>
        <w:tc>
          <w:tcPr>
            <w:tcW w:w="4140" w:type="dxa"/>
          </w:tcPr>
          <w:p w:rsidR="005003E5" w:rsidRPr="008F1CCC" w:rsidRDefault="005003E5" w:rsidP="008F5A50">
            <w:pPr>
              <w:widowControl w:val="0"/>
              <w:jc w:val="both"/>
              <w:rPr>
                <w:sz w:val="22"/>
                <w:szCs w:val="22"/>
              </w:rPr>
            </w:pPr>
            <w:r w:rsidRPr="008F1CCC">
              <w:rPr>
                <w:sz w:val="22"/>
                <w:szCs w:val="22"/>
              </w:rPr>
              <w:t>Въезд на участок БРУ №1</w:t>
            </w:r>
          </w:p>
        </w:tc>
        <w:tc>
          <w:tcPr>
            <w:tcW w:w="821" w:type="dxa"/>
            <w:vAlign w:val="center"/>
          </w:tcPr>
          <w:p w:rsidR="005003E5" w:rsidRPr="008F1CCC" w:rsidRDefault="005003E5" w:rsidP="008F5A50">
            <w:pPr>
              <w:widowControl w:val="0"/>
              <w:jc w:val="both"/>
              <w:rPr>
                <w:sz w:val="22"/>
                <w:szCs w:val="22"/>
                <w:lang w:val="en-US"/>
              </w:rPr>
            </w:pPr>
            <w:r w:rsidRPr="008F1CCC">
              <w:rPr>
                <w:sz w:val="22"/>
                <w:szCs w:val="22"/>
                <w:lang w:val="en-US"/>
              </w:rPr>
              <w:t>V</w:t>
            </w:r>
          </w:p>
        </w:tc>
        <w:tc>
          <w:tcPr>
            <w:tcW w:w="1021" w:type="dxa"/>
            <w:vAlign w:val="center"/>
          </w:tcPr>
          <w:p w:rsidR="005003E5" w:rsidRPr="008F1CCC" w:rsidRDefault="005003E5" w:rsidP="008F5A50">
            <w:pPr>
              <w:widowControl w:val="0"/>
              <w:jc w:val="both"/>
              <w:rPr>
                <w:sz w:val="22"/>
                <w:szCs w:val="22"/>
              </w:rPr>
            </w:pPr>
            <w:r w:rsidRPr="008F1CCC">
              <w:rPr>
                <w:sz w:val="22"/>
                <w:szCs w:val="22"/>
              </w:rPr>
              <w:t>200</w:t>
            </w:r>
          </w:p>
        </w:tc>
        <w:tc>
          <w:tcPr>
            <w:tcW w:w="822" w:type="dxa"/>
            <w:vAlign w:val="center"/>
          </w:tcPr>
          <w:p w:rsidR="005003E5" w:rsidRPr="008F1CCC" w:rsidRDefault="005003E5" w:rsidP="008F5A50">
            <w:pPr>
              <w:widowControl w:val="0"/>
              <w:jc w:val="both"/>
              <w:rPr>
                <w:sz w:val="22"/>
                <w:szCs w:val="22"/>
              </w:rPr>
            </w:pPr>
            <w:r w:rsidRPr="008F1CCC">
              <w:rPr>
                <w:sz w:val="22"/>
                <w:szCs w:val="22"/>
              </w:rPr>
              <w:t>-</w:t>
            </w:r>
          </w:p>
        </w:tc>
        <w:tc>
          <w:tcPr>
            <w:tcW w:w="1021" w:type="dxa"/>
            <w:vAlign w:val="center"/>
          </w:tcPr>
          <w:p w:rsidR="005003E5" w:rsidRPr="008F1CCC" w:rsidRDefault="005003E5" w:rsidP="008F5A50">
            <w:pPr>
              <w:widowControl w:val="0"/>
              <w:jc w:val="both"/>
              <w:rPr>
                <w:sz w:val="22"/>
                <w:szCs w:val="22"/>
              </w:rPr>
            </w:pPr>
            <w:r w:rsidRPr="008F1CCC">
              <w:rPr>
                <w:sz w:val="22"/>
                <w:szCs w:val="22"/>
              </w:rPr>
              <w:t>-</w:t>
            </w:r>
          </w:p>
        </w:tc>
        <w:tc>
          <w:tcPr>
            <w:tcW w:w="709" w:type="dxa"/>
            <w:vAlign w:val="center"/>
          </w:tcPr>
          <w:p w:rsidR="005003E5" w:rsidRPr="008F1CCC" w:rsidRDefault="005003E5" w:rsidP="008F5A50">
            <w:pPr>
              <w:widowControl w:val="0"/>
              <w:jc w:val="both"/>
              <w:rPr>
                <w:sz w:val="22"/>
                <w:szCs w:val="22"/>
              </w:rPr>
            </w:pPr>
          </w:p>
        </w:tc>
        <w:tc>
          <w:tcPr>
            <w:tcW w:w="850" w:type="dxa"/>
            <w:vAlign w:val="center"/>
          </w:tcPr>
          <w:p w:rsidR="005003E5" w:rsidRPr="008F1CCC" w:rsidRDefault="005003E5" w:rsidP="008F5A50">
            <w:pPr>
              <w:widowControl w:val="0"/>
              <w:jc w:val="both"/>
              <w:rPr>
                <w:sz w:val="22"/>
                <w:szCs w:val="22"/>
              </w:rPr>
            </w:pPr>
            <w:r w:rsidRPr="008F1CCC">
              <w:rPr>
                <w:sz w:val="22"/>
                <w:szCs w:val="22"/>
              </w:rPr>
              <w:t>200</w:t>
            </w:r>
          </w:p>
        </w:tc>
      </w:tr>
      <w:tr w:rsidR="005003E5" w:rsidRPr="008F1CCC" w:rsidTr="008F0FF9">
        <w:tc>
          <w:tcPr>
            <w:tcW w:w="567" w:type="dxa"/>
          </w:tcPr>
          <w:p w:rsidR="005003E5" w:rsidRPr="008F1CCC" w:rsidRDefault="005003E5" w:rsidP="008F5A50">
            <w:pPr>
              <w:widowControl w:val="0"/>
              <w:jc w:val="both"/>
              <w:rPr>
                <w:bCs/>
                <w:sz w:val="22"/>
                <w:szCs w:val="22"/>
              </w:rPr>
            </w:pPr>
            <w:r w:rsidRPr="008F1CCC">
              <w:rPr>
                <w:bCs/>
                <w:sz w:val="22"/>
                <w:szCs w:val="22"/>
              </w:rPr>
              <w:t>14</w:t>
            </w:r>
          </w:p>
        </w:tc>
        <w:tc>
          <w:tcPr>
            <w:tcW w:w="4140" w:type="dxa"/>
          </w:tcPr>
          <w:p w:rsidR="005003E5" w:rsidRPr="008F1CCC" w:rsidRDefault="005003E5" w:rsidP="008F5A50">
            <w:pPr>
              <w:widowControl w:val="0"/>
              <w:jc w:val="both"/>
              <w:rPr>
                <w:sz w:val="22"/>
                <w:szCs w:val="22"/>
              </w:rPr>
            </w:pPr>
            <w:r w:rsidRPr="008F1CCC">
              <w:rPr>
                <w:sz w:val="22"/>
                <w:szCs w:val="22"/>
              </w:rPr>
              <w:t>Въезд на участок БРУ №2</w:t>
            </w:r>
          </w:p>
        </w:tc>
        <w:tc>
          <w:tcPr>
            <w:tcW w:w="821" w:type="dxa"/>
            <w:vAlign w:val="center"/>
          </w:tcPr>
          <w:p w:rsidR="005003E5" w:rsidRPr="008F1CCC" w:rsidRDefault="005003E5" w:rsidP="008F5A50">
            <w:pPr>
              <w:widowControl w:val="0"/>
              <w:jc w:val="both"/>
              <w:rPr>
                <w:sz w:val="22"/>
                <w:szCs w:val="22"/>
                <w:lang w:val="en-US"/>
              </w:rPr>
            </w:pPr>
            <w:r w:rsidRPr="008F1CCC">
              <w:rPr>
                <w:sz w:val="22"/>
                <w:szCs w:val="22"/>
                <w:lang w:val="en-US"/>
              </w:rPr>
              <w:t>V</w:t>
            </w:r>
          </w:p>
        </w:tc>
        <w:tc>
          <w:tcPr>
            <w:tcW w:w="1021" w:type="dxa"/>
            <w:vAlign w:val="center"/>
          </w:tcPr>
          <w:p w:rsidR="005003E5" w:rsidRPr="008F1CCC" w:rsidRDefault="005003E5" w:rsidP="008F5A50">
            <w:pPr>
              <w:widowControl w:val="0"/>
              <w:jc w:val="both"/>
              <w:rPr>
                <w:sz w:val="22"/>
                <w:szCs w:val="22"/>
              </w:rPr>
            </w:pPr>
            <w:r w:rsidRPr="008F1CCC">
              <w:rPr>
                <w:sz w:val="22"/>
                <w:szCs w:val="22"/>
              </w:rPr>
              <w:t>100</w:t>
            </w:r>
          </w:p>
        </w:tc>
        <w:tc>
          <w:tcPr>
            <w:tcW w:w="822" w:type="dxa"/>
            <w:vAlign w:val="center"/>
          </w:tcPr>
          <w:p w:rsidR="005003E5" w:rsidRPr="008F1CCC" w:rsidRDefault="005003E5" w:rsidP="008F5A50">
            <w:pPr>
              <w:widowControl w:val="0"/>
              <w:jc w:val="both"/>
              <w:rPr>
                <w:sz w:val="22"/>
                <w:szCs w:val="22"/>
              </w:rPr>
            </w:pPr>
            <w:r w:rsidRPr="008F1CCC">
              <w:rPr>
                <w:sz w:val="22"/>
                <w:szCs w:val="22"/>
              </w:rPr>
              <w:t>-</w:t>
            </w:r>
          </w:p>
        </w:tc>
        <w:tc>
          <w:tcPr>
            <w:tcW w:w="1021" w:type="dxa"/>
            <w:vAlign w:val="center"/>
          </w:tcPr>
          <w:p w:rsidR="005003E5" w:rsidRPr="008F1CCC" w:rsidRDefault="005003E5" w:rsidP="008F5A50">
            <w:pPr>
              <w:widowControl w:val="0"/>
              <w:jc w:val="both"/>
              <w:rPr>
                <w:sz w:val="22"/>
                <w:szCs w:val="22"/>
              </w:rPr>
            </w:pPr>
            <w:r w:rsidRPr="008F1CCC">
              <w:rPr>
                <w:sz w:val="22"/>
                <w:szCs w:val="22"/>
              </w:rPr>
              <w:t>-</w:t>
            </w:r>
          </w:p>
        </w:tc>
        <w:tc>
          <w:tcPr>
            <w:tcW w:w="709" w:type="dxa"/>
            <w:vAlign w:val="center"/>
          </w:tcPr>
          <w:p w:rsidR="005003E5" w:rsidRPr="008F1CCC" w:rsidRDefault="005003E5" w:rsidP="008F5A50">
            <w:pPr>
              <w:widowControl w:val="0"/>
              <w:jc w:val="both"/>
              <w:rPr>
                <w:sz w:val="22"/>
                <w:szCs w:val="22"/>
              </w:rPr>
            </w:pPr>
          </w:p>
        </w:tc>
        <w:tc>
          <w:tcPr>
            <w:tcW w:w="850" w:type="dxa"/>
            <w:vAlign w:val="center"/>
          </w:tcPr>
          <w:p w:rsidR="005003E5" w:rsidRPr="008F1CCC" w:rsidRDefault="005003E5" w:rsidP="008F5A50">
            <w:pPr>
              <w:widowControl w:val="0"/>
              <w:jc w:val="both"/>
              <w:rPr>
                <w:sz w:val="22"/>
                <w:szCs w:val="22"/>
              </w:rPr>
            </w:pPr>
            <w:r w:rsidRPr="008F1CCC">
              <w:rPr>
                <w:sz w:val="22"/>
                <w:szCs w:val="22"/>
              </w:rPr>
              <w:t>100</w:t>
            </w:r>
          </w:p>
        </w:tc>
      </w:tr>
      <w:tr w:rsidR="005003E5" w:rsidRPr="008F1CCC" w:rsidTr="008F0FF9">
        <w:tc>
          <w:tcPr>
            <w:tcW w:w="567" w:type="dxa"/>
          </w:tcPr>
          <w:p w:rsidR="005003E5" w:rsidRPr="008F1CCC" w:rsidRDefault="005003E5" w:rsidP="008F5A50">
            <w:pPr>
              <w:widowControl w:val="0"/>
              <w:jc w:val="both"/>
              <w:rPr>
                <w:bCs/>
                <w:sz w:val="22"/>
                <w:szCs w:val="22"/>
              </w:rPr>
            </w:pPr>
            <w:r w:rsidRPr="008F1CCC">
              <w:rPr>
                <w:bCs/>
                <w:sz w:val="22"/>
                <w:szCs w:val="22"/>
              </w:rPr>
              <w:t>15</w:t>
            </w:r>
          </w:p>
        </w:tc>
        <w:tc>
          <w:tcPr>
            <w:tcW w:w="4140" w:type="dxa"/>
          </w:tcPr>
          <w:p w:rsidR="005003E5" w:rsidRPr="008F1CCC" w:rsidRDefault="005003E5" w:rsidP="008F5A50">
            <w:pPr>
              <w:widowControl w:val="0"/>
              <w:jc w:val="both"/>
              <w:rPr>
                <w:sz w:val="22"/>
                <w:szCs w:val="22"/>
              </w:rPr>
            </w:pPr>
            <w:r w:rsidRPr="008F1CCC">
              <w:rPr>
                <w:sz w:val="22"/>
                <w:szCs w:val="22"/>
              </w:rPr>
              <w:t>Въезд на водозабор</w:t>
            </w:r>
          </w:p>
        </w:tc>
        <w:tc>
          <w:tcPr>
            <w:tcW w:w="821" w:type="dxa"/>
            <w:vAlign w:val="center"/>
          </w:tcPr>
          <w:p w:rsidR="005003E5" w:rsidRPr="008F1CCC" w:rsidRDefault="005003E5" w:rsidP="008F5A50">
            <w:pPr>
              <w:widowControl w:val="0"/>
              <w:jc w:val="both"/>
              <w:rPr>
                <w:sz w:val="22"/>
                <w:szCs w:val="22"/>
                <w:lang w:val="en-US"/>
              </w:rPr>
            </w:pPr>
            <w:r w:rsidRPr="008F1CCC">
              <w:rPr>
                <w:sz w:val="22"/>
                <w:szCs w:val="22"/>
                <w:lang w:val="en-US"/>
              </w:rPr>
              <w:t>V</w:t>
            </w:r>
          </w:p>
        </w:tc>
        <w:tc>
          <w:tcPr>
            <w:tcW w:w="1021" w:type="dxa"/>
            <w:vAlign w:val="center"/>
          </w:tcPr>
          <w:p w:rsidR="005003E5" w:rsidRPr="008F1CCC" w:rsidRDefault="005003E5" w:rsidP="008F5A50">
            <w:pPr>
              <w:widowControl w:val="0"/>
              <w:jc w:val="both"/>
              <w:rPr>
                <w:sz w:val="22"/>
                <w:szCs w:val="22"/>
              </w:rPr>
            </w:pPr>
            <w:r w:rsidRPr="008F1CCC">
              <w:rPr>
                <w:sz w:val="22"/>
                <w:szCs w:val="22"/>
              </w:rPr>
              <w:t>150</w:t>
            </w:r>
          </w:p>
        </w:tc>
        <w:tc>
          <w:tcPr>
            <w:tcW w:w="822" w:type="dxa"/>
            <w:vAlign w:val="center"/>
          </w:tcPr>
          <w:p w:rsidR="005003E5" w:rsidRPr="008F1CCC" w:rsidRDefault="005003E5" w:rsidP="008F5A50">
            <w:pPr>
              <w:widowControl w:val="0"/>
              <w:jc w:val="both"/>
              <w:rPr>
                <w:sz w:val="22"/>
                <w:szCs w:val="22"/>
              </w:rPr>
            </w:pPr>
            <w:r w:rsidRPr="008F1CCC">
              <w:rPr>
                <w:sz w:val="22"/>
                <w:szCs w:val="22"/>
              </w:rPr>
              <w:t>-</w:t>
            </w:r>
          </w:p>
        </w:tc>
        <w:tc>
          <w:tcPr>
            <w:tcW w:w="1021" w:type="dxa"/>
            <w:vAlign w:val="center"/>
          </w:tcPr>
          <w:p w:rsidR="005003E5" w:rsidRPr="008F1CCC" w:rsidRDefault="005003E5" w:rsidP="008F5A50">
            <w:pPr>
              <w:widowControl w:val="0"/>
              <w:jc w:val="both"/>
              <w:rPr>
                <w:sz w:val="22"/>
                <w:szCs w:val="22"/>
              </w:rPr>
            </w:pPr>
            <w:r w:rsidRPr="008F1CCC">
              <w:rPr>
                <w:sz w:val="22"/>
                <w:szCs w:val="22"/>
              </w:rPr>
              <w:t>-</w:t>
            </w:r>
          </w:p>
        </w:tc>
        <w:tc>
          <w:tcPr>
            <w:tcW w:w="709" w:type="dxa"/>
            <w:vAlign w:val="center"/>
          </w:tcPr>
          <w:p w:rsidR="005003E5" w:rsidRPr="008F1CCC" w:rsidRDefault="005003E5" w:rsidP="008F5A50">
            <w:pPr>
              <w:widowControl w:val="0"/>
              <w:jc w:val="both"/>
              <w:rPr>
                <w:sz w:val="22"/>
                <w:szCs w:val="22"/>
              </w:rPr>
            </w:pPr>
          </w:p>
        </w:tc>
        <w:tc>
          <w:tcPr>
            <w:tcW w:w="850" w:type="dxa"/>
            <w:vAlign w:val="center"/>
          </w:tcPr>
          <w:p w:rsidR="005003E5" w:rsidRPr="008F1CCC" w:rsidRDefault="005003E5" w:rsidP="008F5A50">
            <w:pPr>
              <w:widowControl w:val="0"/>
              <w:jc w:val="both"/>
              <w:rPr>
                <w:sz w:val="22"/>
                <w:szCs w:val="22"/>
              </w:rPr>
            </w:pPr>
            <w:r w:rsidRPr="008F1CCC">
              <w:rPr>
                <w:sz w:val="22"/>
                <w:szCs w:val="22"/>
              </w:rPr>
              <w:t>150</w:t>
            </w:r>
          </w:p>
        </w:tc>
      </w:tr>
      <w:tr w:rsidR="005003E5" w:rsidRPr="008F1CCC" w:rsidTr="008F0FF9">
        <w:tc>
          <w:tcPr>
            <w:tcW w:w="567" w:type="dxa"/>
          </w:tcPr>
          <w:p w:rsidR="005003E5" w:rsidRPr="008F1CCC" w:rsidRDefault="005003E5" w:rsidP="008F5A50">
            <w:pPr>
              <w:widowControl w:val="0"/>
              <w:jc w:val="both"/>
              <w:rPr>
                <w:bCs/>
                <w:sz w:val="22"/>
                <w:szCs w:val="22"/>
              </w:rPr>
            </w:pPr>
            <w:r w:rsidRPr="008F1CCC">
              <w:rPr>
                <w:bCs/>
                <w:sz w:val="22"/>
                <w:szCs w:val="22"/>
              </w:rPr>
              <w:t>16</w:t>
            </w:r>
          </w:p>
        </w:tc>
        <w:tc>
          <w:tcPr>
            <w:tcW w:w="4140" w:type="dxa"/>
          </w:tcPr>
          <w:p w:rsidR="005003E5" w:rsidRPr="008F1CCC" w:rsidRDefault="005003E5" w:rsidP="008F5A50">
            <w:pPr>
              <w:widowControl w:val="0"/>
              <w:jc w:val="both"/>
              <w:rPr>
                <w:sz w:val="22"/>
                <w:szCs w:val="22"/>
              </w:rPr>
            </w:pPr>
            <w:r w:rsidRPr="008F1CCC">
              <w:rPr>
                <w:sz w:val="22"/>
                <w:szCs w:val="22"/>
              </w:rPr>
              <w:t>Выезд отметка «</w:t>
            </w:r>
            <w:proofErr w:type="spellStart"/>
            <w:r w:rsidRPr="008F1CCC">
              <w:rPr>
                <w:sz w:val="22"/>
                <w:szCs w:val="22"/>
              </w:rPr>
              <w:t>Алгатуй</w:t>
            </w:r>
            <w:proofErr w:type="spellEnd"/>
            <w:r w:rsidRPr="008F1CCC">
              <w:rPr>
                <w:sz w:val="22"/>
                <w:szCs w:val="22"/>
              </w:rPr>
              <w:t>» отметка «</w:t>
            </w:r>
            <w:proofErr w:type="spellStart"/>
            <w:r w:rsidRPr="008F1CCC">
              <w:rPr>
                <w:sz w:val="22"/>
                <w:szCs w:val="22"/>
              </w:rPr>
              <w:t>Промплощадка</w:t>
            </w:r>
            <w:proofErr w:type="spellEnd"/>
            <w:r w:rsidRPr="008F1CCC">
              <w:rPr>
                <w:sz w:val="22"/>
                <w:szCs w:val="22"/>
              </w:rPr>
              <w:t xml:space="preserve">» </w:t>
            </w:r>
            <w:proofErr w:type="spellStart"/>
            <w:r w:rsidRPr="008F1CCC">
              <w:rPr>
                <w:sz w:val="22"/>
                <w:szCs w:val="22"/>
              </w:rPr>
              <w:t>Алгатуй</w:t>
            </w:r>
            <w:proofErr w:type="spellEnd"/>
          </w:p>
        </w:tc>
        <w:tc>
          <w:tcPr>
            <w:tcW w:w="821" w:type="dxa"/>
            <w:vAlign w:val="center"/>
          </w:tcPr>
          <w:p w:rsidR="005003E5" w:rsidRPr="008F1CCC" w:rsidRDefault="005003E5" w:rsidP="008F5A50">
            <w:pPr>
              <w:widowControl w:val="0"/>
              <w:jc w:val="both"/>
              <w:rPr>
                <w:sz w:val="22"/>
                <w:szCs w:val="22"/>
                <w:lang w:val="en-US"/>
              </w:rPr>
            </w:pPr>
            <w:r w:rsidRPr="008F1CCC">
              <w:rPr>
                <w:sz w:val="22"/>
                <w:szCs w:val="22"/>
                <w:lang w:val="en-US"/>
              </w:rPr>
              <w:t>V</w:t>
            </w:r>
          </w:p>
        </w:tc>
        <w:tc>
          <w:tcPr>
            <w:tcW w:w="1021" w:type="dxa"/>
            <w:vAlign w:val="center"/>
          </w:tcPr>
          <w:p w:rsidR="005003E5" w:rsidRPr="008F1CCC" w:rsidRDefault="005003E5" w:rsidP="008F5A50">
            <w:pPr>
              <w:widowControl w:val="0"/>
              <w:jc w:val="both"/>
              <w:rPr>
                <w:sz w:val="22"/>
                <w:szCs w:val="22"/>
              </w:rPr>
            </w:pPr>
            <w:r w:rsidRPr="008F1CCC">
              <w:rPr>
                <w:sz w:val="22"/>
                <w:szCs w:val="22"/>
              </w:rPr>
              <w:t>600</w:t>
            </w:r>
          </w:p>
        </w:tc>
        <w:tc>
          <w:tcPr>
            <w:tcW w:w="822" w:type="dxa"/>
            <w:vAlign w:val="center"/>
          </w:tcPr>
          <w:p w:rsidR="005003E5" w:rsidRPr="008F1CCC" w:rsidRDefault="005003E5" w:rsidP="008F5A50">
            <w:pPr>
              <w:widowControl w:val="0"/>
              <w:jc w:val="both"/>
              <w:rPr>
                <w:sz w:val="22"/>
                <w:szCs w:val="22"/>
              </w:rPr>
            </w:pPr>
            <w:r w:rsidRPr="008F1CCC">
              <w:rPr>
                <w:sz w:val="22"/>
                <w:szCs w:val="22"/>
              </w:rPr>
              <w:t>-</w:t>
            </w:r>
          </w:p>
        </w:tc>
        <w:tc>
          <w:tcPr>
            <w:tcW w:w="1021" w:type="dxa"/>
            <w:vAlign w:val="center"/>
          </w:tcPr>
          <w:p w:rsidR="005003E5" w:rsidRPr="008F1CCC" w:rsidRDefault="005003E5" w:rsidP="008F5A50">
            <w:pPr>
              <w:widowControl w:val="0"/>
              <w:jc w:val="both"/>
              <w:rPr>
                <w:sz w:val="22"/>
                <w:szCs w:val="22"/>
              </w:rPr>
            </w:pPr>
            <w:r w:rsidRPr="008F1CCC">
              <w:rPr>
                <w:sz w:val="22"/>
                <w:szCs w:val="22"/>
              </w:rPr>
              <w:t>600</w:t>
            </w:r>
          </w:p>
        </w:tc>
        <w:tc>
          <w:tcPr>
            <w:tcW w:w="709" w:type="dxa"/>
            <w:vAlign w:val="center"/>
          </w:tcPr>
          <w:p w:rsidR="005003E5" w:rsidRPr="008F1CCC" w:rsidRDefault="005003E5" w:rsidP="008F5A50">
            <w:pPr>
              <w:widowControl w:val="0"/>
              <w:jc w:val="both"/>
              <w:rPr>
                <w:sz w:val="22"/>
                <w:szCs w:val="22"/>
              </w:rPr>
            </w:pPr>
          </w:p>
        </w:tc>
        <w:tc>
          <w:tcPr>
            <w:tcW w:w="850" w:type="dxa"/>
            <w:vAlign w:val="center"/>
          </w:tcPr>
          <w:p w:rsidR="005003E5" w:rsidRPr="008F1CCC" w:rsidRDefault="005003E5" w:rsidP="008F5A50">
            <w:pPr>
              <w:widowControl w:val="0"/>
              <w:jc w:val="both"/>
              <w:rPr>
                <w:sz w:val="22"/>
                <w:szCs w:val="22"/>
              </w:rPr>
            </w:pPr>
          </w:p>
        </w:tc>
      </w:tr>
      <w:tr w:rsidR="005003E5" w:rsidRPr="008F1CCC" w:rsidTr="008F0FF9">
        <w:tc>
          <w:tcPr>
            <w:tcW w:w="567" w:type="dxa"/>
          </w:tcPr>
          <w:p w:rsidR="005003E5" w:rsidRPr="008F1CCC" w:rsidRDefault="005003E5" w:rsidP="008F5A50">
            <w:pPr>
              <w:widowControl w:val="0"/>
              <w:jc w:val="both"/>
              <w:rPr>
                <w:b/>
                <w:bCs/>
                <w:sz w:val="22"/>
                <w:szCs w:val="22"/>
              </w:rPr>
            </w:pPr>
          </w:p>
        </w:tc>
        <w:tc>
          <w:tcPr>
            <w:tcW w:w="4140" w:type="dxa"/>
          </w:tcPr>
          <w:p w:rsidR="005003E5" w:rsidRPr="008F1CCC" w:rsidRDefault="005003E5" w:rsidP="008F5A50">
            <w:pPr>
              <w:widowControl w:val="0"/>
              <w:jc w:val="both"/>
              <w:rPr>
                <w:b/>
                <w:sz w:val="22"/>
                <w:szCs w:val="22"/>
              </w:rPr>
            </w:pPr>
            <w:r w:rsidRPr="008F1CCC">
              <w:rPr>
                <w:b/>
                <w:sz w:val="22"/>
                <w:szCs w:val="22"/>
              </w:rPr>
              <w:t>Итого дорог местного значения</w:t>
            </w:r>
          </w:p>
        </w:tc>
        <w:tc>
          <w:tcPr>
            <w:tcW w:w="821" w:type="dxa"/>
            <w:vAlign w:val="center"/>
          </w:tcPr>
          <w:p w:rsidR="005003E5" w:rsidRPr="008F1CCC" w:rsidRDefault="005003E5" w:rsidP="008F5A50">
            <w:pPr>
              <w:widowControl w:val="0"/>
              <w:jc w:val="both"/>
              <w:rPr>
                <w:b/>
                <w:sz w:val="22"/>
                <w:szCs w:val="22"/>
              </w:rPr>
            </w:pPr>
          </w:p>
        </w:tc>
        <w:tc>
          <w:tcPr>
            <w:tcW w:w="1021" w:type="dxa"/>
            <w:vAlign w:val="center"/>
          </w:tcPr>
          <w:p w:rsidR="005003E5" w:rsidRPr="008F1CCC" w:rsidRDefault="005003E5" w:rsidP="008F5A50">
            <w:pPr>
              <w:widowControl w:val="0"/>
              <w:jc w:val="both"/>
              <w:rPr>
                <w:b/>
                <w:sz w:val="22"/>
                <w:szCs w:val="22"/>
              </w:rPr>
            </w:pPr>
            <w:r w:rsidRPr="008F1CCC">
              <w:rPr>
                <w:b/>
                <w:sz w:val="22"/>
                <w:szCs w:val="22"/>
              </w:rPr>
              <w:t>9511</w:t>
            </w:r>
          </w:p>
        </w:tc>
        <w:tc>
          <w:tcPr>
            <w:tcW w:w="822" w:type="dxa"/>
            <w:vAlign w:val="center"/>
          </w:tcPr>
          <w:p w:rsidR="005003E5" w:rsidRPr="008F1CCC" w:rsidRDefault="005003E5" w:rsidP="008F5A50">
            <w:pPr>
              <w:widowControl w:val="0"/>
              <w:jc w:val="both"/>
              <w:rPr>
                <w:b/>
                <w:sz w:val="22"/>
                <w:szCs w:val="22"/>
              </w:rPr>
            </w:pPr>
            <w:r w:rsidRPr="008F1CCC">
              <w:rPr>
                <w:b/>
                <w:sz w:val="22"/>
                <w:szCs w:val="22"/>
              </w:rPr>
              <w:t>4066</w:t>
            </w:r>
          </w:p>
        </w:tc>
        <w:tc>
          <w:tcPr>
            <w:tcW w:w="1021" w:type="dxa"/>
            <w:vAlign w:val="center"/>
          </w:tcPr>
          <w:p w:rsidR="005003E5" w:rsidRPr="008F1CCC" w:rsidRDefault="005003E5" w:rsidP="008F5A50">
            <w:pPr>
              <w:widowControl w:val="0"/>
              <w:jc w:val="both"/>
              <w:rPr>
                <w:b/>
                <w:sz w:val="22"/>
                <w:szCs w:val="22"/>
              </w:rPr>
            </w:pPr>
            <w:r w:rsidRPr="008F1CCC">
              <w:rPr>
                <w:b/>
                <w:sz w:val="22"/>
                <w:szCs w:val="22"/>
              </w:rPr>
              <w:t>4995</w:t>
            </w:r>
          </w:p>
        </w:tc>
        <w:tc>
          <w:tcPr>
            <w:tcW w:w="709" w:type="dxa"/>
            <w:vAlign w:val="center"/>
          </w:tcPr>
          <w:p w:rsidR="005003E5" w:rsidRPr="008F1CCC" w:rsidRDefault="005003E5" w:rsidP="008F5A50">
            <w:pPr>
              <w:widowControl w:val="0"/>
              <w:jc w:val="both"/>
              <w:rPr>
                <w:b/>
                <w:sz w:val="22"/>
                <w:szCs w:val="22"/>
              </w:rPr>
            </w:pPr>
          </w:p>
        </w:tc>
        <w:tc>
          <w:tcPr>
            <w:tcW w:w="850" w:type="dxa"/>
            <w:vAlign w:val="center"/>
          </w:tcPr>
          <w:p w:rsidR="005003E5" w:rsidRPr="008F1CCC" w:rsidRDefault="005003E5" w:rsidP="008F5A50">
            <w:pPr>
              <w:widowControl w:val="0"/>
              <w:jc w:val="both"/>
              <w:rPr>
                <w:b/>
                <w:sz w:val="22"/>
                <w:szCs w:val="22"/>
              </w:rPr>
            </w:pPr>
            <w:r w:rsidRPr="008F1CCC">
              <w:rPr>
                <w:b/>
                <w:sz w:val="22"/>
                <w:szCs w:val="22"/>
              </w:rPr>
              <w:t>450</w:t>
            </w:r>
          </w:p>
        </w:tc>
      </w:tr>
    </w:tbl>
    <w:p w:rsidR="005003E5" w:rsidRDefault="005003E5" w:rsidP="005003E5">
      <w:pPr>
        <w:ind w:firstLine="709"/>
        <w:jc w:val="both"/>
        <w:rPr>
          <w:color w:val="000000" w:themeColor="text1"/>
        </w:rPr>
      </w:pPr>
    </w:p>
    <w:p w:rsidR="00BD711E" w:rsidRPr="00790ADC" w:rsidRDefault="00BD711E" w:rsidP="00BD711E">
      <w:pPr>
        <w:jc w:val="center"/>
        <w:rPr>
          <w:b/>
        </w:rPr>
      </w:pPr>
      <w:r w:rsidRPr="00790ADC">
        <w:rPr>
          <w:b/>
        </w:rPr>
        <w:t>Связь</w:t>
      </w:r>
    </w:p>
    <w:p w:rsidR="00BD711E" w:rsidRPr="00BD711E" w:rsidRDefault="00BD711E" w:rsidP="00BD711E">
      <w:pPr>
        <w:ind w:firstLine="709"/>
        <w:jc w:val="both"/>
      </w:pPr>
    </w:p>
    <w:p w:rsidR="00BD711E" w:rsidRPr="00790ADC" w:rsidRDefault="00BD711E" w:rsidP="00BD711E">
      <w:pPr>
        <w:ind w:firstLine="709"/>
        <w:jc w:val="both"/>
      </w:pPr>
      <w:r w:rsidRPr="00790ADC">
        <w:t>Из предприятий и организаций связи на территории муниципального образования функционируют отделение почт</w:t>
      </w:r>
      <w:r>
        <w:t xml:space="preserve">овой связи подразделения ФГУП «Почта России» в с. </w:t>
      </w:r>
      <w:proofErr w:type="spellStart"/>
      <w:r>
        <w:t>Алгату</w:t>
      </w:r>
      <w:r w:rsidRPr="00790ADC">
        <w:t>й</w:t>
      </w:r>
      <w:proofErr w:type="spellEnd"/>
      <w:r w:rsidRPr="00790ADC">
        <w:t xml:space="preserve">, сотовая связь «Теле 2», «Мегафон». За последние годы неуклонно увеличивается число абонентов </w:t>
      </w:r>
      <w:r w:rsidRPr="00790ADC">
        <w:lastRenderedPageBreak/>
        <w:t>сотовой связи. Радиовещание - региональное и федеральное, телевидение - центральное и областное.</w:t>
      </w:r>
    </w:p>
    <w:p w:rsidR="00BD711E" w:rsidRDefault="00BD711E" w:rsidP="00BD711E">
      <w:pPr>
        <w:ind w:firstLine="709"/>
        <w:jc w:val="both"/>
        <w:rPr>
          <w:b/>
        </w:rPr>
      </w:pPr>
    </w:p>
    <w:p w:rsidR="00BD711E" w:rsidRPr="00976083" w:rsidRDefault="00BD711E" w:rsidP="00BD711E">
      <w:pPr>
        <w:pStyle w:val="ae"/>
        <w:numPr>
          <w:ilvl w:val="2"/>
          <w:numId w:val="10"/>
        </w:numPr>
        <w:spacing w:after="0"/>
        <w:ind w:left="0" w:firstLine="0"/>
        <w:rPr>
          <w:b/>
          <w:szCs w:val="24"/>
        </w:rPr>
      </w:pPr>
      <w:r w:rsidRPr="00976083">
        <w:rPr>
          <w:b/>
          <w:szCs w:val="24"/>
        </w:rPr>
        <w:t>Уровень развития строительного комплекса</w:t>
      </w:r>
    </w:p>
    <w:p w:rsidR="00BD711E" w:rsidRDefault="00BD711E" w:rsidP="00BD711E">
      <w:pPr>
        <w:tabs>
          <w:tab w:val="left" w:pos="1080"/>
        </w:tabs>
        <w:ind w:firstLine="720"/>
        <w:jc w:val="both"/>
      </w:pPr>
    </w:p>
    <w:p w:rsidR="00BD711E" w:rsidRPr="00720C95" w:rsidRDefault="00BD711E" w:rsidP="00BD711E">
      <w:pPr>
        <w:tabs>
          <w:tab w:val="left" w:pos="1080"/>
        </w:tabs>
        <w:ind w:firstLine="720"/>
        <w:jc w:val="both"/>
        <w:rPr>
          <w:iCs/>
          <w:szCs w:val="28"/>
        </w:rPr>
      </w:pPr>
      <w:r w:rsidRPr="00976083">
        <w:t xml:space="preserve">На сегодняшний день остро </w:t>
      </w:r>
      <w:r>
        <w:t xml:space="preserve">не </w:t>
      </w:r>
      <w:r w:rsidRPr="00976083">
        <w:t xml:space="preserve">стоит вопрос об обеспечении жильем </w:t>
      </w:r>
      <w:r>
        <w:t>жителей Алгатуйского сельского посе</w:t>
      </w:r>
      <w:r w:rsidRPr="00976083">
        <w:t xml:space="preserve">ления. </w:t>
      </w:r>
      <w:r w:rsidRPr="00976083">
        <w:rPr>
          <w:color w:val="000000"/>
        </w:rPr>
        <w:t xml:space="preserve">Уровень жилищной обеспеченности по муниципальному образованию составляет </w:t>
      </w:r>
      <w:r w:rsidR="008F215F">
        <w:rPr>
          <w:color w:val="000000"/>
        </w:rPr>
        <w:t>30,9</w:t>
      </w:r>
      <w:r w:rsidRPr="00976083">
        <w:rPr>
          <w:color w:val="000000"/>
        </w:rPr>
        <w:t xml:space="preserve"> </w:t>
      </w:r>
      <w:proofErr w:type="spellStart"/>
      <w:proofErr w:type="gramStart"/>
      <w:r w:rsidRPr="00976083">
        <w:rPr>
          <w:color w:val="000000"/>
        </w:rPr>
        <w:t>кв.м</w:t>
      </w:r>
      <w:proofErr w:type="spellEnd"/>
      <w:proofErr w:type="gramEnd"/>
      <w:r w:rsidRPr="00976083">
        <w:rPr>
          <w:color w:val="000000"/>
        </w:rPr>
        <w:t xml:space="preserve"> жилой площади на 1 человека</w:t>
      </w:r>
      <w:r w:rsidRPr="00976083">
        <w:t xml:space="preserve">. </w:t>
      </w:r>
      <w:r w:rsidRPr="00976083">
        <w:rPr>
          <w:szCs w:val="28"/>
        </w:rPr>
        <w:t xml:space="preserve">На сегодняшний день строительство жилых </w:t>
      </w:r>
      <w:r w:rsidR="008F215F">
        <w:rPr>
          <w:szCs w:val="28"/>
        </w:rPr>
        <w:t xml:space="preserve">домов ведется </w:t>
      </w:r>
      <w:r w:rsidRPr="00976083">
        <w:rPr>
          <w:szCs w:val="28"/>
        </w:rPr>
        <w:t>населением за счет собственных средств</w:t>
      </w:r>
      <w:r>
        <w:rPr>
          <w:szCs w:val="28"/>
        </w:rPr>
        <w:t>.</w:t>
      </w:r>
      <w:r w:rsidR="008F215F">
        <w:rPr>
          <w:szCs w:val="28"/>
        </w:rPr>
        <w:t xml:space="preserve"> Администрацией Алгатуйского сельского поселения выделяются участки под строительство в определенной для этого зоне.</w:t>
      </w:r>
    </w:p>
    <w:p w:rsidR="00BD711E" w:rsidRPr="00BD711E" w:rsidRDefault="00BD711E" w:rsidP="005003E5">
      <w:pPr>
        <w:ind w:firstLine="709"/>
        <w:jc w:val="both"/>
        <w:rPr>
          <w:color w:val="000000" w:themeColor="text1"/>
        </w:rPr>
      </w:pPr>
    </w:p>
    <w:p w:rsidR="008F215F" w:rsidRDefault="008F215F" w:rsidP="008F215F">
      <w:pPr>
        <w:jc w:val="center"/>
        <w:rPr>
          <w:b/>
        </w:rPr>
      </w:pPr>
      <w:r>
        <w:rPr>
          <w:b/>
        </w:rPr>
        <w:t>2.9.4.</w:t>
      </w:r>
      <w:r w:rsidRPr="00790ADC">
        <w:rPr>
          <w:b/>
        </w:rPr>
        <w:tab/>
        <w:t>Уровень развити</w:t>
      </w:r>
      <w:r>
        <w:rPr>
          <w:b/>
        </w:rPr>
        <w:t>е туристско-рекреационного комплекса</w:t>
      </w:r>
    </w:p>
    <w:p w:rsidR="008F215F" w:rsidRDefault="008F215F" w:rsidP="008F215F">
      <w:pPr>
        <w:pStyle w:val="a9"/>
        <w:ind w:firstLine="708"/>
        <w:jc w:val="both"/>
        <w:rPr>
          <w:szCs w:val="28"/>
        </w:rPr>
      </w:pPr>
    </w:p>
    <w:p w:rsidR="008F215F" w:rsidRPr="00976083" w:rsidRDefault="008F215F" w:rsidP="008F215F">
      <w:pPr>
        <w:pStyle w:val="a9"/>
        <w:ind w:firstLine="708"/>
        <w:jc w:val="both"/>
        <w:rPr>
          <w:szCs w:val="28"/>
        </w:rPr>
      </w:pPr>
      <w:r w:rsidRPr="00976083">
        <w:rPr>
          <w:szCs w:val="28"/>
        </w:rPr>
        <w:t>На территории</w:t>
      </w:r>
      <w:r>
        <w:rPr>
          <w:szCs w:val="28"/>
        </w:rPr>
        <w:t xml:space="preserve"> Алгатуйского</w:t>
      </w:r>
      <w:r w:rsidRPr="00976083">
        <w:rPr>
          <w:szCs w:val="28"/>
        </w:rPr>
        <w:t xml:space="preserve"> муниципального образования объекты туристско-рекреационного назначения отсутствуют.</w:t>
      </w:r>
    </w:p>
    <w:p w:rsidR="008F215F" w:rsidRPr="006E646A" w:rsidRDefault="008F215F" w:rsidP="008F215F">
      <w:pPr>
        <w:jc w:val="center"/>
        <w:rPr>
          <w:b/>
        </w:rPr>
      </w:pPr>
    </w:p>
    <w:p w:rsidR="008F215F" w:rsidRPr="006E646A" w:rsidRDefault="008F215F" w:rsidP="008F215F">
      <w:pPr>
        <w:pStyle w:val="ae"/>
        <w:numPr>
          <w:ilvl w:val="2"/>
          <w:numId w:val="11"/>
        </w:numPr>
        <w:spacing w:after="0"/>
        <w:ind w:left="0" w:firstLine="0"/>
        <w:rPr>
          <w:b/>
          <w:szCs w:val="24"/>
        </w:rPr>
      </w:pPr>
      <w:r w:rsidRPr="006E646A">
        <w:rPr>
          <w:b/>
          <w:szCs w:val="24"/>
        </w:rPr>
        <w:t>Уровень развития малого и среднего предпринимательства и его роль в социально-экономическом развитии муниципального образования</w:t>
      </w:r>
    </w:p>
    <w:p w:rsidR="008F215F" w:rsidRPr="008F215F" w:rsidRDefault="008F215F" w:rsidP="008F215F">
      <w:pPr>
        <w:jc w:val="both"/>
      </w:pPr>
    </w:p>
    <w:p w:rsidR="008F215F" w:rsidRPr="008F1CCC" w:rsidRDefault="008F215F" w:rsidP="008F215F">
      <w:pPr>
        <w:jc w:val="both"/>
      </w:pPr>
      <w:r w:rsidRPr="008F1CCC">
        <w:t>Уровень развития малого и среднего предпринимател</w:t>
      </w:r>
      <w:r w:rsidR="008F1CCC">
        <w:t>ьства представлен в таблице № 10</w:t>
      </w:r>
    </w:p>
    <w:p w:rsidR="008F215F" w:rsidRPr="008F1CCC" w:rsidRDefault="008F215F" w:rsidP="008F215F">
      <w:pPr>
        <w:ind w:firstLine="709"/>
        <w:jc w:val="both"/>
      </w:pPr>
    </w:p>
    <w:p w:rsidR="008F215F" w:rsidRPr="008F1CCC" w:rsidRDefault="008F215F" w:rsidP="008F215F">
      <w:pPr>
        <w:ind w:right="-2" w:firstLine="709"/>
        <w:jc w:val="right"/>
      </w:pPr>
      <w:r w:rsidRPr="008F1CCC">
        <w:t>Таблица № 1</w:t>
      </w:r>
      <w:r w:rsidR="008F1CCC" w:rsidRPr="008F1CCC">
        <w:t>0</w:t>
      </w:r>
    </w:p>
    <w:tbl>
      <w:tblPr>
        <w:tblW w:w="9949" w:type="dxa"/>
        <w:tblInd w:w="108" w:type="dxa"/>
        <w:tblLayout w:type="fixed"/>
        <w:tblLook w:val="0000" w:firstRow="0" w:lastRow="0" w:firstColumn="0" w:lastColumn="0" w:noHBand="0" w:noVBand="0"/>
      </w:tblPr>
      <w:tblGrid>
        <w:gridCol w:w="567"/>
        <w:gridCol w:w="3145"/>
        <w:gridCol w:w="1276"/>
        <w:gridCol w:w="1559"/>
        <w:gridCol w:w="2010"/>
        <w:gridCol w:w="1392"/>
      </w:tblGrid>
      <w:tr w:rsidR="008F215F" w:rsidRPr="0037222F" w:rsidTr="00CB0CA2">
        <w:trPr>
          <w:trHeight w:val="547"/>
        </w:trPr>
        <w:tc>
          <w:tcPr>
            <w:tcW w:w="567" w:type="dxa"/>
            <w:tcBorders>
              <w:top w:val="single" w:sz="6" w:space="0" w:color="auto"/>
              <w:left w:val="single" w:sz="6" w:space="0" w:color="auto"/>
              <w:bottom w:val="single" w:sz="6" w:space="0" w:color="auto"/>
              <w:right w:val="single" w:sz="6" w:space="0" w:color="auto"/>
            </w:tcBorders>
          </w:tcPr>
          <w:p w:rsidR="008F215F" w:rsidRPr="0037222F" w:rsidRDefault="008F215F" w:rsidP="008F5A50">
            <w:pPr>
              <w:autoSpaceDE w:val="0"/>
              <w:autoSpaceDN w:val="0"/>
              <w:adjustRightInd w:val="0"/>
              <w:ind w:firstLine="709"/>
              <w:jc w:val="center"/>
              <w:rPr>
                <w:b/>
                <w:color w:val="000000"/>
                <w:sz w:val="20"/>
              </w:rPr>
            </w:pPr>
            <w:r w:rsidRPr="0037222F">
              <w:rPr>
                <w:b/>
                <w:color w:val="000000"/>
                <w:sz w:val="20"/>
              </w:rPr>
              <w:t xml:space="preserve"> п/п</w:t>
            </w:r>
          </w:p>
        </w:tc>
        <w:tc>
          <w:tcPr>
            <w:tcW w:w="3145" w:type="dxa"/>
            <w:tcBorders>
              <w:top w:val="single" w:sz="6" w:space="0" w:color="auto"/>
              <w:left w:val="single" w:sz="6" w:space="0" w:color="auto"/>
              <w:bottom w:val="single" w:sz="6" w:space="0" w:color="auto"/>
              <w:right w:val="single" w:sz="6" w:space="0" w:color="auto"/>
            </w:tcBorders>
          </w:tcPr>
          <w:p w:rsidR="008F215F" w:rsidRPr="0037222F" w:rsidRDefault="008F215F" w:rsidP="008F5A50">
            <w:pPr>
              <w:autoSpaceDE w:val="0"/>
              <w:autoSpaceDN w:val="0"/>
              <w:adjustRightInd w:val="0"/>
              <w:jc w:val="center"/>
              <w:rPr>
                <w:b/>
                <w:bCs/>
                <w:iCs/>
                <w:color w:val="000000"/>
                <w:sz w:val="20"/>
              </w:rPr>
            </w:pPr>
            <w:r w:rsidRPr="0037222F">
              <w:rPr>
                <w:b/>
                <w:bCs/>
                <w:iCs/>
                <w:color w:val="000000"/>
                <w:sz w:val="20"/>
              </w:rPr>
              <w:t>Наименование показателя</w:t>
            </w:r>
          </w:p>
        </w:tc>
        <w:tc>
          <w:tcPr>
            <w:tcW w:w="1276" w:type="dxa"/>
            <w:tcBorders>
              <w:top w:val="single" w:sz="6" w:space="0" w:color="auto"/>
              <w:left w:val="single" w:sz="6" w:space="0" w:color="auto"/>
              <w:bottom w:val="single" w:sz="6" w:space="0" w:color="auto"/>
              <w:right w:val="single" w:sz="6" w:space="0" w:color="auto"/>
            </w:tcBorders>
          </w:tcPr>
          <w:p w:rsidR="008F215F" w:rsidRPr="0037222F" w:rsidRDefault="008F215F" w:rsidP="008F5A50">
            <w:pPr>
              <w:autoSpaceDE w:val="0"/>
              <w:autoSpaceDN w:val="0"/>
              <w:adjustRightInd w:val="0"/>
              <w:jc w:val="center"/>
              <w:rPr>
                <w:b/>
                <w:color w:val="000000"/>
                <w:sz w:val="20"/>
              </w:rPr>
            </w:pPr>
            <w:r w:rsidRPr="0037222F">
              <w:rPr>
                <w:b/>
                <w:color w:val="000000"/>
                <w:sz w:val="20"/>
              </w:rPr>
              <w:t>Единица измерения</w:t>
            </w:r>
          </w:p>
        </w:tc>
        <w:tc>
          <w:tcPr>
            <w:tcW w:w="1559" w:type="dxa"/>
            <w:tcBorders>
              <w:top w:val="single" w:sz="6" w:space="0" w:color="auto"/>
              <w:left w:val="single" w:sz="6" w:space="0" w:color="auto"/>
              <w:bottom w:val="single" w:sz="6" w:space="0" w:color="auto"/>
              <w:right w:val="single" w:sz="6" w:space="0" w:color="auto"/>
            </w:tcBorders>
          </w:tcPr>
          <w:p w:rsidR="008F215F" w:rsidRPr="0037222F" w:rsidRDefault="008F215F" w:rsidP="00B26C52">
            <w:pPr>
              <w:autoSpaceDE w:val="0"/>
              <w:autoSpaceDN w:val="0"/>
              <w:adjustRightInd w:val="0"/>
              <w:jc w:val="center"/>
              <w:rPr>
                <w:b/>
                <w:color w:val="000000"/>
                <w:sz w:val="20"/>
              </w:rPr>
            </w:pPr>
            <w:r w:rsidRPr="0037222F">
              <w:rPr>
                <w:b/>
                <w:color w:val="000000"/>
                <w:sz w:val="20"/>
              </w:rPr>
              <w:t>Значение показателя за отчетный период, 201</w:t>
            </w:r>
            <w:r w:rsidR="00B26C52">
              <w:rPr>
                <w:b/>
                <w:color w:val="000000"/>
                <w:sz w:val="20"/>
              </w:rPr>
              <w:t>7</w:t>
            </w:r>
            <w:r w:rsidRPr="0037222F">
              <w:rPr>
                <w:b/>
                <w:color w:val="000000"/>
                <w:sz w:val="20"/>
              </w:rPr>
              <w:t>г.</w:t>
            </w:r>
          </w:p>
        </w:tc>
        <w:tc>
          <w:tcPr>
            <w:tcW w:w="2010" w:type="dxa"/>
            <w:tcBorders>
              <w:top w:val="single" w:sz="6" w:space="0" w:color="auto"/>
              <w:left w:val="single" w:sz="6" w:space="0" w:color="auto"/>
              <w:bottom w:val="single" w:sz="6" w:space="0" w:color="auto"/>
              <w:right w:val="single" w:sz="6" w:space="0" w:color="auto"/>
            </w:tcBorders>
          </w:tcPr>
          <w:p w:rsidR="008F215F" w:rsidRPr="0037222F" w:rsidRDefault="008F215F" w:rsidP="008F5A50">
            <w:pPr>
              <w:autoSpaceDE w:val="0"/>
              <w:autoSpaceDN w:val="0"/>
              <w:adjustRightInd w:val="0"/>
              <w:jc w:val="center"/>
              <w:rPr>
                <w:b/>
                <w:color w:val="000000"/>
                <w:sz w:val="20"/>
              </w:rPr>
            </w:pPr>
            <w:r w:rsidRPr="0037222F">
              <w:rPr>
                <w:b/>
                <w:color w:val="000000"/>
                <w:sz w:val="20"/>
              </w:rPr>
              <w:t>Значение показателя за соответс</w:t>
            </w:r>
            <w:r>
              <w:rPr>
                <w:b/>
                <w:color w:val="000000"/>
                <w:sz w:val="20"/>
              </w:rPr>
              <w:t xml:space="preserve">твующий период прошлого года, </w:t>
            </w:r>
            <w:r w:rsidRPr="0037222F">
              <w:rPr>
                <w:b/>
                <w:color w:val="000000"/>
                <w:sz w:val="20"/>
              </w:rPr>
              <w:t>2016г.</w:t>
            </w:r>
          </w:p>
        </w:tc>
        <w:tc>
          <w:tcPr>
            <w:tcW w:w="1392" w:type="dxa"/>
            <w:tcBorders>
              <w:top w:val="single" w:sz="6" w:space="0" w:color="auto"/>
              <w:left w:val="single" w:sz="6" w:space="0" w:color="auto"/>
              <w:bottom w:val="single" w:sz="6" w:space="0" w:color="auto"/>
              <w:right w:val="single" w:sz="6" w:space="0" w:color="auto"/>
            </w:tcBorders>
          </w:tcPr>
          <w:p w:rsidR="008F215F" w:rsidRPr="0037222F" w:rsidRDefault="008F215F" w:rsidP="008F5A50">
            <w:pPr>
              <w:autoSpaceDE w:val="0"/>
              <w:autoSpaceDN w:val="0"/>
              <w:adjustRightInd w:val="0"/>
              <w:jc w:val="center"/>
              <w:rPr>
                <w:b/>
                <w:color w:val="000000"/>
                <w:sz w:val="20"/>
              </w:rPr>
            </w:pPr>
            <w:r w:rsidRPr="0037222F">
              <w:rPr>
                <w:b/>
                <w:color w:val="000000"/>
                <w:sz w:val="20"/>
              </w:rPr>
              <w:t>Динамика в действ. ценах, %</w:t>
            </w:r>
          </w:p>
        </w:tc>
      </w:tr>
      <w:tr w:rsidR="008F215F" w:rsidRPr="0037222F" w:rsidTr="00CB0CA2">
        <w:trPr>
          <w:trHeight w:val="547"/>
        </w:trPr>
        <w:tc>
          <w:tcPr>
            <w:tcW w:w="567" w:type="dxa"/>
            <w:tcBorders>
              <w:top w:val="single" w:sz="6" w:space="0" w:color="auto"/>
              <w:left w:val="single" w:sz="6" w:space="0" w:color="auto"/>
              <w:bottom w:val="single" w:sz="6" w:space="0" w:color="auto"/>
              <w:right w:val="single" w:sz="6" w:space="0" w:color="auto"/>
            </w:tcBorders>
          </w:tcPr>
          <w:p w:rsidR="008F215F" w:rsidRPr="0037222F" w:rsidRDefault="008F215F" w:rsidP="008F5A50">
            <w:pPr>
              <w:autoSpaceDE w:val="0"/>
              <w:autoSpaceDN w:val="0"/>
              <w:adjustRightInd w:val="0"/>
              <w:ind w:firstLine="709"/>
              <w:jc w:val="center"/>
              <w:rPr>
                <w:color w:val="000000"/>
                <w:sz w:val="20"/>
              </w:rPr>
            </w:pPr>
            <w:r w:rsidRPr="0037222F">
              <w:rPr>
                <w:color w:val="000000"/>
                <w:sz w:val="20"/>
              </w:rPr>
              <w:t>11</w:t>
            </w:r>
          </w:p>
        </w:tc>
        <w:tc>
          <w:tcPr>
            <w:tcW w:w="3145" w:type="dxa"/>
            <w:tcBorders>
              <w:top w:val="single" w:sz="6" w:space="0" w:color="auto"/>
              <w:left w:val="single" w:sz="6" w:space="0" w:color="auto"/>
              <w:bottom w:val="single" w:sz="6" w:space="0" w:color="auto"/>
              <w:right w:val="single" w:sz="6" w:space="0" w:color="auto"/>
            </w:tcBorders>
          </w:tcPr>
          <w:p w:rsidR="008F215F" w:rsidRPr="0037222F" w:rsidRDefault="00DE4CAC" w:rsidP="008F5A50">
            <w:pPr>
              <w:autoSpaceDE w:val="0"/>
              <w:autoSpaceDN w:val="0"/>
              <w:adjustRightInd w:val="0"/>
              <w:rPr>
                <w:bCs/>
                <w:iCs/>
                <w:color w:val="000000"/>
                <w:sz w:val="20"/>
              </w:rPr>
            </w:pPr>
            <w:r>
              <w:rPr>
                <w:bCs/>
                <w:iCs/>
                <w:color w:val="000000"/>
                <w:sz w:val="20"/>
              </w:rPr>
              <w:t>Доля занятых на малых</w:t>
            </w:r>
            <w:r w:rsidR="00B26C52">
              <w:rPr>
                <w:bCs/>
                <w:iCs/>
                <w:color w:val="000000"/>
                <w:sz w:val="20"/>
              </w:rPr>
              <w:t xml:space="preserve"> </w:t>
            </w:r>
            <w:r w:rsidR="008F215F" w:rsidRPr="0037222F">
              <w:rPr>
                <w:bCs/>
                <w:iCs/>
                <w:color w:val="000000"/>
                <w:sz w:val="20"/>
              </w:rPr>
              <w:t xml:space="preserve">предприятиях в общей численности, занятых в экономике - всего, в </w:t>
            </w:r>
            <w:proofErr w:type="spellStart"/>
            <w:r w:rsidR="008F215F" w:rsidRPr="0037222F">
              <w:rPr>
                <w:bCs/>
                <w:iCs/>
                <w:color w:val="000000"/>
                <w:sz w:val="20"/>
              </w:rPr>
              <w:t>т.ч</w:t>
            </w:r>
            <w:proofErr w:type="spellEnd"/>
            <w:r w:rsidR="008F215F" w:rsidRPr="0037222F">
              <w:rPr>
                <w:bCs/>
                <w:iCs/>
                <w:color w:val="000000"/>
                <w:sz w:val="20"/>
              </w:rPr>
              <w:t>. по видам экономической деятельности:</w:t>
            </w:r>
          </w:p>
        </w:tc>
        <w:tc>
          <w:tcPr>
            <w:tcW w:w="1276" w:type="dxa"/>
            <w:tcBorders>
              <w:top w:val="single" w:sz="6" w:space="0" w:color="auto"/>
              <w:left w:val="single" w:sz="6" w:space="0" w:color="auto"/>
              <w:bottom w:val="single" w:sz="6" w:space="0" w:color="auto"/>
              <w:right w:val="single" w:sz="6" w:space="0" w:color="auto"/>
            </w:tcBorders>
          </w:tcPr>
          <w:p w:rsidR="008F215F" w:rsidRPr="0037222F" w:rsidRDefault="008F215F" w:rsidP="008F5A50">
            <w:pPr>
              <w:autoSpaceDE w:val="0"/>
              <w:autoSpaceDN w:val="0"/>
              <w:adjustRightInd w:val="0"/>
              <w:jc w:val="center"/>
              <w:rPr>
                <w:color w:val="000000"/>
                <w:sz w:val="20"/>
              </w:rPr>
            </w:pPr>
            <w:r w:rsidRPr="0037222F">
              <w:rPr>
                <w:color w:val="000000"/>
                <w:sz w:val="20"/>
              </w:rPr>
              <w:t>%</w:t>
            </w:r>
          </w:p>
        </w:tc>
        <w:tc>
          <w:tcPr>
            <w:tcW w:w="1559" w:type="dxa"/>
            <w:tcBorders>
              <w:top w:val="single" w:sz="6" w:space="0" w:color="auto"/>
              <w:left w:val="single" w:sz="6" w:space="0" w:color="auto"/>
              <w:bottom w:val="single" w:sz="6" w:space="0" w:color="auto"/>
              <w:right w:val="single" w:sz="6" w:space="0" w:color="auto"/>
            </w:tcBorders>
          </w:tcPr>
          <w:p w:rsidR="008F215F" w:rsidRPr="00FF55D4" w:rsidRDefault="00FF55D4" w:rsidP="008F5A50">
            <w:pPr>
              <w:autoSpaceDE w:val="0"/>
              <w:autoSpaceDN w:val="0"/>
              <w:adjustRightInd w:val="0"/>
              <w:jc w:val="center"/>
              <w:rPr>
                <w:sz w:val="20"/>
              </w:rPr>
            </w:pPr>
            <w:r w:rsidRPr="00FF55D4">
              <w:rPr>
                <w:sz w:val="20"/>
              </w:rPr>
              <w:t>0,1</w:t>
            </w:r>
            <w:r w:rsidR="00BD6C31">
              <w:rPr>
                <w:sz w:val="20"/>
              </w:rPr>
              <w:t>2</w:t>
            </w:r>
          </w:p>
        </w:tc>
        <w:tc>
          <w:tcPr>
            <w:tcW w:w="2010" w:type="dxa"/>
            <w:tcBorders>
              <w:top w:val="single" w:sz="6" w:space="0" w:color="auto"/>
              <w:left w:val="single" w:sz="6" w:space="0" w:color="auto"/>
              <w:bottom w:val="single" w:sz="6" w:space="0" w:color="auto"/>
              <w:right w:val="single" w:sz="6" w:space="0" w:color="auto"/>
            </w:tcBorders>
          </w:tcPr>
          <w:p w:rsidR="008F215F" w:rsidRPr="00FF55D4" w:rsidRDefault="00FF55D4" w:rsidP="008F5A50">
            <w:pPr>
              <w:autoSpaceDE w:val="0"/>
              <w:autoSpaceDN w:val="0"/>
              <w:adjustRightInd w:val="0"/>
              <w:jc w:val="center"/>
              <w:rPr>
                <w:sz w:val="20"/>
              </w:rPr>
            </w:pPr>
            <w:r w:rsidRPr="00FF55D4">
              <w:rPr>
                <w:sz w:val="20"/>
              </w:rPr>
              <w:t>0,1</w:t>
            </w:r>
            <w:r w:rsidR="00BD6C31">
              <w:rPr>
                <w:sz w:val="20"/>
              </w:rPr>
              <w:t>2</w:t>
            </w:r>
          </w:p>
        </w:tc>
        <w:tc>
          <w:tcPr>
            <w:tcW w:w="1392" w:type="dxa"/>
            <w:tcBorders>
              <w:top w:val="single" w:sz="6" w:space="0" w:color="auto"/>
              <w:left w:val="single" w:sz="6" w:space="0" w:color="auto"/>
              <w:bottom w:val="single" w:sz="6" w:space="0" w:color="auto"/>
              <w:right w:val="single" w:sz="6" w:space="0" w:color="auto"/>
            </w:tcBorders>
          </w:tcPr>
          <w:p w:rsidR="008F215F" w:rsidRPr="00FF55D4" w:rsidRDefault="008F215F" w:rsidP="008F5A50">
            <w:pPr>
              <w:autoSpaceDE w:val="0"/>
              <w:autoSpaceDN w:val="0"/>
              <w:adjustRightInd w:val="0"/>
              <w:jc w:val="center"/>
              <w:rPr>
                <w:sz w:val="20"/>
              </w:rPr>
            </w:pPr>
            <w:r w:rsidRPr="00FF55D4">
              <w:rPr>
                <w:sz w:val="20"/>
              </w:rPr>
              <w:t>100</w:t>
            </w:r>
          </w:p>
        </w:tc>
      </w:tr>
      <w:tr w:rsidR="008F215F" w:rsidRPr="0037222F" w:rsidTr="00CB0CA2">
        <w:trPr>
          <w:trHeight w:val="166"/>
        </w:trPr>
        <w:tc>
          <w:tcPr>
            <w:tcW w:w="567" w:type="dxa"/>
            <w:tcBorders>
              <w:top w:val="single" w:sz="6" w:space="0" w:color="auto"/>
              <w:left w:val="single" w:sz="6" w:space="0" w:color="auto"/>
              <w:bottom w:val="single" w:sz="6" w:space="0" w:color="auto"/>
              <w:right w:val="single" w:sz="6" w:space="0" w:color="auto"/>
            </w:tcBorders>
          </w:tcPr>
          <w:p w:rsidR="008F215F" w:rsidRPr="0037222F" w:rsidRDefault="008F215F" w:rsidP="00CB0CA2">
            <w:pPr>
              <w:autoSpaceDE w:val="0"/>
              <w:autoSpaceDN w:val="0"/>
              <w:adjustRightInd w:val="0"/>
              <w:jc w:val="center"/>
              <w:rPr>
                <w:color w:val="000000"/>
                <w:sz w:val="20"/>
              </w:rPr>
            </w:pPr>
            <w:r w:rsidRPr="0037222F">
              <w:rPr>
                <w:color w:val="000000"/>
                <w:sz w:val="20"/>
              </w:rPr>
              <w:t>2</w:t>
            </w:r>
          </w:p>
        </w:tc>
        <w:tc>
          <w:tcPr>
            <w:tcW w:w="3145" w:type="dxa"/>
            <w:tcBorders>
              <w:top w:val="single" w:sz="6" w:space="0" w:color="auto"/>
              <w:left w:val="single" w:sz="6" w:space="0" w:color="auto"/>
              <w:bottom w:val="single" w:sz="6" w:space="0" w:color="auto"/>
              <w:right w:val="single" w:sz="6" w:space="0" w:color="auto"/>
            </w:tcBorders>
          </w:tcPr>
          <w:p w:rsidR="008F215F" w:rsidRPr="0037222F" w:rsidRDefault="008F215F" w:rsidP="008F5A50">
            <w:pPr>
              <w:autoSpaceDE w:val="0"/>
              <w:autoSpaceDN w:val="0"/>
              <w:adjustRightInd w:val="0"/>
              <w:rPr>
                <w:color w:val="000000"/>
                <w:sz w:val="20"/>
              </w:rPr>
            </w:pPr>
            <w:r w:rsidRPr="0037222F">
              <w:rPr>
                <w:color w:val="000000"/>
                <w:sz w:val="20"/>
              </w:rPr>
              <w:t>Розничная торговля</w:t>
            </w:r>
          </w:p>
        </w:tc>
        <w:tc>
          <w:tcPr>
            <w:tcW w:w="1276" w:type="dxa"/>
            <w:tcBorders>
              <w:top w:val="single" w:sz="6" w:space="0" w:color="auto"/>
              <w:left w:val="single" w:sz="6" w:space="0" w:color="auto"/>
              <w:bottom w:val="single" w:sz="6" w:space="0" w:color="auto"/>
              <w:right w:val="single" w:sz="6" w:space="0" w:color="auto"/>
            </w:tcBorders>
          </w:tcPr>
          <w:p w:rsidR="008F215F" w:rsidRPr="0037222F" w:rsidRDefault="008F215F" w:rsidP="008F5A50">
            <w:pPr>
              <w:autoSpaceDE w:val="0"/>
              <w:autoSpaceDN w:val="0"/>
              <w:adjustRightInd w:val="0"/>
              <w:jc w:val="center"/>
              <w:rPr>
                <w:color w:val="000000"/>
                <w:sz w:val="20"/>
              </w:rPr>
            </w:pPr>
            <w:r w:rsidRPr="0037222F">
              <w:rPr>
                <w:color w:val="000000"/>
                <w:sz w:val="20"/>
              </w:rPr>
              <w:t>%</w:t>
            </w:r>
          </w:p>
        </w:tc>
        <w:tc>
          <w:tcPr>
            <w:tcW w:w="1559" w:type="dxa"/>
            <w:tcBorders>
              <w:top w:val="single" w:sz="6" w:space="0" w:color="auto"/>
              <w:left w:val="single" w:sz="6" w:space="0" w:color="auto"/>
              <w:bottom w:val="single" w:sz="6" w:space="0" w:color="auto"/>
              <w:right w:val="single" w:sz="6" w:space="0" w:color="auto"/>
            </w:tcBorders>
          </w:tcPr>
          <w:p w:rsidR="008F215F" w:rsidRPr="0037222F" w:rsidRDefault="00FF55D4" w:rsidP="008F5A50">
            <w:pPr>
              <w:autoSpaceDE w:val="0"/>
              <w:autoSpaceDN w:val="0"/>
              <w:adjustRightInd w:val="0"/>
              <w:jc w:val="center"/>
              <w:rPr>
                <w:color w:val="000000"/>
                <w:sz w:val="20"/>
              </w:rPr>
            </w:pPr>
            <w:r>
              <w:rPr>
                <w:color w:val="000000"/>
                <w:sz w:val="20"/>
              </w:rPr>
              <w:t>0,03</w:t>
            </w:r>
          </w:p>
        </w:tc>
        <w:tc>
          <w:tcPr>
            <w:tcW w:w="2010" w:type="dxa"/>
            <w:tcBorders>
              <w:top w:val="single" w:sz="6" w:space="0" w:color="auto"/>
              <w:left w:val="single" w:sz="6" w:space="0" w:color="auto"/>
              <w:bottom w:val="single" w:sz="6" w:space="0" w:color="auto"/>
              <w:right w:val="single" w:sz="6" w:space="0" w:color="auto"/>
            </w:tcBorders>
          </w:tcPr>
          <w:p w:rsidR="008F215F" w:rsidRPr="0037222F" w:rsidRDefault="00FF55D4" w:rsidP="008F5A50">
            <w:pPr>
              <w:autoSpaceDE w:val="0"/>
              <w:autoSpaceDN w:val="0"/>
              <w:adjustRightInd w:val="0"/>
              <w:jc w:val="center"/>
              <w:rPr>
                <w:color w:val="000000"/>
                <w:sz w:val="20"/>
              </w:rPr>
            </w:pPr>
            <w:r>
              <w:rPr>
                <w:color w:val="000000"/>
                <w:sz w:val="20"/>
              </w:rPr>
              <w:t>0,03</w:t>
            </w:r>
          </w:p>
        </w:tc>
        <w:tc>
          <w:tcPr>
            <w:tcW w:w="1392" w:type="dxa"/>
            <w:tcBorders>
              <w:top w:val="single" w:sz="6" w:space="0" w:color="auto"/>
              <w:left w:val="single" w:sz="6" w:space="0" w:color="auto"/>
              <w:bottom w:val="single" w:sz="6" w:space="0" w:color="auto"/>
              <w:right w:val="single" w:sz="6" w:space="0" w:color="auto"/>
            </w:tcBorders>
          </w:tcPr>
          <w:p w:rsidR="008F215F" w:rsidRPr="0037222F" w:rsidRDefault="008F215F" w:rsidP="008F5A50">
            <w:pPr>
              <w:autoSpaceDE w:val="0"/>
              <w:autoSpaceDN w:val="0"/>
              <w:adjustRightInd w:val="0"/>
              <w:jc w:val="center"/>
              <w:rPr>
                <w:color w:val="000000"/>
                <w:sz w:val="20"/>
              </w:rPr>
            </w:pPr>
            <w:r w:rsidRPr="0037222F">
              <w:rPr>
                <w:color w:val="000000"/>
                <w:sz w:val="20"/>
              </w:rPr>
              <w:t>100</w:t>
            </w:r>
          </w:p>
        </w:tc>
      </w:tr>
    </w:tbl>
    <w:p w:rsidR="008F215F" w:rsidRPr="0037222F" w:rsidRDefault="008F215F" w:rsidP="008F1CCC">
      <w:pPr>
        <w:widowControl w:val="0"/>
        <w:jc w:val="both"/>
        <w:rPr>
          <w:rFonts w:eastAsia="Courier New"/>
          <w:color w:val="000000"/>
        </w:rPr>
      </w:pPr>
    </w:p>
    <w:p w:rsidR="008F215F" w:rsidRPr="00790ADC" w:rsidRDefault="008F215F" w:rsidP="005360EE">
      <w:pPr>
        <w:widowControl w:val="0"/>
        <w:ind w:firstLine="709"/>
        <w:jc w:val="both"/>
        <w:rPr>
          <w:rFonts w:eastAsia="Courier New"/>
          <w:color w:val="000000"/>
        </w:rPr>
      </w:pPr>
      <w:r w:rsidRPr="00790ADC">
        <w:rPr>
          <w:rFonts w:eastAsia="Courier New"/>
          <w:color w:val="000000"/>
        </w:rPr>
        <w:t>На территории сельского поселения основная деятельность предпринимателей - розничная торговля. Число дейс</w:t>
      </w:r>
      <w:r w:rsidR="005F1418">
        <w:rPr>
          <w:rFonts w:eastAsia="Courier New"/>
          <w:color w:val="000000"/>
        </w:rPr>
        <w:t xml:space="preserve">твующих </w:t>
      </w:r>
      <w:r w:rsidR="005360EE" w:rsidRPr="00790ADC">
        <w:rPr>
          <w:rFonts w:eastAsia="Courier New"/>
          <w:color w:val="000000"/>
        </w:rPr>
        <w:t>торговых точек</w:t>
      </w:r>
      <w:r w:rsidR="005360EE">
        <w:rPr>
          <w:rFonts w:eastAsia="Courier New"/>
          <w:color w:val="000000"/>
        </w:rPr>
        <w:t xml:space="preserve"> </w:t>
      </w:r>
      <w:r w:rsidR="005F1418">
        <w:rPr>
          <w:rFonts w:eastAsia="Courier New"/>
          <w:color w:val="000000"/>
        </w:rPr>
        <w:t xml:space="preserve">составляет </w:t>
      </w:r>
      <w:r w:rsidR="005360EE">
        <w:rPr>
          <w:rFonts w:eastAsia="Courier New"/>
          <w:color w:val="000000"/>
        </w:rPr>
        <w:t>6 шт</w:t>
      </w:r>
      <w:r w:rsidRPr="00790ADC">
        <w:rPr>
          <w:rFonts w:eastAsia="Courier New"/>
          <w:color w:val="000000"/>
        </w:rPr>
        <w:t xml:space="preserve">. </w:t>
      </w:r>
      <w:r w:rsidR="005360EE" w:rsidRPr="005360EE">
        <w:t>Оборот розничной торговли по сельскому поселения в</w:t>
      </w:r>
      <w:r w:rsidR="003E1537">
        <w:t xml:space="preserve"> 2017 году составил более 20 млн.</w:t>
      </w:r>
      <w:r w:rsidR="005360EE" w:rsidRPr="005360EE">
        <w:t xml:space="preserve"> рублей</w:t>
      </w:r>
      <w:r w:rsidR="006E646A">
        <w:t>.</w:t>
      </w:r>
    </w:p>
    <w:p w:rsidR="008F215F" w:rsidRPr="00790ADC" w:rsidRDefault="008F215F" w:rsidP="00501849">
      <w:pPr>
        <w:widowControl w:val="0"/>
        <w:jc w:val="both"/>
        <w:rPr>
          <w:rFonts w:eastAsia="Courier New"/>
          <w:color w:val="000000"/>
        </w:rPr>
      </w:pPr>
    </w:p>
    <w:p w:rsidR="008F215F" w:rsidRPr="00790ADC" w:rsidRDefault="008F215F" w:rsidP="008F215F">
      <w:pPr>
        <w:widowControl w:val="0"/>
        <w:ind w:firstLine="709"/>
        <w:jc w:val="both"/>
        <w:rPr>
          <w:rFonts w:eastAsia="Courier New"/>
          <w:color w:val="000000"/>
        </w:rPr>
      </w:pPr>
      <w:r w:rsidRPr="00790ADC">
        <w:rPr>
          <w:rFonts w:eastAsia="Courier New"/>
          <w:color w:val="000000"/>
        </w:rPr>
        <w:t>Структура малого и среднего предпринимательства представлена в таблице № 1</w:t>
      </w:r>
      <w:r w:rsidR="00501849">
        <w:rPr>
          <w:rFonts w:eastAsia="Courier New"/>
          <w:color w:val="000000"/>
        </w:rPr>
        <w:t>1</w:t>
      </w:r>
      <w:r w:rsidRPr="00790ADC">
        <w:rPr>
          <w:rFonts w:eastAsia="Courier New"/>
          <w:color w:val="000000"/>
        </w:rPr>
        <w:t>.</w:t>
      </w:r>
    </w:p>
    <w:p w:rsidR="008F215F" w:rsidRPr="00790ADC" w:rsidRDefault="008F215F" w:rsidP="008F215F">
      <w:pPr>
        <w:widowControl w:val="0"/>
        <w:ind w:firstLine="709"/>
        <w:jc w:val="both"/>
        <w:rPr>
          <w:rFonts w:eastAsia="Courier New"/>
          <w:color w:val="000000"/>
        </w:rPr>
      </w:pPr>
    </w:p>
    <w:p w:rsidR="008F215F" w:rsidRPr="00501849" w:rsidRDefault="008F215F" w:rsidP="008F215F">
      <w:pPr>
        <w:widowControl w:val="0"/>
        <w:ind w:firstLine="709"/>
        <w:jc w:val="right"/>
        <w:rPr>
          <w:rFonts w:eastAsia="Courier New"/>
          <w:color w:val="000000"/>
        </w:rPr>
      </w:pPr>
      <w:r w:rsidRPr="00501849">
        <w:rPr>
          <w:rFonts w:eastAsia="Courier New"/>
          <w:color w:val="000000"/>
        </w:rPr>
        <w:t>Таблица № 1</w:t>
      </w:r>
      <w:r w:rsidR="00501849" w:rsidRPr="00501849">
        <w:rPr>
          <w:rFonts w:eastAsia="Courier New"/>
          <w:color w:val="000000"/>
        </w:rPr>
        <w:t>1</w:t>
      </w:r>
    </w:p>
    <w:tbl>
      <w:tblPr>
        <w:tblStyle w:val="af0"/>
        <w:tblW w:w="0" w:type="auto"/>
        <w:tblInd w:w="108" w:type="dxa"/>
        <w:tblLook w:val="04A0" w:firstRow="1" w:lastRow="0" w:firstColumn="1" w:lastColumn="0" w:noHBand="0" w:noVBand="1"/>
      </w:tblPr>
      <w:tblGrid>
        <w:gridCol w:w="4140"/>
        <w:gridCol w:w="2960"/>
        <w:gridCol w:w="2659"/>
      </w:tblGrid>
      <w:tr w:rsidR="008F215F" w:rsidRPr="0037222F" w:rsidTr="00CB0CA2">
        <w:tc>
          <w:tcPr>
            <w:tcW w:w="4140" w:type="dxa"/>
          </w:tcPr>
          <w:p w:rsidR="008F215F" w:rsidRPr="00790ADC" w:rsidRDefault="008F215F" w:rsidP="008F5A50">
            <w:pPr>
              <w:widowControl w:val="0"/>
              <w:jc w:val="center"/>
              <w:rPr>
                <w:rFonts w:eastAsia="Courier New" w:cs="Times New Roman"/>
                <w:b/>
                <w:color w:val="000000"/>
                <w:sz w:val="22"/>
              </w:rPr>
            </w:pPr>
            <w:r w:rsidRPr="00790ADC">
              <w:rPr>
                <w:rFonts w:eastAsia="Courier New" w:cs="Times New Roman"/>
                <w:b/>
                <w:color w:val="000000"/>
                <w:sz w:val="22"/>
              </w:rPr>
              <w:t>Предприятие</w:t>
            </w:r>
          </w:p>
        </w:tc>
        <w:tc>
          <w:tcPr>
            <w:tcW w:w="2960" w:type="dxa"/>
          </w:tcPr>
          <w:p w:rsidR="008F215F" w:rsidRPr="00790ADC" w:rsidRDefault="008F215F" w:rsidP="008F5A50">
            <w:pPr>
              <w:widowControl w:val="0"/>
              <w:jc w:val="center"/>
              <w:rPr>
                <w:rFonts w:eastAsia="Courier New" w:cs="Times New Roman"/>
                <w:b/>
                <w:color w:val="000000"/>
                <w:sz w:val="22"/>
              </w:rPr>
            </w:pPr>
            <w:r w:rsidRPr="00790ADC">
              <w:rPr>
                <w:rFonts w:eastAsia="Courier New" w:cs="Times New Roman"/>
                <w:b/>
                <w:color w:val="000000"/>
                <w:sz w:val="22"/>
              </w:rPr>
              <w:t>Место нахождения</w:t>
            </w:r>
          </w:p>
        </w:tc>
        <w:tc>
          <w:tcPr>
            <w:tcW w:w="2659" w:type="dxa"/>
          </w:tcPr>
          <w:p w:rsidR="008F215F" w:rsidRPr="00790ADC" w:rsidRDefault="008F215F" w:rsidP="008F5A50">
            <w:pPr>
              <w:widowControl w:val="0"/>
              <w:jc w:val="center"/>
              <w:rPr>
                <w:rFonts w:eastAsia="Courier New" w:cs="Times New Roman"/>
                <w:b/>
                <w:color w:val="000000"/>
                <w:sz w:val="22"/>
              </w:rPr>
            </w:pPr>
            <w:r w:rsidRPr="00790ADC">
              <w:rPr>
                <w:rFonts w:eastAsia="Courier New" w:cs="Times New Roman"/>
                <w:b/>
                <w:color w:val="000000"/>
                <w:sz w:val="22"/>
              </w:rPr>
              <w:t>Количество работающих (чел.)</w:t>
            </w:r>
          </w:p>
        </w:tc>
      </w:tr>
      <w:tr w:rsidR="00DE4CAC" w:rsidRPr="0037222F" w:rsidTr="00CB0CA2">
        <w:tc>
          <w:tcPr>
            <w:tcW w:w="4140" w:type="dxa"/>
          </w:tcPr>
          <w:p w:rsidR="00DE4CAC" w:rsidRPr="00DE4CAC" w:rsidRDefault="00DE4CAC" w:rsidP="00DE4CAC">
            <w:pPr>
              <w:widowControl w:val="0"/>
              <w:jc w:val="both"/>
              <w:rPr>
                <w:rFonts w:eastAsia="Courier New"/>
                <w:color w:val="000000"/>
                <w:sz w:val="22"/>
              </w:rPr>
            </w:pPr>
            <w:r w:rsidRPr="00DE4CAC">
              <w:rPr>
                <w:rFonts w:eastAsia="Courier New"/>
                <w:color w:val="000000"/>
                <w:sz w:val="22"/>
              </w:rPr>
              <w:t xml:space="preserve">Магазин </w:t>
            </w:r>
            <w:r>
              <w:rPr>
                <w:rFonts w:eastAsia="Courier New"/>
                <w:color w:val="000000"/>
                <w:sz w:val="22"/>
              </w:rPr>
              <w:t>ООО «</w:t>
            </w:r>
            <w:proofErr w:type="spellStart"/>
            <w:r>
              <w:rPr>
                <w:rFonts w:eastAsia="Courier New"/>
                <w:color w:val="000000"/>
                <w:sz w:val="22"/>
              </w:rPr>
              <w:t>Присаянье</w:t>
            </w:r>
            <w:proofErr w:type="spellEnd"/>
            <w:r>
              <w:rPr>
                <w:rFonts w:eastAsia="Courier New"/>
                <w:color w:val="000000"/>
                <w:sz w:val="22"/>
              </w:rPr>
              <w:t xml:space="preserve"> Плюс»</w:t>
            </w:r>
          </w:p>
        </w:tc>
        <w:tc>
          <w:tcPr>
            <w:tcW w:w="2960" w:type="dxa"/>
          </w:tcPr>
          <w:p w:rsidR="00DE4CAC" w:rsidRPr="00DE4CAC" w:rsidRDefault="00DE4CAC" w:rsidP="008F5A50">
            <w:pPr>
              <w:widowControl w:val="0"/>
              <w:jc w:val="center"/>
              <w:rPr>
                <w:rFonts w:eastAsia="Courier New"/>
                <w:color w:val="000000"/>
                <w:sz w:val="22"/>
              </w:rPr>
            </w:pPr>
            <w:proofErr w:type="spellStart"/>
            <w:r w:rsidRPr="00DE4CAC">
              <w:rPr>
                <w:rFonts w:eastAsia="Courier New"/>
                <w:color w:val="000000"/>
                <w:sz w:val="22"/>
              </w:rPr>
              <w:t>с.Алгатуй</w:t>
            </w:r>
            <w:proofErr w:type="spellEnd"/>
          </w:p>
        </w:tc>
        <w:tc>
          <w:tcPr>
            <w:tcW w:w="2659" w:type="dxa"/>
          </w:tcPr>
          <w:p w:rsidR="00DE4CAC" w:rsidRPr="00DE4CAC" w:rsidRDefault="00DE4CAC" w:rsidP="008F5A50">
            <w:pPr>
              <w:widowControl w:val="0"/>
              <w:jc w:val="center"/>
              <w:rPr>
                <w:rFonts w:eastAsia="Courier New"/>
                <w:color w:val="000000"/>
                <w:sz w:val="22"/>
              </w:rPr>
            </w:pPr>
            <w:r w:rsidRPr="00DE4CAC">
              <w:rPr>
                <w:rFonts w:eastAsia="Courier New"/>
                <w:color w:val="000000"/>
                <w:sz w:val="22"/>
              </w:rPr>
              <w:t>3</w:t>
            </w:r>
          </w:p>
        </w:tc>
      </w:tr>
      <w:tr w:rsidR="008F215F" w:rsidRPr="0037222F" w:rsidTr="00CB0CA2">
        <w:tc>
          <w:tcPr>
            <w:tcW w:w="4140" w:type="dxa"/>
          </w:tcPr>
          <w:p w:rsidR="008F215F" w:rsidRPr="00790ADC" w:rsidRDefault="00233180" w:rsidP="00233180">
            <w:pPr>
              <w:widowControl w:val="0"/>
              <w:rPr>
                <w:rFonts w:eastAsia="Courier New" w:cs="Times New Roman"/>
                <w:color w:val="000000"/>
                <w:sz w:val="22"/>
              </w:rPr>
            </w:pPr>
            <w:r>
              <w:rPr>
                <w:rFonts w:eastAsia="Courier New" w:cs="Times New Roman"/>
                <w:color w:val="000000"/>
                <w:sz w:val="22"/>
              </w:rPr>
              <w:t>Магазин ИП Гнеденко С.Г «</w:t>
            </w:r>
            <w:proofErr w:type="spellStart"/>
            <w:r>
              <w:rPr>
                <w:rFonts w:eastAsia="Courier New" w:cs="Times New Roman"/>
                <w:color w:val="000000"/>
                <w:sz w:val="22"/>
              </w:rPr>
              <w:t>Родничек</w:t>
            </w:r>
            <w:proofErr w:type="spellEnd"/>
            <w:r>
              <w:rPr>
                <w:rFonts w:eastAsia="Courier New" w:cs="Times New Roman"/>
                <w:color w:val="000000"/>
                <w:sz w:val="22"/>
              </w:rPr>
              <w:t>»</w:t>
            </w:r>
          </w:p>
        </w:tc>
        <w:tc>
          <w:tcPr>
            <w:tcW w:w="2960" w:type="dxa"/>
          </w:tcPr>
          <w:p w:rsidR="008F215F" w:rsidRPr="00790ADC" w:rsidRDefault="008F215F" w:rsidP="008F5A50">
            <w:pPr>
              <w:widowControl w:val="0"/>
              <w:jc w:val="center"/>
              <w:rPr>
                <w:rFonts w:eastAsia="Courier New" w:cs="Times New Roman"/>
                <w:color w:val="000000"/>
                <w:sz w:val="22"/>
              </w:rPr>
            </w:pPr>
            <w:r w:rsidRPr="00790ADC">
              <w:rPr>
                <w:rFonts w:eastAsia="Courier New" w:cs="Times New Roman"/>
                <w:color w:val="000000"/>
                <w:sz w:val="22"/>
              </w:rPr>
              <w:t>с</w:t>
            </w:r>
            <w:r w:rsidR="00C65AF7">
              <w:rPr>
                <w:rFonts w:eastAsia="Courier New" w:cs="Times New Roman"/>
                <w:color w:val="000000"/>
                <w:sz w:val="22"/>
              </w:rPr>
              <w:t xml:space="preserve">. </w:t>
            </w:r>
            <w:proofErr w:type="spellStart"/>
            <w:r w:rsidR="00C65AF7">
              <w:rPr>
                <w:rFonts w:eastAsia="Courier New" w:cs="Times New Roman"/>
                <w:color w:val="000000"/>
                <w:sz w:val="22"/>
              </w:rPr>
              <w:t>Алгату</w:t>
            </w:r>
            <w:r w:rsidRPr="00790ADC">
              <w:rPr>
                <w:rFonts w:eastAsia="Courier New" w:cs="Times New Roman"/>
                <w:color w:val="000000"/>
                <w:sz w:val="22"/>
              </w:rPr>
              <w:t>й</w:t>
            </w:r>
            <w:proofErr w:type="spellEnd"/>
          </w:p>
        </w:tc>
        <w:tc>
          <w:tcPr>
            <w:tcW w:w="2659" w:type="dxa"/>
          </w:tcPr>
          <w:p w:rsidR="008F215F" w:rsidRPr="00790ADC" w:rsidRDefault="008F215F" w:rsidP="008F5A50">
            <w:pPr>
              <w:widowControl w:val="0"/>
              <w:jc w:val="center"/>
              <w:rPr>
                <w:rFonts w:eastAsia="Courier New" w:cs="Times New Roman"/>
                <w:color w:val="000000"/>
                <w:sz w:val="22"/>
              </w:rPr>
            </w:pPr>
            <w:r w:rsidRPr="00790ADC">
              <w:rPr>
                <w:rFonts w:eastAsia="Courier New" w:cs="Times New Roman"/>
                <w:color w:val="000000"/>
                <w:sz w:val="22"/>
              </w:rPr>
              <w:t>2</w:t>
            </w:r>
          </w:p>
        </w:tc>
      </w:tr>
      <w:tr w:rsidR="008F215F" w:rsidRPr="0037222F" w:rsidTr="00CB0CA2">
        <w:tc>
          <w:tcPr>
            <w:tcW w:w="4140" w:type="dxa"/>
          </w:tcPr>
          <w:p w:rsidR="008F215F" w:rsidRPr="00790ADC" w:rsidRDefault="008F215F" w:rsidP="00233180">
            <w:pPr>
              <w:widowControl w:val="0"/>
              <w:rPr>
                <w:rFonts w:eastAsia="Courier New" w:cs="Times New Roman"/>
                <w:color w:val="000000"/>
                <w:sz w:val="22"/>
              </w:rPr>
            </w:pPr>
            <w:r w:rsidRPr="00790ADC">
              <w:rPr>
                <w:rFonts w:eastAsia="Courier New" w:cs="Times New Roman"/>
                <w:color w:val="000000"/>
                <w:sz w:val="22"/>
              </w:rPr>
              <w:t xml:space="preserve">Магазин ИП </w:t>
            </w:r>
            <w:r w:rsidR="00233180">
              <w:rPr>
                <w:rFonts w:eastAsia="Courier New" w:cs="Times New Roman"/>
                <w:color w:val="000000"/>
                <w:sz w:val="22"/>
              </w:rPr>
              <w:t>Лысенко Т.Г</w:t>
            </w:r>
            <w:r w:rsidRPr="00790ADC">
              <w:rPr>
                <w:rFonts w:eastAsia="Courier New" w:cs="Times New Roman"/>
                <w:color w:val="000000"/>
                <w:sz w:val="22"/>
              </w:rPr>
              <w:t xml:space="preserve"> «</w:t>
            </w:r>
            <w:r w:rsidR="00233180">
              <w:rPr>
                <w:rFonts w:eastAsia="Courier New" w:cs="Times New Roman"/>
                <w:color w:val="000000"/>
                <w:sz w:val="22"/>
              </w:rPr>
              <w:t>Дубрава</w:t>
            </w:r>
            <w:r w:rsidRPr="00790ADC">
              <w:rPr>
                <w:rFonts w:eastAsia="Courier New" w:cs="Times New Roman"/>
                <w:color w:val="000000"/>
                <w:sz w:val="22"/>
              </w:rPr>
              <w:t>»</w:t>
            </w:r>
          </w:p>
        </w:tc>
        <w:tc>
          <w:tcPr>
            <w:tcW w:w="2960" w:type="dxa"/>
          </w:tcPr>
          <w:p w:rsidR="008F215F" w:rsidRPr="00790ADC" w:rsidRDefault="00C65AF7" w:rsidP="008F5A50">
            <w:pPr>
              <w:widowControl w:val="0"/>
              <w:jc w:val="center"/>
              <w:rPr>
                <w:rFonts w:eastAsia="Courier New" w:cs="Times New Roman"/>
                <w:color w:val="000000"/>
                <w:sz w:val="22"/>
              </w:rPr>
            </w:pPr>
            <w:r w:rsidRPr="00790ADC">
              <w:rPr>
                <w:rFonts w:eastAsia="Courier New" w:cs="Times New Roman"/>
                <w:color w:val="000000"/>
                <w:sz w:val="22"/>
              </w:rPr>
              <w:t>с</w:t>
            </w:r>
            <w:r>
              <w:rPr>
                <w:rFonts w:eastAsia="Courier New" w:cs="Times New Roman"/>
                <w:color w:val="000000"/>
                <w:sz w:val="22"/>
              </w:rPr>
              <w:t xml:space="preserve">. </w:t>
            </w:r>
            <w:proofErr w:type="spellStart"/>
            <w:r>
              <w:rPr>
                <w:rFonts w:eastAsia="Courier New" w:cs="Times New Roman"/>
                <w:color w:val="000000"/>
                <w:sz w:val="22"/>
              </w:rPr>
              <w:t>Алгату</w:t>
            </w:r>
            <w:r w:rsidRPr="00790ADC">
              <w:rPr>
                <w:rFonts w:eastAsia="Courier New" w:cs="Times New Roman"/>
                <w:color w:val="000000"/>
                <w:sz w:val="22"/>
              </w:rPr>
              <w:t>й</w:t>
            </w:r>
            <w:proofErr w:type="spellEnd"/>
          </w:p>
        </w:tc>
        <w:tc>
          <w:tcPr>
            <w:tcW w:w="2659" w:type="dxa"/>
          </w:tcPr>
          <w:p w:rsidR="008F215F" w:rsidRPr="00790ADC" w:rsidRDefault="00233180" w:rsidP="008F5A50">
            <w:pPr>
              <w:widowControl w:val="0"/>
              <w:jc w:val="center"/>
              <w:rPr>
                <w:rFonts w:eastAsia="Courier New" w:cs="Times New Roman"/>
                <w:color w:val="000000"/>
                <w:sz w:val="22"/>
              </w:rPr>
            </w:pPr>
            <w:r>
              <w:rPr>
                <w:rFonts w:eastAsia="Courier New" w:cs="Times New Roman"/>
                <w:color w:val="000000"/>
                <w:sz w:val="22"/>
              </w:rPr>
              <w:t>3</w:t>
            </w:r>
          </w:p>
        </w:tc>
      </w:tr>
      <w:tr w:rsidR="008F215F" w:rsidRPr="0037222F" w:rsidTr="00CB0CA2">
        <w:trPr>
          <w:trHeight w:val="287"/>
        </w:trPr>
        <w:tc>
          <w:tcPr>
            <w:tcW w:w="4140" w:type="dxa"/>
          </w:tcPr>
          <w:p w:rsidR="008F215F" w:rsidRPr="00790ADC" w:rsidRDefault="00233180" w:rsidP="008F5A50">
            <w:pPr>
              <w:widowControl w:val="0"/>
              <w:rPr>
                <w:rFonts w:eastAsia="Courier New" w:cs="Times New Roman"/>
                <w:color w:val="000000"/>
                <w:sz w:val="22"/>
              </w:rPr>
            </w:pPr>
            <w:r>
              <w:rPr>
                <w:rFonts w:eastAsia="Courier New" w:cs="Times New Roman"/>
                <w:color w:val="000000"/>
                <w:sz w:val="22"/>
              </w:rPr>
              <w:t>Магазин ИП Миллер Е.А.</w:t>
            </w:r>
          </w:p>
        </w:tc>
        <w:tc>
          <w:tcPr>
            <w:tcW w:w="2960" w:type="dxa"/>
          </w:tcPr>
          <w:p w:rsidR="008F215F" w:rsidRPr="00790ADC" w:rsidRDefault="00C65AF7" w:rsidP="008F5A50">
            <w:pPr>
              <w:widowControl w:val="0"/>
              <w:jc w:val="center"/>
              <w:rPr>
                <w:rFonts w:eastAsia="Courier New" w:cs="Times New Roman"/>
                <w:color w:val="000000"/>
                <w:sz w:val="22"/>
              </w:rPr>
            </w:pPr>
            <w:r w:rsidRPr="00790ADC">
              <w:rPr>
                <w:rFonts w:eastAsia="Courier New" w:cs="Times New Roman"/>
                <w:color w:val="000000"/>
                <w:sz w:val="22"/>
              </w:rPr>
              <w:t>с</w:t>
            </w:r>
            <w:r>
              <w:rPr>
                <w:rFonts w:eastAsia="Courier New" w:cs="Times New Roman"/>
                <w:color w:val="000000"/>
                <w:sz w:val="22"/>
              </w:rPr>
              <w:t xml:space="preserve">. </w:t>
            </w:r>
            <w:proofErr w:type="spellStart"/>
            <w:r>
              <w:rPr>
                <w:rFonts w:eastAsia="Courier New" w:cs="Times New Roman"/>
                <w:color w:val="000000"/>
                <w:sz w:val="22"/>
              </w:rPr>
              <w:t>Алгату</w:t>
            </w:r>
            <w:r w:rsidRPr="00790ADC">
              <w:rPr>
                <w:rFonts w:eastAsia="Courier New" w:cs="Times New Roman"/>
                <w:color w:val="000000"/>
                <w:sz w:val="22"/>
              </w:rPr>
              <w:t>й</w:t>
            </w:r>
            <w:proofErr w:type="spellEnd"/>
          </w:p>
        </w:tc>
        <w:tc>
          <w:tcPr>
            <w:tcW w:w="2659" w:type="dxa"/>
          </w:tcPr>
          <w:p w:rsidR="008F215F" w:rsidRPr="00790ADC" w:rsidRDefault="00233180" w:rsidP="008F5A50">
            <w:pPr>
              <w:widowControl w:val="0"/>
              <w:jc w:val="center"/>
              <w:rPr>
                <w:rFonts w:eastAsia="Courier New" w:cs="Times New Roman"/>
                <w:color w:val="000000"/>
                <w:sz w:val="22"/>
              </w:rPr>
            </w:pPr>
            <w:r>
              <w:rPr>
                <w:rFonts w:eastAsia="Courier New" w:cs="Times New Roman"/>
                <w:color w:val="000000"/>
                <w:sz w:val="22"/>
              </w:rPr>
              <w:t>1</w:t>
            </w:r>
          </w:p>
        </w:tc>
      </w:tr>
      <w:tr w:rsidR="00233180" w:rsidRPr="0037222F" w:rsidTr="00CB0CA2">
        <w:trPr>
          <w:trHeight w:val="287"/>
        </w:trPr>
        <w:tc>
          <w:tcPr>
            <w:tcW w:w="4140" w:type="dxa"/>
          </w:tcPr>
          <w:p w:rsidR="00233180" w:rsidRDefault="00233180" w:rsidP="008F5A50">
            <w:pPr>
              <w:widowControl w:val="0"/>
              <w:rPr>
                <w:rFonts w:eastAsia="Courier New"/>
                <w:color w:val="000000"/>
                <w:sz w:val="22"/>
              </w:rPr>
            </w:pPr>
            <w:r>
              <w:rPr>
                <w:rFonts w:eastAsia="Courier New" w:cs="Times New Roman"/>
                <w:color w:val="000000"/>
                <w:sz w:val="22"/>
              </w:rPr>
              <w:t>Магазин ИП Непомнящих Г.Н. «Шанс»</w:t>
            </w:r>
          </w:p>
        </w:tc>
        <w:tc>
          <w:tcPr>
            <w:tcW w:w="2960" w:type="dxa"/>
          </w:tcPr>
          <w:p w:rsidR="00233180" w:rsidRPr="00790ADC" w:rsidRDefault="00C65AF7" w:rsidP="008F5A50">
            <w:pPr>
              <w:widowControl w:val="0"/>
              <w:jc w:val="center"/>
              <w:rPr>
                <w:rFonts w:eastAsia="Courier New"/>
                <w:color w:val="000000"/>
                <w:sz w:val="22"/>
              </w:rPr>
            </w:pPr>
            <w:r w:rsidRPr="00790ADC">
              <w:rPr>
                <w:rFonts w:eastAsia="Courier New" w:cs="Times New Roman"/>
                <w:color w:val="000000"/>
                <w:sz w:val="22"/>
              </w:rPr>
              <w:t>с</w:t>
            </w:r>
            <w:r>
              <w:rPr>
                <w:rFonts w:eastAsia="Courier New" w:cs="Times New Roman"/>
                <w:color w:val="000000"/>
                <w:sz w:val="22"/>
              </w:rPr>
              <w:t xml:space="preserve">. </w:t>
            </w:r>
            <w:proofErr w:type="spellStart"/>
            <w:r>
              <w:rPr>
                <w:rFonts w:eastAsia="Courier New" w:cs="Times New Roman"/>
                <w:color w:val="000000"/>
                <w:sz w:val="22"/>
              </w:rPr>
              <w:t>Алгату</w:t>
            </w:r>
            <w:r w:rsidRPr="00790ADC">
              <w:rPr>
                <w:rFonts w:eastAsia="Courier New" w:cs="Times New Roman"/>
                <w:color w:val="000000"/>
                <w:sz w:val="22"/>
              </w:rPr>
              <w:t>й</w:t>
            </w:r>
            <w:proofErr w:type="spellEnd"/>
          </w:p>
        </w:tc>
        <w:tc>
          <w:tcPr>
            <w:tcW w:w="2659" w:type="dxa"/>
          </w:tcPr>
          <w:p w:rsidR="00233180" w:rsidRPr="00790ADC" w:rsidRDefault="00C65AF7" w:rsidP="008F5A50">
            <w:pPr>
              <w:widowControl w:val="0"/>
              <w:jc w:val="center"/>
              <w:rPr>
                <w:rFonts w:eastAsia="Courier New"/>
                <w:color w:val="000000"/>
                <w:sz w:val="22"/>
              </w:rPr>
            </w:pPr>
            <w:r>
              <w:rPr>
                <w:rFonts w:eastAsia="Courier New"/>
                <w:color w:val="000000"/>
                <w:sz w:val="22"/>
              </w:rPr>
              <w:t>2</w:t>
            </w:r>
          </w:p>
        </w:tc>
      </w:tr>
      <w:tr w:rsidR="00C65AF7" w:rsidRPr="0037222F" w:rsidTr="00CB0CA2">
        <w:trPr>
          <w:trHeight w:val="287"/>
        </w:trPr>
        <w:tc>
          <w:tcPr>
            <w:tcW w:w="4140" w:type="dxa"/>
          </w:tcPr>
          <w:p w:rsidR="00C65AF7" w:rsidRDefault="00C65AF7" w:rsidP="008F5A50">
            <w:pPr>
              <w:widowControl w:val="0"/>
              <w:rPr>
                <w:rFonts w:eastAsia="Courier New"/>
                <w:color w:val="000000"/>
                <w:sz w:val="22"/>
              </w:rPr>
            </w:pPr>
            <w:r>
              <w:rPr>
                <w:rFonts w:eastAsia="Courier New" w:cs="Times New Roman"/>
                <w:color w:val="000000"/>
                <w:sz w:val="22"/>
              </w:rPr>
              <w:t>Магазин ИП Поспеева С.И. «Фиал»</w:t>
            </w:r>
          </w:p>
        </w:tc>
        <w:tc>
          <w:tcPr>
            <w:tcW w:w="2960" w:type="dxa"/>
          </w:tcPr>
          <w:p w:rsidR="00C65AF7" w:rsidRPr="00790ADC" w:rsidRDefault="00C65AF7" w:rsidP="008F5A50">
            <w:pPr>
              <w:widowControl w:val="0"/>
              <w:jc w:val="center"/>
              <w:rPr>
                <w:rFonts w:eastAsia="Courier New"/>
                <w:color w:val="000000"/>
                <w:sz w:val="22"/>
              </w:rPr>
            </w:pPr>
            <w:r w:rsidRPr="00790ADC">
              <w:rPr>
                <w:rFonts w:eastAsia="Courier New" w:cs="Times New Roman"/>
                <w:color w:val="000000"/>
                <w:sz w:val="22"/>
              </w:rPr>
              <w:t>с</w:t>
            </w:r>
            <w:r>
              <w:rPr>
                <w:rFonts w:eastAsia="Courier New" w:cs="Times New Roman"/>
                <w:color w:val="000000"/>
                <w:sz w:val="22"/>
              </w:rPr>
              <w:t xml:space="preserve">. </w:t>
            </w:r>
            <w:proofErr w:type="spellStart"/>
            <w:r>
              <w:rPr>
                <w:rFonts w:eastAsia="Courier New" w:cs="Times New Roman"/>
                <w:color w:val="000000"/>
                <w:sz w:val="22"/>
              </w:rPr>
              <w:t>Алгату</w:t>
            </w:r>
            <w:r w:rsidRPr="00790ADC">
              <w:rPr>
                <w:rFonts w:eastAsia="Courier New" w:cs="Times New Roman"/>
                <w:color w:val="000000"/>
                <w:sz w:val="22"/>
              </w:rPr>
              <w:t>й</w:t>
            </w:r>
            <w:proofErr w:type="spellEnd"/>
          </w:p>
        </w:tc>
        <w:tc>
          <w:tcPr>
            <w:tcW w:w="2659" w:type="dxa"/>
          </w:tcPr>
          <w:p w:rsidR="00C65AF7" w:rsidRDefault="00C65AF7" w:rsidP="008F5A50">
            <w:pPr>
              <w:widowControl w:val="0"/>
              <w:jc w:val="center"/>
              <w:rPr>
                <w:rFonts w:eastAsia="Courier New"/>
                <w:color w:val="000000"/>
                <w:sz w:val="22"/>
              </w:rPr>
            </w:pPr>
            <w:r>
              <w:rPr>
                <w:rFonts w:eastAsia="Courier New"/>
                <w:color w:val="000000"/>
                <w:sz w:val="22"/>
              </w:rPr>
              <w:t>2</w:t>
            </w:r>
          </w:p>
        </w:tc>
      </w:tr>
      <w:tr w:rsidR="00DE4CAC" w:rsidRPr="0037222F" w:rsidTr="00CB0CA2">
        <w:trPr>
          <w:trHeight w:val="287"/>
        </w:trPr>
        <w:tc>
          <w:tcPr>
            <w:tcW w:w="4140" w:type="dxa"/>
          </w:tcPr>
          <w:p w:rsidR="00DE4CAC" w:rsidRDefault="00DE4CAC" w:rsidP="008F5A50">
            <w:pPr>
              <w:widowControl w:val="0"/>
              <w:rPr>
                <w:rFonts w:eastAsia="Courier New"/>
                <w:color w:val="000000"/>
                <w:sz w:val="22"/>
              </w:rPr>
            </w:pPr>
            <w:r>
              <w:rPr>
                <w:rFonts w:eastAsia="Courier New"/>
                <w:color w:val="000000"/>
                <w:sz w:val="22"/>
              </w:rPr>
              <w:t xml:space="preserve">ИП </w:t>
            </w:r>
            <w:proofErr w:type="spellStart"/>
            <w:r>
              <w:rPr>
                <w:rFonts w:eastAsia="Courier New"/>
                <w:color w:val="000000"/>
                <w:sz w:val="22"/>
              </w:rPr>
              <w:t>Капленко</w:t>
            </w:r>
            <w:proofErr w:type="spellEnd"/>
            <w:r>
              <w:rPr>
                <w:rFonts w:eastAsia="Courier New"/>
                <w:color w:val="000000"/>
                <w:sz w:val="22"/>
              </w:rPr>
              <w:t xml:space="preserve"> Н.Н.</w:t>
            </w:r>
          </w:p>
        </w:tc>
        <w:tc>
          <w:tcPr>
            <w:tcW w:w="2960" w:type="dxa"/>
          </w:tcPr>
          <w:p w:rsidR="00DE4CAC" w:rsidRPr="00790ADC" w:rsidRDefault="00DE4CAC" w:rsidP="008F5A50">
            <w:pPr>
              <w:widowControl w:val="0"/>
              <w:jc w:val="center"/>
              <w:rPr>
                <w:rFonts w:eastAsia="Courier New"/>
                <w:color w:val="000000"/>
                <w:sz w:val="22"/>
              </w:rPr>
            </w:pPr>
            <w:proofErr w:type="spellStart"/>
            <w:r>
              <w:rPr>
                <w:rFonts w:eastAsia="Courier New"/>
                <w:color w:val="000000"/>
                <w:sz w:val="22"/>
              </w:rPr>
              <w:t>с.Алгатуй</w:t>
            </w:r>
            <w:proofErr w:type="spellEnd"/>
          </w:p>
        </w:tc>
        <w:tc>
          <w:tcPr>
            <w:tcW w:w="2659" w:type="dxa"/>
          </w:tcPr>
          <w:p w:rsidR="00DE4CAC" w:rsidRDefault="00947EA4" w:rsidP="008F5A50">
            <w:pPr>
              <w:widowControl w:val="0"/>
              <w:jc w:val="center"/>
              <w:rPr>
                <w:rFonts w:eastAsia="Courier New"/>
                <w:color w:val="000000"/>
                <w:sz w:val="22"/>
              </w:rPr>
            </w:pPr>
            <w:r>
              <w:rPr>
                <w:rFonts w:eastAsia="Courier New"/>
                <w:color w:val="000000"/>
                <w:sz w:val="22"/>
              </w:rPr>
              <w:t>10</w:t>
            </w:r>
          </w:p>
        </w:tc>
      </w:tr>
      <w:tr w:rsidR="00DE4CAC" w:rsidRPr="0037222F" w:rsidTr="00CB0CA2">
        <w:trPr>
          <w:trHeight w:val="287"/>
        </w:trPr>
        <w:tc>
          <w:tcPr>
            <w:tcW w:w="4140" w:type="dxa"/>
          </w:tcPr>
          <w:p w:rsidR="00DE4CAC" w:rsidRDefault="00DE4CAC" w:rsidP="008F5A50">
            <w:pPr>
              <w:widowControl w:val="0"/>
              <w:rPr>
                <w:rFonts w:eastAsia="Courier New"/>
                <w:color w:val="000000"/>
                <w:sz w:val="22"/>
              </w:rPr>
            </w:pPr>
            <w:r>
              <w:rPr>
                <w:rFonts w:eastAsia="Courier New"/>
                <w:color w:val="000000"/>
                <w:sz w:val="22"/>
              </w:rPr>
              <w:t>ООО «</w:t>
            </w:r>
            <w:proofErr w:type="spellStart"/>
            <w:r>
              <w:rPr>
                <w:rFonts w:eastAsia="Courier New"/>
                <w:color w:val="000000"/>
                <w:sz w:val="22"/>
              </w:rPr>
              <w:t>Мугунский</w:t>
            </w:r>
            <w:proofErr w:type="spellEnd"/>
            <w:r>
              <w:rPr>
                <w:rFonts w:eastAsia="Courier New"/>
                <w:color w:val="000000"/>
                <w:sz w:val="22"/>
              </w:rPr>
              <w:t xml:space="preserve"> щебеночный карьер»</w:t>
            </w:r>
          </w:p>
        </w:tc>
        <w:tc>
          <w:tcPr>
            <w:tcW w:w="2960" w:type="dxa"/>
          </w:tcPr>
          <w:p w:rsidR="00DE4CAC" w:rsidRDefault="00DE4CAC" w:rsidP="008F5A50">
            <w:pPr>
              <w:widowControl w:val="0"/>
              <w:jc w:val="center"/>
              <w:rPr>
                <w:rFonts w:eastAsia="Courier New"/>
                <w:color w:val="000000"/>
                <w:sz w:val="22"/>
              </w:rPr>
            </w:pPr>
            <w:proofErr w:type="spellStart"/>
            <w:r>
              <w:rPr>
                <w:rFonts w:eastAsia="Courier New"/>
                <w:color w:val="000000"/>
                <w:sz w:val="22"/>
              </w:rPr>
              <w:t>с.Алгатуй</w:t>
            </w:r>
            <w:proofErr w:type="spellEnd"/>
          </w:p>
        </w:tc>
        <w:tc>
          <w:tcPr>
            <w:tcW w:w="2659" w:type="dxa"/>
          </w:tcPr>
          <w:p w:rsidR="00DE4CAC" w:rsidRDefault="00DE4CAC" w:rsidP="008F5A50">
            <w:pPr>
              <w:widowControl w:val="0"/>
              <w:jc w:val="center"/>
              <w:rPr>
                <w:rFonts w:eastAsia="Courier New"/>
                <w:color w:val="000000"/>
                <w:sz w:val="22"/>
              </w:rPr>
            </w:pPr>
            <w:r>
              <w:rPr>
                <w:rFonts w:eastAsia="Courier New"/>
                <w:color w:val="000000"/>
                <w:sz w:val="22"/>
              </w:rPr>
              <w:t>12</w:t>
            </w:r>
          </w:p>
        </w:tc>
      </w:tr>
      <w:tr w:rsidR="00DE4CAC" w:rsidRPr="0037222F" w:rsidTr="00CB0CA2">
        <w:trPr>
          <w:trHeight w:val="287"/>
        </w:trPr>
        <w:tc>
          <w:tcPr>
            <w:tcW w:w="4140" w:type="dxa"/>
          </w:tcPr>
          <w:p w:rsidR="00DE4CAC" w:rsidRDefault="00DE4CAC" w:rsidP="008F5A50">
            <w:pPr>
              <w:widowControl w:val="0"/>
              <w:rPr>
                <w:rFonts w:eastAsia="Courier New"/>
                <w:color w:val="000000"/>
                <w:sz w:val="22"/>
              </w:rPr>
            </w:pPr>
            <w:r>
              <w:rPr>
                <w:rFonts w:eastAsia="Courier New"/>
                <w:color w:val="000000"/>
                <w:sz w:val="22"/>
              </w:rPr>
              <w:t>ООО «Наш Дом»</w:t>
            </w:r>
          </w:p>
        </w:tc>
        <w:tc>
          <w:tcPr>
            <w:tcW w:w="2960" w:type="dxa"/>
          </w:tcPr>
          <w:p w:rsidR="00DE4CAC" w:rsidRDefault="00DE4CAC" w:rsidP="008F5A50">
            <w:pPr>
              <w:widowControl w:val="0"/>
              <w:jc w:val="center"/>
              <w:rPr>
                <w:rFonts w:eastAsia="Courier New"/>
                <w:color w:val="000000"/>
                <w:sz w:val="22"/>
              </w:rPr>
            </w:pPr>
            <w:proofErr w:type="spellStart"/>
            <w:r>
              <w:rPr>
                <w:rFonts w:eastAsia="Courier New"/>
                <w:color w:val="000000"/>
                <w:sz w:val="22"/>
              </w:rPr>
              <w:t>с.Алгатуй</w:t>
            </w:r>
            <w:proofErr w:type="spellEnd"/>
          </w:p>
        </w:tc>
        <w:tc>
          <w:tcPr>
            <w:tcW w:w="2659" w:type="dxa"/>
          </w:tcPr>
          <w:p w:rsidR="00DE4CAC" w:rsidRDefault="00947EA4" w:rsidP="008F5A50">
            <w:pPr>
              <w:widowControl w:val="0"/>
              <w:jc w:val="center"/>
              <w:rPr>
                <w:rFonts w:eastAsia="Courier New"/>
                <w:color w:val="000000"/>
                <w:sz w:val="22"/>
              </w:rPr>
            </w:pPr>
            <w:r>
              <w:rPr>
                <w:rFonts w:eastAsia="Courier New"/>
                <w:color w:val="000000"/>
                <w:sz w:val="22"/>
              </w:rPr>
              <w:t>14</w:t>
            </w:r>
          </w:p>
        </w:tc>
      </w:tr>
      <w:tr w:rsidR="005B3969" w:rsidRPr="0037222F" w:rsidTr="00CB0CA2">
        <w:trPr>
          <w:trHeight w:val="287"/>
        </w:trPr>
        <w:tc>
          <w:tcPr>
            <w:tcW w:w="4140" w:type="dxa"/>
          </w:tcPr>
          <w:p w:rsidR="005B3969" w:rsidRPr="005B3969" w:rsidRDefault="005B3969" w:rsidP="005B3969">
            <w:pPr>
              <w:rPr>
                <w:color w:val="000000"/>
                <w:sz w:val="22"/>
                <w:szCs w:val="22"/>
              </w:rPr>
            </w:pPr>
            <w:r>
              <w:rPr>
                <w:color w:val="000000"/>
                <w:sz w:val="22"/>
                <w:szCs w:val="22"/>
              </w:rPr>
              <w:t>Аптека "Меркурий" стационарный</w:t>
            </w:r>
          </w:p>
        </w:tc>
        <w:tc>
          <w:tcPr>
            <w:tcW w:w="2960" w:type="dxa"/>
          </w:tcPr>
          <w:p w:rsidR="005B3969" w:rsidRDefault="005B3969" w:rsidP="008F5A50">
            <w:pPr>
              <w:widowControl w:val="0"/>
              <w:jc w:val="center"/>
              <w:rPr>
                <w:rFonts w:eastAsia="Courier New"/>
                <w:color w:val="000000"/>
                <w:sz w:val="22"/>
              </w:rPr>
            </w:pPr>
            <w:proofErr w:type="spellStart"/>
            <w:r>
              <w:rPr>
                <w:rFonts w:eastAsia="Courier New"/>
                <w:color w:val="000000"/>
                <w:sz w:val="22"/>
              </w:rPr>
              <w:t>с.Алгатуй</w:t>
            </w:r>
            <w:proofErr w:type="spellEnd"/>
          </w:p>
        </w:tc>
        <w:tc>
          <w:tcPr>
            <w:tcW w:w="2659" w:type="dxa"/>
          </w:tcPr>
          <w:p w:rsidR="005B3969" w:rsidRDefault="005B3969" w:rsidP="008F5A50">
            <w:pPr>
              <w:widowControl w:val="0"/>
              <w:jc w:val="center"/>
              <w:rPr>
                <w:rFonts w:eastAsia="Courier New"/>
                <w:color w:val="000000"/>
                <w:sz w:val="22"/>
              </w:rPr>
            </w:pPr>
            <w:r>
              <w:rPr>
                <w:rFonts w:eastAsia="Courier New"/>
                <w:color w:val="000000"/>
                <w:sz w:val="22"/>
              </w:rPr>
              <w:t>1</w:t>
            </w:r>
          </w:p>
        </w:tc>
      </w:tr>
      <w:tr w:rsidR="005B3969" w:rsidRPr="0037222F" w:rsidTr="00CB0CA2">
        <w:trPr>
          <w:trHeight w:val="287"/>
        </w:trPr>
        <w:tc>
          <w:tcPr>
            <w:tcW w:w="4140" w:type="dxa"/>
          </w:tcPr>
          <w:p w:rsidR="005B3969" w:rsidRDefault="005B3969" w:rsidP="005B3969">
            <w:pPr>
              <w:rPr>
                <w:color w:val="000000"/>
                <w:sz w:val="22"/>
                <w:szCs w:val="22"/>
              </w:rPr>
            </w:pPr>
            <w:r>
              <w:rPr>
                <w:color w:val="000000"/>
                <w:sz w:val="22"/>
                <w:szCs w:val="22"/>
              </w:rPr>
              <w:t>АЗС ООО "</w:t>
            </w:r>
            <w:proofErr w:type="spellStart"/>
            <w:r>
              <w:rPr>
                <w:color w:val="000000"/>
                <w:sz w:val="22"/>
                <w:szCs w:val="22"/>
              </w:rPr>
              <w:t>СибНефть</w:t>
            </w:r>
            <w:proofErr w:type="spellEnd"/>
            <w:r>
              <w:rPr>
                <w:color w:val="000000"/>
                <w:sz w:val="22"/>
                <w:szCs w:val="22"/>
              </w:rPr>
              <w:t>"</w:t>
            </w:r>
          </w:p>
        </w:tc>
        <w:tc>
          <w:tcPr>
            <w:tcW w:w="2960" w:type="dxa"/>
          </w:tcPr>
          <w:p w:rsidR="005B3969" w:rsidRDefault="005B3969" w:rsidP="008F5A50">
            <w:pPr>
              <w:widowControl w:val="0"/>
              <w:jc w:val="center"/>
              <w:rPr>
                <w:rFonts w:eastAsia="Courier New"/>
                <w:color w:val="000000"/>
                <w:sz w:val="22"/>
              </w:rPr>
            </w:pPr>
            <w:r>
              <w:rPr>
                <w:rFonts w:eastAsia="Courier New"/>
                <w:color w:val="000000"/>
                <w:sz w:val="22"/>
              </w:rPr>
              <w:t>с .</w:t>
            </w:r>
            <w:proofErr w:type="spellStart"/>
            <w:r>
              <w:rPr>
                <w:rFonts w:eastAsia="Courier New"/>
                <w:color w:val="000000"/>
                <w:sz w:val="22"/>
              </w:rPr>
              <w:t>Алгатуй</w:t>
            </w:r>
            <w:proofErr w:type="spellEnd"/>
          </w:p>
        </w:tc>
        <w:tc>
          <w:tcPr>
            <w:tcW w:w="2659" w:type="dxa"/>
          </w:tcPr>
          <w:p w:rsidR="005B3969" w:rsidRDefault="005B3969" w:rsidP="008F5A50">
            <w:pPr>
              <w:widowControl w:val="0"/>
              <w:jc w:val="center"/>
              <w:rPr>
                <w:rFonts w:eastAsia="Courier New"/>
                <w:color w:val="000000"/>
                <w:sz w:val="22"/>
              </w:rPr>
            </w:pPr>
            <w:r>
              <w:rPr>
                <w:rFonts w:eastAsia="Courier New"/>
                <w:color w:val="000000"/>
                <w:sz w:val="22"/>
              </w:rPr>
              <w:t>2</w:t>
            </w:r>
          </w:p>
        </w:tc>
      </w:tr>
    </w:tbl>
    <w:p w:rsidR="008F215F" w:rsidRPr="0037222F" w:rsidRDefault="008F215F" w:rsidP="008F215F">
      <w:pPr>
        <w:widowControl w:val="0"/>
        <w:ind w:firstLine="709"/>
        <w:jc w:val="both"/>
        <w:rPr>
          <w:rFonts w:eastAsia="Courier New"/>
          <w:color w:val="000000"/>
        </w:rPr>
      </w:pPr>
    </w:p>
    <w:p w:rsidR="008F215F" w:rsidRPr="00790ADC" w:rsidRDefault="008F215F" w:rsidP="008F215F">
      <w:pPr>
        <w:widowControl w:val="0"/>
        <w:ind w:firstLine="709"/>
        <w:jc w:val="both"/>
        <w:rPr>
          <w:rFonts w:eastAsia="Courier New"/>
          <w:color w:val="000000"/>
        </w:rPr>
      </w:pPr>
      <w:r w:rsidRPr="00790ADC">
        <w:rPr>
          <w:rFonts w:eastAsia="Courier New"/>
          <w:color w:val="000000"/>
        </w:rPr>
        <w:t xml:space="preserve">Спрос населения на товары и услуги удовлетворяется полностью. Обеспечение </w:t>
      </w:r>
      <w:r w:rsidR="006E646A">
        <w:rPr>
          <w:rFonts w:eastAsia="Courier New"/>
          <w:color w:val="000000"/>
        </w:rPr>
        <w:t xml:space="preserve">населения </w:t>
      </w:r>
      <w:r w:rsidR="006E646A">
        <w:rPr>
          <w:rFonts w:eastAsia="Courier New"/>
          <w:color w:val="000000"/>
        </w:rPr>
        <w:lastRenderedPageBreak/>
        <w:t xml:space="preserve">Алгатуйского </w:t>
      </w:r>
      <w:r w:rsidRPr="00790ADC">
        <w:rPr>
          <w:rFonts w:eastAsia="Courier New"/>
          <w:color w:val="000000"/>
        </w:rPr>
        <w:t>сельского поселения как продовольственной группой, так и не продовольственной группой товаров в течение прошлого и текущего года оставалось и остается стабильным. Рост розничного товарооборота обеспечен за счет устойчивой системы товарооборота, а также ростом цен. Численность работающего населения в малом бизнесе от общей численности трудоспо</w:t>
      </w:r>
      <w:r w:rsidR="006E646A">
        <w:rPr>
          <w:rFonts w:eastAsia="Courier New"/>
          <w:color w:val="000000"/>
        </w:rPr>
        <w:t>собного населения составляет 1</w:t>
      </w:r>
      <w:r w:rsidR="00BD6C31">
        <w:rPr>
          <w:rFonts w:eastAsia="Courier New"/>
          <w:color w:val="000000"/>
        </w:rPr>
        <w:t>2</w:t>
      </w:r>
      <w:r w:rsidRPr="00790ADC">
        <w:rPr>
          <w:rFonts w:eastAsia="Courier New"/>
          <w:color w:val="000000"/>
        </w:rPr>
        <w:t xml:space="preserve"> %. </w:t>
      </w:r>
    </w:p>
    <w:p w:rsidR="008F215F" w:rsidRDefault="008F215F" w:rsidP="008F215F">
      <w:pPr>
        <w:widowControl w:val="0"/>
        <w:ind w:firstLine="709"/>
        <w:jc w:val="both"/>
        <w:rPr>
          <w:rFonts w:eastAsia="Courier New"/>
          <w:color w:val="000000"/>
        </w:rPr>
      </w:pPr>
    </w:p>
    <w:p w:rsidR="006E646A" w:rsidRDefault="006E646A" w:rsidP="009F6A56">
      <w:pPr>
        <w:jc w:val="center"/>
        <w:rPr>
          <w:b/>
        </w:rPr>
      </w:pPr>
      <w:r>
        <w:rPr>
          <w:b/>
        </w:rPr>
        <w:t>2</w:t>
      </w:r>
      <w:r w:rsidRPr="00790ADC">
        <w:rPr>
          <w:b/>
        </w:rPr>
        <w:t>.9.</w:t>
      </w:r>
      <w:r>
        <w:rPr>
          <w:b/>
        </w:rPr>
        <w:t>6.</w:t>
      </w:r>
      <w:r w:rsidRPr="00790ADC">
        <w:rPr>
          <w:b/>
        </w:rPr>
        <w:tab/>
        <w:t>Уровень развития</w:t>
      </w:r>
      <w:r>
        <w:rPr>
          <w:b/>
        </w:rPr>
        <w:t xml:space="preserve"> агропромышленного комплекса</w:t>
      </w:r>
    </w:p>
    <w:p w:rsidR="006E646A" w:rsidRDefault="006E646A" w:rsidP="009F6A56">
      <w:pPr>
        <w:jc w:val="center"/>
        <w:rPr>
          <w:b/>
        </w:rPr>
      </w:pPr>
    </w:p>
    <w:p w:rsidR="006E646A" w:rsidRDefault="006E646A" w:rsidP="009F6A56">
      <w:pPr>
        <w:pStyle w:val="23"/>
        <w:spacing w:after="0" w:line="240" w:lineRule="auto"/>
        <w:ind w:left="0" w:firstLine="709"/>
        <w:jc w:val="both"/>
      </w:pPr>
      <w:r w:rsidRPr="00343B79">
        <w:t>Территория А</w:t>
      </w:r>
      <w:r>
        <w:t>лгату</w:t>
      </w:r>
      <w:r w:rsidRPr="00343B79">
        <w:t>йского сельского поселения не являет</w:t>
      </w:r>
      <w:r>
        <w:t xml:space="preserve">ся сельскохозяйственной зоной. </w:t>
      </w:r>
    </w:p>
    <w:p w:rsidR="006E646A" w:rsidRDefault="006E646A" w:rsidP="009F6A56">
      <w:pPr>
        <w:pStyle w:val="23"/>
        <w:spacing w:after="0" w:line="240" w:lineRule="auto"/>
        <w:ind w:left="0" w:firstLine="709"/>
        <w:jc w:val="both"/>
      </w:pPr>
      <w:r w:rsidRPr="00343B79">
        <w:t>Крестьянские (фермер</w:t>
      </w:r>
      <w:r>
        <w:t xml:space="preserve">ские) хозяйства на территории </w:t>
      </w:r>
      <w:r w:rsidRPr="00343B79">
        <w:t>сельского поселения отсутствует.</w:t>
      </w:r>
    </w:p>
    <w:p w:rsidR="009F6A56" w:rsidRDefault="009F6A56" w:rsidP="009F6A56">
      <w:pPr>
        <w:ind w:firstLine="709"/>
        <w:jc w:val="both"/>
        <w:rPr>
          <w:bCs/>
          <w:color w:val="000000" w:themeColor="text1"/>
        </w:rPr>
      </w:pPr>
      <w:r w:rsidRPr="009F6A56">
        <w:rPr>
          <w:bCs/>
          <w:color w:val="000000" w:themeColor="text1"/>
        </w:rPr>
        <w:t xml:space="preserve">Личных подсобных хозяйств, содержащих животных, на территории Алгатуйского сельского поселения - 30 шт. В них содержатся: КРС – 2 гол., в т. ч коров 1; свиней-32 гол; пчел- 8 семей, коз- 8 шт., птица – 354 </w:t>
      </w:r>
      <w:proofErr w:type="spellStart"/>
      <w:r w:rsidRPr="009F6A56">
        <w:rPr>
          <w:bCs/>
          <w:color w:val="000000" w:themeColor="text1"/>
        </w:rPr>
        <w:t>шт</w:t>
      </w:r>
      <w:proofErr w:type="spellEnd"/>
      <w:r w:rsidRPr="009F6A56">
        <w:rPr>
          <w:bCs/>
          <w:color w:val="000000" w:themeColor="text1"/>
        </w:rPr>
        <w:t>, кроликов – 127 шт.</w:t>
      </w:r>
    </w:p>
    <w:p w:rsidR="009F6A56" w:rsidRDefault="009F6A56" w:rsidP="009F6A56">
      <w:pPr>
        <w:ind w:firstLine="709"/>
        <w:jc w:val="both"/>
        <w:rPr>
          <w:bCs/>
          <w:color w:val="000000" w:themeColor="text1"/>
        </w:rPr>
      </w:pPr>
      <w:r>
        <w:rPr>
          <w:bCs/>
          <w:color w:val="000000" w:themeColor="text1"/>
        </w:rPr>
        <w:t>Вся продукция расходуется на личные нужды.</w:t>
      </w:r>
    </w:p>
    <w:p w:rsidR="009F6A56" w:rsidRPr="009F6A56" w:rsidRDefault="009F6A56" w:rsidP="009F6A56">
      <w:pPr>
        <w:jc w:val="both"/>
        <w:rPr>
          <w:bCs/>
          <w:color w:val="000000" w:themeColor="text1"/>
        </w:rPr>
      </w:pPr>
    </w:p>
    <w:p w:rsidR="006E646A" w:rsidRDefault="006E646A" w:rsidP="00633DBA">
      <w:pPr>
        <w:pStyle w:val="23"/>
        <w:numPr>
          <w:ilvl w:val="2"/>
          <w:numId w:val="12"/>
        </w:numPr>
        <w:spacing w:after="0" w:line="240" w:lineRule="auto"/>
        <w:ind w:left="0" w:firstLine="0"/>
        <w:jc w:val="center"/>
        <w:rPr>
          <w:b/>
        </w:rPr>
      </w:pPr>
      <w:r w:rsidRPr="00450218">
        <w:rPr>
          <w:b/>
        </w:rPr>
        <w:t>Уровень развития лесного хозяйства</w:t>
      </w:r>
    </w:p>
    <w:p w:rsidR="009F6A56" w:rsidRPr="009F6A56" w:rsidRDefault="009F6A56" w:rsidP="009F6A56">
      <w:pPr>
        <w:pStyle w:val="23"/>
        <w:spacing w:after="0" w:line="240" w:lineRule="auto"/>
        <w:ind w:left="0"/>
        <w:jc w:val="both"/>
      </w:pPr>
    </w:p>
    <w:p w:rsidR="006E646A" w:rsidRPr="001868C1" w:rsidRDefault="00633DBA" w:rsidP="00633DBA">
      <w:pPr>
        <w:ind w:firstLine="709"/>
        <w:jc w:val="both"/>
      </w:pPr>
      <w:r>
        <w:t>На территории Алгату</w:t>
      </w:r>
      <w:r w:rsidR="006E646A" w:rsidRPr="00450218">
        <w:t>йского сельского поселения индивидуальных предпринимателей, занимающихся заготовкой леса и лесоперерабатывающих предприятий не зарегистрировано.</w:t>
      </w:r>
    </w:p>
    <w:p w:rsidR="006E646A" w:rsidRDefault="006E646A" w:rsidP="006E646A">
      <w:pPr>
        <w:ind w:firstLine="709"/>
        <w:jc w:val="center"/>
        <w:rPr>
          <w:b/>
        </w:rPr>
      </w:pPr>
    </w:p>
    <w:p w:rsidR="006E646A" w:rsidRPr="00450218" w:rsidRDefault="006E646A" w:rsidP="00633DBA">
      <w:pPr>
        <w:jc w:val="center"/>
        <w:rPr>
          <w:b/>
        </w:rPr>
      </w:pPr>
      <w:r w:rsidRPr="00450218">
        <w:rPr>
          <w:b/>
        </w:rPr>
        <w:t>2.9.8.</w:t>
      </w:r>
      <w:r w:rsidRPr="00450218">
        <w:rPr>
          <w:b/>
        </w:rPr>
        <w:tab/>
        <w:t>Уровень развития потребительского рынка</w:t>
      </w:r>
    </w:p>
    <w:p w:rsidR="006E646A" w:rsidRPr="00450218" w:rsidRDefault="006E646A" w:rsidP="006E646A">
      <w:pPr>
        <w:ind w:firstLine="709"/>
        <w:jc w:val="center"/>
        <w:rPr>
          <w:b/>
        </w:rPr>
      </w:pPr>
    </w:p>
    <w:p w:rsidR="006E646A" w:rsidRPr="00450218" w:rsidRDefault="00633DBA" w:rsidP="003E1537">
      <w:pPr>
        <w:tabs>
          <w:tab w:val="left" w:pos="1440"/>
        </w:tabs>
        <w:ind w:firstLine="709"/>
        <w:jc w:val="both"/>
        <w:rPr>
          <w:sz w:val="28"/>
          <w:szCs w:val="28"/>
        </w:rPr>
      </w:pPr>
      <w:r>
        <w:rPr>
          <w:szCs w:val="28"/>
        </w:rPr>
        <w:t>На территории Алгату</w:t>
      </w:r>
      <w:r w:rsidR="006E646A" w:rsidRPr="00450218">
        <w:rPr>
          <w:szCs w:val="28"/>
        </w:rPr>
        <w:t xml:space="preserve">йского сельского поселения за </w:t>
      </w:r>
      <w:r w:rsidR="003E1537">
        <w:rPr>
          <w:szCs w:val="28"/>
        </w:rPr>
        <w:t>2017 год</w:t>
      </w:r>
      <w:r w:rsidR="006E646A" w:rsidRPr="00450218">
        <w:rPr>
          <w:szCs w:val="28"/>
        </w:rPr>
        <w:t xml:space="preserve"> объём розничного товарооборота в</w:t>
      </w:r>
      <w:r w:rsidR="003E1537">
        <w:rPr>
          <w:szCs w:val="28"/>
        </w:rPr>
        <w:t xml:space="preserve"> действующих ценах составил</w:t>
      </w:r>
      <w:r w:rsidR="006E646A" w:rsidRPr="00450218">
        <w:rPr>
          <w:szCs w:val="28"/>
        </w:rPr>
        <w:t xml:space="preserve"> </w:t>
      </w:r>
      <w:r w:rsidR="003E1537">
        <w:rPr>
          <w:szCs w:val="28"/>
        </w:rPr>
        <w:t xml:space="preserve">более 20 </w:t>
      </w:r>
      <w:r w:rsidR="006E646A" w:rsidRPr="00450218">
        <w:rPr>
          <w:szCs w:val="28"/>
        </w:rPr>
        <w:t>млн. руб. Розничная торговая сеть по сравнению с 2016 год</w:t>
      </w:r>
      <w:r w:rsidR="003E1537">
        <w:rPr>
          <w:szCs w:val="28"/>
        </w:rPr>
        <w:t>ом уменьшилась на 1 магазин и состоит из 6</w:t>
      </w:r>
      <w:r w:rsidR="006E646A" w:rsidRPr="00450218">
        <w:rPr>
          <w:szCs w:val="28"/>
        </w:rPr>
        <w:t xml:space="preserve"> магазинов,</w:t>
      </w:r>
      <w:r w:rsidR="003E1537">
        <w:rPr>
          <w:szCs w:val="26"/>
        </w:rPr>
        <w:t xml:space="preserve"> число работающих составляет 13</w:t>
      </w:r>
      <w:r w:rsidR="006E646A" w:rsidRPr="00450218">
        <w:rPr>
          <w:szCs w:val="26"/>
        </w:rPr>
        <w:t xml:space="preserve"> человек.</w:t>
      </w:r>
    </w:p>
    <w:p w:rsidR="006E646A" w:rsidRPr="00450218" w:rsidRDefault="006E646A" w:rsidP="003E1537">
      <w:pPr>
        <w:tabs>
          <w:tab w:val="left" w:pos="1440"/>
        </w:tabs>
        <w:ind w:firstLine="709"/>
        <w:jc w:val="both"/>
        <w:rPr>
          <w:szCs w:val="28"/>
        </w:rPr>
      </w:pPr>
      <w:r w:rsidRPr="00450218">
        <w:rPr>
          <w:szCs w:val="28"/>
        </w:rPr>
        <w:t>Положение на потребительском рынке как продовольственными, так и непродовольственными товарами остаются стабильными.</w:t>
      </w:r>
    </w:p>
    <w:p w:rsidR="006E646A" w:rsidRDefault="006E646A" w:rsidP="003E1537">
      <w:pPr>
        <w:ind w:firstLine="709"/>
        <w:jc w:val="both"/>
        <w:rPr>
          <w:szCs w:val="28"/>
        </w:rPr>
      </w:pPr>
      <w:r w:rsidRPr="00450218">
        <w:rPr>
          <w:szCs w:val="28"/>
        </w:rPr>
        <w:t>Стабильными остаются запасы товаров, относящиеся к разряду первой необходимости: хлеб; соль; сахар; масло растительное; маргариновая продукция; мука; крупы; макаронные изделия; мыло туалетное; хозяйственное; синтетические моющие средства и другие товары.</w:t>
      </w:r>
    </w:p>
    <w:p w:rsidR="003E1537" w:rsidRDefault="003E1537" w:rsidP="003E1537">
      <w:pPr>
        <w:ind w:firstLine="709"/>
        <w:jc w:val="both"/>
        <w:rPr>
          <w:szCs w:val="28"/>
        </w:rPr>
      </w:pPr>
    </w:p>
    <w:p w:rsidR="003E1537" w:rsidRPr="00790ADC" w:rsidRDefault="008326E9" w:rsidP="003E1537">
      <w:pPr>
        <w:jc w:val="center"/>
        <w:rPr>
          <w:b/>
        </w:rPr>
      </w:pPr>
      <w:r>
        <w:rPr>
          <w:b/>
        </w:rPr>
        <w:t>2.10</w:t>
      </w:r>
      <w:r w:rsidR="003E1537">
        <w:rPr>
          <w:b/>
        </w:rPr>
        <w:t xml:space="preserve"> </w:t>
      </w:r>
      <w:r w:rsidR="003E1537" w:rsidRPr="00790ADC">
        <w:rPr>
          <w:b/>
        </w:rPr>
        <w:t>Уровень развития жилищно-коммунального хозяйства</w:t>
      </w:r>
    </w:p>
    <w:p w:rsidR="003E1537" w:rsidRPr="00CB0CA2" w:rsidRDefault="003E1537" w:rsidP="003E1537">
      <w:pPr>
        <w:autoSpaceDE w:val="0"/>
        <w:autoSpaceDN w:val="0"/>
        <w:adjustRightInd w:val="0"/>
        <w:ind w:firstLine="540"/>
        <w:jc w:val="both"/>
        <w:rPr>
          <w:b/>
        </w:rPr>
      </w:pPr>
    </w:p>
    <w:p w:rsidR="003E1537" w:rsidRPr="00CB0CA2" w:rsidRDefault="003E1537" w:rsidP="003E1537">
      <w:pPr>
        <w:autoSpaceDE w:val="0"/>
        <w:autoSpaceDN w:val="0"/>
        <w:adjustRightInd w:val="0"/>
        <w:ind w:firstLine="540"/>
        <w:jc w:val="both"/>
        <w:rPr>
          <w:b/>
        </w:rPr>
      </w:pPr>
      <w:r w:rsidRPr="00CB0CA2">
        <w:rPr>
          <w:b/>
        </w:rPr>
        <w:t>Жилищно-коммунальное хозяйство Алгатуйского сельского поселения включает в себя:</w:t>
      </w:r>
    </w:p>
    <w:p w:rsidR="003E1537" w:rsidRPr="00CB0CA2" w:rsidRDefault="003E1537" w:rsidP="003E1537">
      <w:pPr>
        <w:autoSpaceDE w:val="0"/>
        <w:autoSpaceDN w:val="0"/>
        <w:adjustRightInd w:val="0"/>
        <w:ind w:firstLine="540"/>
        <w:jc w:val="both"/>
        <w:rPr>
          <w:b/>
        </w:rPr>
      </w:pPr>
    </w:p>
    <w:p w:rsidR="003E1537" w:rsidRPr="00790ADC" w:rsidRDefault="003E1537" w:rsidP="00CB0CA2">
      <w:pPr>
        <w:ind w:firstLine="709"/>
        <w:jc w:val="both"/>
      </w:pPr>
      <w:r w:rsidRPr="00790ADC">
        <w:t>Жилой фонд</w:t>
      </w:r>
      <w:r w:rsidR="00C254EF">
        <w:t xml:space="preserve"> состоит из</w:t>
      </w:r>
      <w:r w:rsidRPr="00790ADC">
        <w:t xml:space="preserve"> </w:t>
      </w:r>
      <w:r w:rsidR="00767FFD">
        <w:rPr>
          <w:color w:val="000000"/>
        </w:rPr>
        <w:t>103 кот</w:t>
      </w:r>
      <w:r w:rsidR="00C254EF">
        <w:rPr>
          <w:color w:val="000000"/>
        </w:rPr>
        <w:t>теджей,</w:t>
      </w:r>
      <w:r w:rsidR="00767FFD">
        <w:rPr>
          <w:color w:val="000000"/>
        </w:rPr>
        <w:t xml:space="preserve"> из них 5 двухквартирных блокированной застройки, 7 в деревянном исполнении, 91 – кирпичные. 27 котте</w:t>
      </w:r>
      <w:r w:rsidR="00C254EF">
        <w:rPr>
          <w:color w:val="000000"/>
        </w:rPr>
        <w:t>джей имеют автономное отопление;</w:t>
      </w:r>
      <w:r w:rsidRPr="00790ADC">
        <w:rPr>
          <w:color w:val="000000"/>
        </w:rPr>
        <w:t xml:space="preserve"> 5 м</w:t>
      </w:r>
      <w:r w:rsidR="00C254EF">
        <w:rPr>
          <w:color w:val="000000"/>
        </w:rPr>
        <w:t xml:space="preserve">ногоквартирных панельных домов и 76 коттеджей, </w:t>
      </w:r>
      <w:r w:rsidRPr="00790ADC">
        <w:rPr>
          <w:color w:val="000000"/>
        </w:rPr>
        <w:t xml:space="preserve">имеющих централизованное отопление, холодное и горячее водоснабжение, водоотведение. </w:t>
      </w:r>
      <w:r w:rsidRPr="00790ADC">
        <w:t>Коммунальные услуги (водоотведение, холодное и горячее водоснабжение, теплоснабжение) на территории сельского поселения предоставляет МУСХП «Центральное». Оказание услуг и выполнение работ по содержанию и ремонту общего имущества многок</w:t>
      </w:r>
      <w:r w:rsidR="00C42D7D">
        <w:t xml:space="preserve">вартирных домов осуществляет - </w:t>
      </w:r>
      <w:r w:rsidRPr="00790ADC">
        <w:t>ООО «</w:t>
      </w:r>
      <w:r w:rsidR="00C42D7D">
        <w:t>Наш Дом</w:t>
      </w:r>
      <w:r w:rsidRPr="00790ADC">
        <w:t xml:space="preserve">». Для обеспечения удовлетворительного </w:t>
      </w:r>
      <w:r w:rsidR="002B5FB5">
        <w:t>санитарного состояния населенного</w:t>
      </w:r>
      <w:r w:rsidRPr="00790ADC">
        <w:t xml:space="preserve"> пункт</w:t>
      </w:r>
      <w:r w:rsidR="002B5FB5">
        <w:t>а</w:t>
      </w:r>
      <w:r w:rsidRPr="00790ADC">
        <w:t xml:space="preserve"> отходы вывозятся </w:t>
      </w:r>
      <w:r w:rsidR="002B5FB5">
        <w:t xml:space="preserve">МКП «Благоустройство» </w:t>
      </w:r>
      <w:r w:rsidRPr="00790ADC">
        <w:t xml:space="preserve">и размещаются на полигоне на расстоянии </w:t>
      </w:r>
      <w:r w:rsidR="002B5FB5">
        <w:t>55 км.</w:t>
      </w:r>
      <w:r w:rsidRPr="00790ADC">
        <w:t xml:space="preserve"> от населенного пункта. </w:t>
      </w:r>
    </w:p>
    <w:p w:rsidR="00CB0CA2" w:rsidRDefault="00CB0CA2" w:rsidP="00CB0CA2">
      <w:pPr>
        <w:pStyle w:val="a9"/>
        <w:ind w:firstLine="709"/>
        <w:jc w:val="both"/>
        <w:rPr>
          <w:color w:val="000000"/>
        </w:rPr>
      </w:pPr>
      <w:r w:rsidRPr="008E44E7">
        <w:t xml:space="preserve">Увеличение объемов жилого фонда на расчетный срок возможно при застройке неиспользуемых участков, согласно </w:t>
      </w:r>
      <w:r>
        <w:t>Г</w:t>
      </w:r>
      <w:r w:rsidRPr="008E44E7">
        <w:t xml:space="preserve">енеральному </w:t>
      </w:r>
      <w:r>
        <w:t>п</w:t>
      </w:r>
      <w:r w:rsidRPr="008E44E7">
        <w:t>лану</w:t>
      </w:r>
      <w:r>
        <w:t xml:space="preserve"> сельского поселения</w:t>
      </w:r>
      <w:r w:rsidRPr="008E44E7">
        <w:t>. Новое</w:t>
      </w:r>
      <w:r>
        <w:t xml:space="preserve"> строительство предусматривается</w:t>
      </w:r>
      <w:r w:rsidRPr="008E44E7">
        <w:t xml:space="preserve"> ввести за счет индивидуальных застройщиков. </w:t>
      </w:r>
    </w:p>
    <w:p w:rsidR="00CB0CA2" w:rsidRPr="00373228" w:rsidRDefault="00CB0CA2" w:rsidP="00CB0CA2">
      <w:pPr>
        <w:autoSpaceDE w:val="0"/>
        <w:autoSpaceDN w:val="0"/>
        <w:adjustRightInd w:val="0"/>
        <w:ind w:firstLine="709"/>
        <w:jc w:val="both"/>
      </w:pPr>
      <w:r>
        <w:rPr>
          <w:color w:val="000000"/>
        </w:rPr>
        <w:t xml:space="preserve">Коммунальное хозяйство: </w:t>
      </w:r>
      <w:r w:rsidRPr="004A4BA3">
        <w:t xml:space="preserve">котельная </w:t>
      </w:r>
      <w:r>
        <w:t xml:space="preserve">в </w:t>
      </w:r>
      <w:proofErr w:type="spellStart"/>
      <w:r>
        <w:t>блочно</w:t>
      </w:r>
      <w:proofErr w:type="spellEnd"/>
      <w:r>
        <w:t xml:space="preserve">-модульном исполнении на твердом </w:t>
      </w:r>
      <w:r w:rsidRPr="00373228">
        <w:t xml:space="preserve">топливе 9,0 Гкал/ч (10,44МВт) общей площадью 244,8 </w:t>
      </w:r>
      <w:proofErr w:type="spellStart"/>
      <w:r w:rsidRPr="00373228">
        <w:t>кв.м</w:t>
      </w:r>
      <w:proofErr w:type="spellEnd"/>
      <w:r>
        <w:t>., тепловые сети</w:t>
      </w:r>
      <w:r w:rsidRPr="00373228">
        <w:t xml:space="preserve"> общая протяженность которых составляет </w:t>
      </w:r>
      <w:r>
        <w:t>3728,00</w:t>
      </w:r>
      <w:r w:rsidRPr="00373228">
        <w:t xml:space="preserve"> м, 38 тепловых камер</w:t>
      </w:r>
      <w:r>
        <w:t>,</w:t>
      </w:r>
      <w:r w:rsidRPr="00373228">
        <w:t xml:space="preserve"> ЦТП – 2 шт.</w:t>
      </w:r>
      <w:r>
        <w:t xml:space="preserve"> </w:t>
      </w:r>
      <w:r w:rsidRPr="00373228">
        <w:t>(отдельно стоящие помещения на теплотрассе), ИТП – 7шт. (находятся в подвальных помещениях пятиэтажных домов).</w:t>
      </w:r>
    </w:p>
    <w:p w:rsidR="00CB0CA2" w:rsidRDefault="00CB0CA2" w:rsidP="00CB0CA2">
      <w:pPr>
        <w:autoSpaceDE w:val="0"/>
        <w:autoSpaceDN w:val="0"/>
        <w:adjustRightInd w:val="0"/>
        <w:ind w:firstLine="709"/>
        <w:jc w:val="both"/>
      </w:pPr>
      <w:r>
        <w:t>Р</w:t>
      </w:r>
      <w:r w:rsidRPr="008209B9">
        <w:t>аботы,</w:t>
      </w:r>
      <w:r>
        <w:t xml:space="preserve"> проведенные по ремонту жилищно-коммунального хозяйства, представлены в таблице №12</w:t>
      </w:r>
    </w:p>
    <w:p w:rsidR="00CB0CA2" w:rsidRPr="00CB0CA2" w:rsidRDefault="00CB0CA2" w:rsidP="00CB0CA2">
      <w:pPr>
        <w:autoSpaceDE w:val="0"/>
        <w:autoSpaceDN w:val="0"/>
        <w:adjustRightInd w:val="0"/>
        <w:jc w:val="right"/>
      </w:pPr>
      <w:r w:rsidRPr="00CB0CA2">
        <w:lastRenderedPageBreak/>
        <w:t>Таблица № 12</w:t>
      </w:r>
    </w:p>
    <w:tbl>
      <w:tblPr>
        <w:tblStyle w:val="af0"/>
        <w:tblW w:w="10060" w:type="dxa"/>
        <w:tblLook w:val="04A0" w:firstRow="1" w:lastRow="0" w:firstColumn="1" w:lastColumn="0" w:noHBand="0" w:noVBand="1"/>
      </w:tblPr>
      <w:tblGrid>
        <w:gridCol w:w="739"/>
        <w:gridCol w:w="6769"/>
        <w:gridCol w:w="2552"/>
      </w:tblGrid>
      <w:tr w:rsidR="00CB0CA2" w:rsidTr="00CB0CA2">
        <w:trPr>
          <w:trHeight w:val="561"/>
        </w:trPr>
        <w:tc>
          <w:tcPr>
            <w:tcW w:w="739" w:type="dxa"/>
          </w:tcPr>
          <w:p w:rsidR="00CB0CA2" w:rsidRPr="00A91D02" w:rsidRDefault="00CB0CA2" w:rsidP="001A28CB">
            <w:pPr>
              <w:jc w:val="center"/>
              <w:rPr>
                <w:b/>
                <w:sz w:val="22"/>
              </w:rPr>
            </w:pPr>
            <w:r w:rsidRPr="00A91D02">
              <w:rPr>
                <w:b/>
                <w:sz w:val="22"/>
              </w:rPr>
              <w:t>№ п/п</w:t>
            </w:r>
          </w:p>
        </w:tc>
        <w:tc>
          <w:tcPr>
            <w:tcW w:w="6769" w:type="dxa"/>
          </w:tcPr>
          <w:p w:rsidR="00CB0CA2" w:rsidRPr="00A91D02" w:rsidRDefault="00CB0CA2" w:rsidP="001A28CB">
            <w:pPr>
              <w:jc w:val="center"/>
              <w:rPr>
                <w:b/>
                <w:sz w:val="22"/>
              </w:rPr>
            </w:pPr>
            <w:r w:rsidRPr="00A91D02">
              <w:rPr>
                <w:b/>
                <w:sz w:val="22"/>
              </w:rPr>
              <w:t>Наименование работ</w:t>
            </w:r>
          </w:p>
        </w:tc>
        <w:tc>
          <w:tcPr>
            <w:tcW w:w="2552" w:type="dxa"/>
          </w:tcPr>
          <w:p w:rsidR="00CB0CA2" w:rsidRPr="00A91D02" w:rsidRDefault="00CB0CA2" w:rsidP="001A28CB">
            <w:pPr>
              <w:jc w:val="center"/>
              <w:rPr>
                <w:b/>
                <w:sz w:val="22"/>
              </w:rPr>
            </w:pPr>
            <w:r w:rsidRPr="00A91D02">
              <w:rPr>
                <w:b/>
                <w:sz w:val="22"/>
              </w:rPr>
              <w:t>Дата выполнения работ</w:t>
            </w:r>
          </w:p>
        </w:tc>
      </w:tr>
      <w:tr w:rsidR="00CB0CA2" w:rsidTr="00CB0CA2">
        <w:trPr>
          <w:trHeight w:val="406"/>
        </w:trPr>
        <w:tc>
          <w:tcPr>
            <w:tcW w:w="739" w:type="dxa"/>
          </w:tcPr>
          <w:p w:rsidR="00CB0CA2" w:rsidRPr="00A91D02" w:rsidRDefault="00CB0CA2" w:rsidP="001A28CB">
            <w:pPr>
              <w:jc w:val="center"/>
              <w:rPr>
                <w:sz w:val="22"/>
              </w:rPr>
            </w:pPr>
            <w:r w:rsidRPr="00A91D02">
              <w:rPr>
                <w:sz w:val="22"/>
              </w:rPr>
              <w:t>1</w:t>
            </w:r>
          </w:p>
        </w:tc>
        <w:tc>
          <w:tcPr>
            <w:tcW w:w="6769" w:type="dxa"/>
          </w:tcPr>
          <w:p w:rsidR="00CB0CA2" w:rsidRPr="00A91D02" w:rsidRDefault="00CB0CA2" w:rsidP="001A28CB">
            <w:pPr>
              <w:rPr>
                <w:sz w:val="22"/>
              </w:rPr>
            </w:pPr>
            <w:r>
              <w:rPr>
                <w:sz w:val="22"/>
              </w:rPr>
              <w:t>Ремонт водонапорной башни</w:t>
            </w:r>
          </w:p>
        </w:tc>
        <w:tc>
          <w:tcPr>
            <w:tcW w:w="2552" w:type="dxa"/>
          </w:tcPr>
          <w:p w:rsidR="00CB0CA2" w:rsidRPr="00A91D02" w:rsidRDefault="00CB0CA2" w:rsidP="001A28CB">
            <w:pPr>
              <w:jc w:val="center"/>
              <w:rPr>
                <w:sz w:val="22"/>
              </w:rPr>
            </w:pPr>
            <w:r>
              <w:rPr>
                <w:sz w:val="22"/>
              </w:rPr>
              <w:t>ежегодно</w:t>
            </w:r>
          </w:p>
        </w:tc>
      </w:tr>
      <w:tr w:rsidR="00CB0CA2" w:rsidTr="00CB0CA2">
        <w:trPr>
          <w:trHeight w:val="421"/>
        </w:trPr>
        <w:tc>
          <w:tcPr>
            <w:tcW w:w="739" w:type="dxa"/>
          </w:tcPr>
          <w:p w:rsidR="00CB0CA2" w:rsidRPr="00A91D02" w:rsidRDefault="00CB0CA2" w:rsidP="001A28CB">
            <w:pPr>
              <w:jc w:val="center"/>
              <w:rPr>
                <w:sz w:val="22"/>
              </w:rPr>
            </w:pPr>
            <w:r w:rsidRPr="00A91D02">
              <w:rPr>
                <w:sz w:val="22"/>
              </w:rPr>
              <w:t>2</w:t>
            </w:r>
          </w:p>
        </w:tc>
        <w:tc>
          <w:tcPr>
            <w:tcW w:w="6769" w:type="dxa"/>
          </w:tcPr>
          <w:p w:rsidR="00CB0CA2" w:rsidRPr="00A91D02" w:rsidRDefault="00CB0CA2" w:rsidP="001A28CB">
            <w:pPr>
              <w:rPr>
                <w:sz w:val="22"/>
              </w:rPr>
            </w:pPr>
            <w:r w:rsidRPr="00A91D02">
              <w:rPr>
                <w:sz w:val="22"/>
              </w:rPr>
              <w:t>Замена уч</w:t>
            </w:r>
            <w:r>
              <w:rPr>
                <w:sz w:val="22"/>
              </w:rPr>
              <w:t xml:space="preserve">астка водопроводных сетей с. </w:t>
            </w:r>
            <w:proofErr w:type="spellStart"/>
            <w:r>
              <w:rPr>
                <w:sz w:val="22"/>
              </w:rPr>
              <w:t>Алгатуй</w:t>
            </w:r>
            <w:proofErr w:type="spellEnd"/>
            <w:r>
              <w:rPr>
                <w:sz w:val="22"/>
              </w:rPr>
              <w:t xml:space="preserve"> </w:t>
            </w:r>
            <w:proofErr w:type="spellStart"/>
            <w:r w:rsidRPr="00A91D02">
              <w:rPr>
                <w:sz w:val="22"/>
              </w:rPr>
              <w:t>Тулунского</w:t>
            </w:r>
            <w:proofErr w:type="spellEnd"/>
            <w:r w:rsidRPr="00A91D02">
              <w:rPr>
                <w:sz w:val="22"/>
              </w:rPr>
              <w:t xml:space="preserve"> района</w:t>
            </w:r>
          </w:p>
        </w:tc>
        <w:tc>
          <w:tcPr>
            <w:tcW w:w="2552" w:type="dxa"/>
          </w:tcPr>
          <w:p w:rsidR="00CB0CA2" w:rsidRPr="00A91D02" w:rsidRDefault="00CB0CA2" w:rsidP="001A28CB">
            <w:pPr>
              <w:jc w:val="center"/>
              <w:rPr>
                <w:sz w:val="22"/>
              </w:rPr>
            </w:pPr>
            <w:r>
              <w:rPr>
                <w:sz w:val="22"/>
              </w:rPr>
              <w:t>2016</w:t>
            </w:r>
            <w:r w:rsidRPr="00A91D02">
              <w:rPr>
                <w:sz w:val="22"/>
              </w:rPr>
              <w:t xml:space="preserve"> год</w:t>
            </w:r>
          </w:p>
        </w:tc>
      </w:tr>
      <w:tr w:rsidR="00CB0CA2" w:rsidTr="00CB0CA2">
        <w:trPr>
          <w:trHeight w:val="268"/>
        </w:trPr>
        <w:tc>
          <w:tcPr>
            <w:tcW w:w="739" w:type="dxa"/>
          </w:tcPr>
          <w:p w:rsidR="00CB0CA2" w:rsidRPr="00A91D02" w:rsidRDefault="00CB0CA2" w:rsidP="001A28CB">
            <w:pPr>
              <w:jc w:val="center"/>
              <w:rPr>
                <w:sz w:val="22"/>
              </w:rPr>
            </w:pPr>
            <w:r w:rsidRPr="00A91D02">
              <w:rPr>
                <w:sz w:val="22"/>
              </w:rPr>
              <w:t>3</w:t>
            </w:r>
          </w:p>
        </w:tc>
        <w:tc>
          <w:tcPr>
            <w:tcW w:w="6769" w:type="dxa"/>
          </w:tcPr>
          <w:p w:rsidR="00CB0CA2" w:rsidRPr="00A91D02" w:rsidRDefault="00CB0CA2" w:rsidP="001A28CB">
            <w:pPr>
              <w:rPr>
                <w:sz w:val="22"/>
              </w:rPr>
            </w:pPr>
            <w:r>
              <w:rPr>
                <w:sz w:val="22"/>
              </w:rPr>
              <w:t xml:space="preserve">Устранение порыва тепловых сетей с. </w:t>
            </w:r>
            <w:proofErr w:type="spellStart"/>
            <w:r>
              <w:rPr>
                <w:sz w:val="22"/>
              </w:rPr>
              <w:t>Алгатуй</w:t>
            </w:r>
            <w:proofErr w:type="spellEnd"/>
            <w:r>
              <w:rPr>
                <w:sz w:val="22"/>
              </w:rPr>
              <w:t xml:space="preserve"> </w:t>
            </w:r>
            <w:proofErr w:type="spellStart"/>
            <w:r>
              <w:rPr>
                <w:sz w:val="22"/>
              </w:rPr>
              <w:t>Тулунского</w:t>
            </w:r>
            <w:proofErr w:type="spellEnd"/>
            <w:r>
              <w:rPr>
                <w:sz w:val="22"/>
              </w:rPr>
              <w:t xml:space="preserve"> района</w:t>
            </w:r>
          </w:p>
        </w:tc>
        <w:tc>
          <w:tcPr>
            <w:tcW w:w="2552" w:type="dxa"/>
          </w:tcPr>
          <w:p w:rsidR="00CB0CA2" w:rsidRPr="00A91D02" w:rsidRDefault="00CB0CA2" w:rsidP="001A28CB">
            <w:pPr>
              <w:jc w:val="center"/>
              <w:rPr>
                <w:sz w:val="22"/>
              </w:rPr>
            </w:pPr>
            <w:r>
              <w:rPr>
                <w:sz w:val="22"/>
              </w:rPr>
              <w:t>2017</w:t>
            </w:r>
            <w:r w:rsidRPr="00A91D02">
              <w:rPr>
                <w:sz w:val="22"/>
              </w:rPr>
              <w:t xml:space="preserve"> год</w:t>
            </w:r>
          </w:p>
        </w:tc>
      </w:tr>
    </w:tbl>
    <w:p w:rsidR="00CB0CA2" w:rsidRDefault="00CB0CA2" w:rsidP="00CB0CA2">
      <w:pPr>
        <w:ind w:firstLine="709"/>
        <w:jc w:val="both"/>
        <w:rPr>
          <w:color w:val="000000"/>
          <w:sz w:val="28"/>
          <w:szCs w:val="28"/>
          <w:lang w:bidi="ru-RU"/>
        </w:rPr>
      </w:pPr>
    </w:p>
    <w:p w:rsidR="00CB0CA2" w:rsidRDefault="00CB0CA2" w:rsidP="00CB0CA2">
      <w:pPr>
        <w:ind w:firstLine="709"/>
        <w:jc w:val="both"/>
        <w:rPr>
          <w:color w:val="000000"/>
          <w:lang w:bidi="ru-RU"/>
        </w:rPr>
      </w:pPr>
      <w:r w:rsidRPr="008E44E7">
        <w:rPr>
          <w:rFonts w:eastAsia="Calibri"/>
        </w:rPr>
        <w:t>Тепловые се</w:t>
      </w:r>
      <w:r>
        <w:rPr>
          <w:rFonts w:eastAsia="Calibri"/>
        </w:rPr>
        <w:t xml:space="preserve">ти введены в эксплуатацию в 1996 году. </w:t>
      </w:r>
      <w:r w:rsidRPr="00DC0093">
        <w:rPr>
          <w:color w:val="000000"/>
          <w:lang w:bidi="ru-RU"/>
        </w:rPr>
        <w:t xml:space="preserve">В настоящее время магистральные трубопроводы имеют сильно завышенные диаметры. Например, при условном диаметре головного участка 500 </w:t>
      </w:r>
      <w:r w:rsidRPr="00DC0093">
        <w:rPr>
          <w:rStyle w:val="25"/>
          <w:rFonts w:eastAsia="Calibri"/>
        </w:rPr>
        <w:t>мм</w:t>
      </w:r>
      <w:r w:rsidRPr="00DC0093">
        <w:rPr>
          <w:color w:val="000000"/>
          <w:lang w:bidi="ru-RU"/>
        </w:rPr>
        <w:t xml:space="preserve">, возможно использование трубопровода с диаметром 250 </w:t>
      </w:r>
      <w:r w:rsidRPr="00DC0093">
        <w:rPr>
          <w:rStyle w:val="25"/>
          <w:rFonts w:eastAsia="Calibri"/>
        </w:rPr>
        <w:t>мм.</w:t>
      </w:r>
      <w:r w:rsidRPr="00DC0093">
        <w:rPr>
          <w:color w:val="000000"/>
          <w:lang w:bidi="ru-RU"/>
        </w:rPr>
        <w:t xml:space="preserve"> В текущем состоянии потери в тепловых сетях составляют 55% от полезного потреблени</w:t>
      </w:r>
      <w:r>
        <w:rPr>
          <w:color w:val="000000"/>
          <w:lang w:bidi="ru-RU"/>
        </w:rPr>
        <w:t xml:space="preserve">я, что слишком большая величина, вследствие чего в </w:t>
      </w:r>
      <w:proofErr w:type="spellStart"/>
      <w:r>
        <w:rPr>
          <w:color w:val="000000"/>
          <w:lang w:bidi="ru-RU"/>
        </w:rPr>
        <w:t>Алгатуйском</w:t>
      </w:r>
      <w:proofErr w:type="spellEnd"/>
      <w:r>
        <w:rPr>
          <w:color w:val="000000"/>
          <w:lang w:bidi="ru-RU"/>
        </w:rPr>
        <w:t xml:space="preserve"> сельском поселении требуется реконструкция системы теплоснабжения.</w:t>
      </w:r>
    </w:p>
    <w:p w:rsidR="00CB0CA2" w:rsidRPr="009146F4" w:rsidRDefault="00CB0CA2" w:rsidP="00CB0CA2">
      <w:pPr>
        <w:spacing w:line="276" w:lineRule="auto"/>
        <w:ind w:firstLine="709"/>
        <w:jc w:val="both"/>
        <w:rPr>
          <w:rFonts w:eastAsia="Calibri"/>
        </w:rPr>
      </w:pPr>
      <w:r w:rsidRPr="009146F4">
        <w:rPr>
          <w:rFonts w:eastAsia="Calibri"/>
        </w:rPr>
        <w:t>Единственным источником хозяйственно-питьевого водоснабжения Алгатуйского сельского поселения являются подземные воды.</w:t>
      </w:r>
    </w:p>
    <w:p w:rsidR="00CB0CA2" w:rsidRPr="009146F4" w:rsidRDefault="00CB0CA2" w:rsidP="00CB0CA2">
      <w:pPr>
        <w:spacing w:line="276" w:lineRule="auto"/>
        <w:jc w:val="both"/>
      </w:pPr>
      <w:r w:rsidRPr="009146F4">
        <w:t>Сущ</w:t>
      </w:r>
      <w:r>
        <w:t>ествующая система водоснабжения с. </w:t>
      </w:r>
      <w:proofErr w:type="spellStart"/>
      <w:r w:rsidRPr="009146F4">
        <w:t>Алгатуй</w:t>
      </w:r>
      <w:proofErr w:type="spellEnd"/>
      <w:r w:rsidRPr="009146F4">
        <w:t xml:space="preserve"> была выполнена по временной схеме на период строительства и сдачи в эксплуатацию проектных водозаборных сооружений. Временная схема была построена в 1992 году и включала в себя следующие здания и сооружения:</w:t>
      </w:r>
    </w:p>
    <w:p w:rsidR="00CB0CA2" w:rsidRPr="009146F4" w:rsidRDefault="00CB0CA2" w:rsidP="00CB0CA2">
      <w:pPr>
        <w:spacing w:line="276" w:lineRule="auto"/>
        <w:ind w:left="720"/>
      </w:pPr>
      <w:r>
        <w:t>1. в</w:t>
      </w:r>
      <w:r w:rsidRPr="009146F4">
        <w:t>одонапорная башня в жилом поселке;</w:t>
      </w:r>
    </w:p>
    <w:p w:rsidR="00CB0CA2" w:rsidRPr="009146F4" w:rsidRDefault="00CB0CA2" w:rsidP="00CB0CA2">
      <w:pPr>
        <w:spacing w:line="276" w:lineRule="auto"/>
        <w:ind w:left="720"/>
      </w:pPr>
      <w:r>
        <w:t>2. в</w:t>
      </w:r>
      <w:r w:rsidRPr="009146F4">
        <w:t>ременное здание насосной станции;</w:t>
      </w:r>
    </w:p>
    <w:p w:rsidR="00CB0CA2" w:rsidRPr="009146F4" w:rsidRDefault="00CB0CA2" w:rsidP="00CB0CA2">
      <w:pPr>
        <w:spacing w:line="276" w:lineRule="auto"/>
        <w:ind w:left="720"/>
      </w:pPr>
      <w:r>
        <w:t>3. в</w:t>
      </w:r>
      <w:r w:rsidRPr="009146F4">
        <w:t>ременные емкости накопители и (две ж/д цистерны по 60 м3 каждая);</w:t>
      </w:r>
    </w:p>
    <w:p w:rsidR="00CB0CA2" w:rsidRPr="009146F4" w:rsidRDefault="00CB0CA2" w:rsidP="00CB0CA2">
      <w:pPr>
        <w:spacing w:line="276" w:lineRule="auto"/>
        <w:ind w:firstLine="709"/>
        <w:jc w:val="both"/>
        <w:rPr>
          <w:rFonts w:eastAsia="Calibri"/>
        </w:rPr>
      </w:pPr>
      <w:r w:rsidRPr="009146F4">
        <w:t>4</w:t>
      </w:r>
      <w:r>
        <w:t>.</w:t>
      </w:r>
      <w:r w:rsidRPr="009146F4">
        <w:t xml:space="preserve"> скв</w:t>
      </w:r>
      <w:r>
        <w:t>ажины (2 рабочие, 2 резервные).</w:t>
      </w:r>
    </w:p>
    <w:p w:rsidR="00CB0CA2" w:rsidRPr="009146F4" w:rsidRDefault="00CB0CA2" w:rsidP="00CB0CA2">
      <w:pPr>
        <w:pStyle w:val="23"/>
        <w:spacing w:after="0" w:line="276" w:lineRule="auto"/>
        <w:ind w:left="0" w:firstLine="709"/>
        <w:jc w:val="both"/>
        <w:rPr>
          <w:color w:val="000000"/>
          <w:spacing w:val="5"/>
        </w:rPr>
      </w:pPr>
      <w:r w:rsidRPr="009146F4">
        <w:rPr>
          <w:color w:val="000000"/>
          <w:spacing w:val="3"/>
        </w:rPr>
        <w:t xml:space="preserve">Водозаборные сооружения, расположенные на </w:t>
      </w:r>
      <w:r>
        <w:rPr>
          <w:color w:val="000000"/>
        </w:rPr>
        <w:t>расстоянии 1,5 км от с. </w:t>
      </w:r>
      <w:proofErr w:type="spellStart"/>
      <w:r w:rsidRPr="009146F4">
        <w:rPr>
          <w:color w:val="000000"/>
        </w:rPr>
        <w:t>Алгатуй</w:t>
      </w:r>
      <w:proofErr w:type="spellEnd"/>
      <w:r w:rsidRPr="009146F4">
        <w:rPr>
          <w:color w:val="000000"/>
        </w:rPr>
        <w:t xml:space="preserve"> представлены 4-мя артезианскими скважинами (2 рабочие, 2 в резерве (в неисправном состоянии (много лет не прокачивается, отсутствует</w:t>
      </w:r>
      <w:r>
        <w:rPr>
          <w:color w:val="000000"/>
        </w:rPr>
        <w:t xml:space="preserve"> </w:t>
      </w:r>
      <w:r w:rsidRPr="009146F4">
        <w:rPr>
          <w:color w:val="000000"/>
        </w:rPr>
        <w:t xml:space="preserve">ВЛ))), </w:t>
      </w:r>
      <w:r w:rsidRPr="009146F4">
        <w:rPr>
          <w:color w:val="000000"/>
          <w:spacing w:val="5"/>
        </w:rPr>
        <w:t>насосной станцией, подземным резервуаром 1-го подъёма:</w:t>
      </w:r>
    </w:p>
    <w:p w:rsidR="00CB0CA2" w:rsidRPr="009146F4" w:rsidRDefault="00CB0CA2" w:rsidP="00CB0CA2">
      <w:pPr>
        <w:pStyle w:val="23"/>
        <w:spacing w:after="0" w:line="276" w:lineRule="auto"/>
        <w:ind w:left="0" w:firstLine="709"/>
        <w:jc w:val="both"/>
      </w:pPr>
      <w:r w:rsidRPr="009146F4">
        <w:rPr>
          <w:spacing w:val="-2"/>
        </w:rPr>
        <w:t>1-я (рабочая) скважина-установлен насос ЭЦВ 10-63-150</w:t>
      </w:r>
    </w:p>
    <w:p w:rsidR="00CB0CA2" w:rsidRPr="009146F4" w:rsidRDefault="00CB0CA2" w:rsidP="00CB0CA2">
      <w:pPr>
        <w:shd w:val="clear" w:color="auto" w:fill="FFFFFF"/>
        <w:spacing w:line="276" w:lineRule="auto"/>
        <w:ind w:firstLine="709"/>
        <w:jc w:val="both"/>
        <w:rPr>
          <w:rFonts w:eastAsia="Calibri"/>
        </w:rPr>
      </w:pPr>
      <w:r w:rsidRPr="009146F4">
        <w:rPr>
          <w:rFonts w:eastAsia="Calibri"/>
          <w:spacing w:val="-2"/>
        </w:rPr>
        <w:t>2-я (рабочая) скважина-установлен насос ЭЦВ 8-40-60</w:t>
      </w:r>
    </w:p>
    <w:p w:rsidR="00CB0CA2" w:rsidRPr="009146F4" w:rsidRDefault="00CB0CA2" w:rsidP="00CB0CA2">
      <w:pPr>
        <w:shd w:val="clear" w:color="auto" w:fill="FFFFFF"/>
        <w:spacing w:line="276" w:lineRule="auto"/>
        <w:ind w:firstLine="709"/>
        <w:jc w:val="both"/>
        <w:rPr>
          <w:rFonts w:eastAsia="Calibri"/>
        </w:rPr>
      </w:pPr>
      <w:r w:rsidRPr="009146F4">
        <w:rPr>
          <w:rFonts w:eastAsia="Calibri"/>
          <w:spacing w:val="-1"/>
        </w:rPr>
        <w:t>3,4 (резервные) скважины-установлены насосы ЭЦВ 10-63-150</w:t>
      </w:r>
    </w:p>
    <w:p w:rsidR="00CB0CA2" w:rsidRPr="009146F4" w:rsidRDefault="00CB0CA2" w:rsidP="00CB0CA2">
      <w:pPr>
        <w:shd w:val="clear" w:color="auto" w:fill="FFFFFF"/>
        <w:spacing w:line="276" w:lineRule="auto"/>
        <w:ind w:firstLine="709"/>
        <w:jc w:val="both"/>
        <w:rPr>
          <w:rFonts w:eastAsia="Calibri"/>
        </w:rPr>
      </w:pPr>
      <w:r w:rsidRPr="009146F4">
        <w:rPr>
          <w:rFonts w:eastAsia="Calibri"/>
          <w:spacing w:val="-1"/>
        </w:rPr>
        <w:t xml:space="preserve">2-й подъём (на </w:t>
      </w:r>
      <w:r w:rsidRPr="009146F4">
        <w:rPr>
          <w:rFonts w:eastAsia="Calibri"/>
          <w:bCs/>
          <w:spacing w:val="-1"/>
        </w:rPr>
        <w:t xml:space="preserve">площадке </w:t>
      </w:r>
      <w:r w:rsidRPr="009146F4">
        <w:rPr>
          <w:rFonts w:eastAsia="Calibri"/>
          <w:spacing w:val="-1"/>
        </w:rPr>
        <w:t xml:space="preserve">водозаборных сооружений)-резервуары стальные </w:t>
      </w:r>
      <w:r w:rsidRPr="009146F4">
        <w:rPr>
          <w:rFonts w:eastAsia="Calibri"/>
          <w:spacing w:val="-4"/>
        </w:rPr>
        <w:t>ёмкостью 120</w:t>
      </w:r>
      <w:r w:rsidRPr="009146F4">
        <w:rPr>
          <w:rFonts w:eastAsia="Calibri"/>
          <w:bCs/>
          <w:spacing w:val="-4"/>
        </w:rPr>
        <w:t>куб.м (</w:t>
      </w:r>
      <w:r w:rsidRPr="009146F4">
        <w:rPr>
          <w:rFonts w:eastAsia="Calibri"/>
          <w:spacing w:val="-4"/>
        </w:rPr>
        <w:t>2*60</w:t>
      </w:r>
      <w:r w:rsidRPr="009146F4">
        <w:rPr>
          <w:rFonts w:eastAsia="Calibri"/>
          <w:bCs/>
          <w:spacing w:val="-4"/>
        </w:rPr>
        <w:t xml:space="preserve">куб.м), </w:t>
      </w:r>
      <w:r w:rsidRPr="009146F4">
        <w:rPr>
          <w:rFonts w:eastAsia="Calibri"/>
          <w:spacing w:val="-4"/>
        </w:rPr>
        <w:t xml:space="preserve">насосная станция с 3-я насосами </w:t>
      </w:r>
      <w:r w:rsidRPr="009146F4">
        <w:rPr>
          <w:rFonts w:eastAsia="Calibri"/>
          <w:bCs/>
          <w:spacing w:val="-4"/>
        </w:rPr>
        <w:t xml:space="preserve">ЦНСГ </w:t>
      </w:r>
      <w:r w:rsidRPr="009146F4">
        <w:rPr>
          <w:rFonts w:eastAsia="Calibri"/>
          <w:spacing w:val="-4"/>
        </w:rPr>
        <w:t>38-220</w:t>
      </w:r>
      <w:r>
        <w:rPr>
          <w:rFonts w:eastAsia="Calibri"/>
          <w:spacing w:val="-4"/>
        </w:rPr>
        <w:t>.</w:t>
      </w:r>
    </w:p>
    <w:p w:rsidR="00CB0CA2" w:rsidRPr="009146F4" w:rsidRDefault="00CB0CA2" w:rsidP="00CB0CA2">
      <w:pPr>
        <w:shd w:val="clear" w:color="auto" w:fill="FFFFFF"/>
        <w:spacing w:line="276" w:lineRule="auto"/>
        <w:ind w:firstLine="709"/>
        <w:jc w:val="both"/>
        <w:rPr>
          <w:rFonts w:eastAsia="Calibri"/>
          <w:spacing w:val="-1"/>
        </w:rPr>
      </w:pPr>
      <w:r>
        <w:rPr>
          <w:rFonts w:eastAsia="Calibri"/>
          <w:spacing w:val="-3"/>
        </w:rPr>
        <w:t>П</w:t>
      </w:r>
      <w:r w:rsidRPr="009146F4">
        <w:rPr>
          <w:rFonts w:eastAsia="Calibri"/>
          <w:spacing w:val="-3"/>
        </w:rPr>
        <w:t xml:space="preserve">одача воды на ж/посёлок осуществляется по трубопроводам </w:t>
      </w:r>
      <w:r w:rsidRPr="009146F4">
        <w:rPr>
          <w:rFonts w:eastAsia="Calibri"/>
          <w:bCs/>
          <w:spacing w:val="-3"/>
        </w:rPr>
        <w:t xml:space="preserve">2Д-325мм </w:t>
      </w:r>
      <w:r w:rsidRPr="009146F4">
        <w:rPr>
          <w:rFonts w:eastAsia="Calibri"/>
          <w:spacing w:val="-1"/>
        </w:rPr>
        <w:t>которые находятся в аварийном состоянии (внутренний износ), т.к.</w:t>
      </w:r>
      <w:r>
        <w:rPr>
          <w:rFonts w:eastAsia="Calibri"/>
          <w:spacing w:val="-1"/>
        </w:rPr>
        <w:t xml:space="preserve"> </w:t>
      </w:r>
      <w:r w:rsidRPr="009146F4">
        <w:rPr>
          <w:rFonts w:eastAsia="Calibri"/>
          <w:spacing w:val="-1"/>
        </w:rPr>
        <w:t>отсутствует станция водоочистки.</w:t>
      </w:r>
    </w:p>
    <w:p w:rsidR="00CB0CA2" w:rsidRPr="009146F4" w:rsidRDefault="00CB0CA2" w:rsidP="00CB0CA2">
      <w:pPr>
        <w:shd w:val="clear" w:color="auto" w:fill="FFFFFF"/>
        <w:spacing w:line="276" w:lineRule="auto"/>
        <w:ind w:firstLine="709"/>
        <w:jc w:val="both"/>
        <w:rPr>
          <w:rFonts w:eastAsia="Calibri"/>
          <w:spacing w:val="-1"/>
        </w:rPr>
      </w:pPr>
      <w:r w:rsidRPr="009146F4">
        <w:t xml:space="preserve">Водонапорная башня выполнена также по временной схеме, под емкость приспособлен металлический бак </w:t>
      </w:r>
      <w:r w:rsidRPr="009146F4">
        <w:rPr>
          <w:lang w:val="en-US"/>
        </w:rPr>
        <w:t>V</w:t>
      </w:r>
      <w:r w:rsidRPr="009146F4">
        <w:t xml:space="preserve">-15 м3, смонтированный на металлических опорах. </w:t>
      </w:r>
      <w:r w:rsidRPr="009146F4">
        <w:rPr>
          <w:rFonts w:eastAsia="Calibri"/>
          <w:spacing w:val="-1"/>
        </w:rPr>
        <w:t>Водозаборные сооружения эксплуатируются филиалом «Разрез «</w:t>
      </w:r>
      <w:proofErr w:type="spellStart"/>
      <w:r w:rsidRPr="009146F4">
        <w:rPr>
          <w:rFonts w:eastAsia="Calibri"/>
          <w:spacing w:val="-1"/>
        </w:rPr>
        <w:t>Тулунуголь</w:t>
      </w:r>
      <w:proofErr w:type="spellEnd"/>
      <w:r w:rsidRPr="009146F4">
        <w:rPr>
          <w:rFonts w:eastAsia="Calibri"/>
          <w:spacing w:val="-1"/>
        </w:rPr>
        <w:t>» ООО «Компания «</w:t>
      </w:r>
      <w:proofErr w:type="spellStart"/>
      <w:r w:rsidRPr="009146F4">
        <w:rPr>
          <w:rFonts w:eastAsia="Calibri"/>
          <w:spacing w:val="-1"/>
        </w:rPr>
        <w:t>Востсибуголь</w:t>
      </w:r>
      <w:proofErr w:type="spellEnd"/>
      <w:r w:rsidRPr="009146F4">
        <w:rPr>
          <w:rFonts w:eastAsia="Calibri"/>
          <w:spacing w:val="-1"/>
        </w:rPr>
        <w:t>».</w:t>
      </w:r>
    </w:p>
    <w:p w:rsidR="00CB0CA2" w:rsidRPr="009146F4" w:rsidRDefault="00CB0CA2" w:rsidP="00CB0CA2">
      <w:pPr>
        <w:spacing w:line="276" w:lineRule="auto"/>
        <w:ind w:firstLine="709"/>
        <w:jc w:val="both"/>
        <w:rPr>
          <w:rFonts w:eastAsia="Calibri"/>
        </w:rPr>
      </w:pPr>
      <w:r w:rsidRPr="009146F4">
        <w:t xml:space="preserve">Большие нарекания вызывают техническое состояние водонапорной башни. </w:t>
      </w:r>
      <w:r w:rsidRPr="009146F4">
        <w:rPr>
          <w:rFonts w:eastAsia="Calibri"/>
        </w:rPr>
        <w:t>Недостатками существующего варианта водоснабжения являются:</w:t>
      </w:r>
    </w:p>
    <w:p w:rsidR="00CB0CA2" w:rsidRPr="009146F4" w:rsidRDefault="00CB0CA2" w:rsidP="00CB0CA2">
      <w:pPr>
        <w:spacing w:line="276" w:lineRule="auto"/>
        <w:ind w:firstLine="709"/>
        <w:jc w:val="both"/>
        <w:rPr>
          <w:rFonts w:eastAsia="Calibri"/>
        </w:rPr>
      </w:pPr>
      <w:r w:rsidRPr="009146F4">
        <w:rPr>
          <w:rFonts w:eastAsia="Calibri"/>
        </w:rPr>
        <w:t>1. Малая емкость бака водонапорной башни;</w:t>
      </w:r>
    </w:p>
    <w:p w:rsidR="00CB0CA2" w:rsidRPr="009146F4" w:rsidRDefault="00CB0CA2" w:rsidP="00CB0CA2">
      <w:pPr>
        <w:spacing w:line="276" w:lineRule="auto"/>
        <w:ind w:firstLine="709"/>
        <w:jc w:val="both"/>
        <w:rPr>
          <w:rFonts w:eastAsia="Calibri"/>
        </w:rPr>
      </w:pPr>
      <w:r w:rsidRPr="009146F4">
        <w:rPr>
          <w:rFonts w:eastAsia="Calibri"/>
        </w:rPr>
        <w:t>2. Полное отсутствие водоочистки;</w:t>
      </w:r>
    </w:p>
    <w:p w:rsidR="00CB0CA2" w:rsidRPr="009146F4" w:rsidRDefault="00CB0CA2" w:rsidP="00CB0CA2">
      <w:pPr>
        <w:spacing w:line="276" w:lineRule="auto"/>
        <w:ind w:firstLine="709"/>
        <w:jc w:val="both"/>
        <w:rPr>
          <w:rFonts w:eastAsia="Calibri"/>
        </w:rPr>
      </w:pPr>
      <w:r w:rsidRPr="009146F4">
        <w:rPr>
          <w:rFonts w:eastAsia="Calibri"/>
        </w:rPr>
        <w:t>3. Малая высота водонапорной башни;</w:t>
      </w:r>
    </w:p>
    <w:p w:rsidR="00CB0CA2" w:rsidRPr="009146F4" w:rsidRDefault="00CB0CA2" w:rsidP="00CB0CA2">
      <w:pPr>
        <w:spacing w:line="276" w:lineRule="auto"/>
        <w:ind w:firstLine="709"/>
        <w:jc w:val="both"/>
      </w:pPr>
      <w:r w:rsidRPr="009146F4">
        <w:rPr>
          <w:rFonts w:eastAsia="Calibri"/>
        </w:rPr>
        <w:t>4. Отсутствие противопожарного запаса холодной воды.</w:t>
      </w:r>
    </w:p>
    <w:p w:rsidR="00CB0CA2" w:rsidRPr="009146F4" w:rsidRDefault="00CB0CA2" w:rsidP="00CB0CA2">
      <w:pPr>
        <w:spacing w:line="276" w:lineRule="auto"/>
        <w:ind w:firstLine="709"/>
        <w:jc w:val="both"/>
      </w:pPr>
      <w:r w:rsidRPr="009146F4">
        <w:t>5. Изношенность бака 100%.</w:t>
      </w:r>
    </w:p>
    <w:p w:rsidR="00CB0CA2" w:rsidRDefault="00CB0CA2" w:rsidP="00CB0CA2">
      <w:pPr>
        <w:ind w:firstLine="709"/>
        <w:jc w:val="both"/>
      </w:pPr>
      <w:r w:rsidRPr="009146F4">
        <w:rPr>
          <w:rFonts w:eastAsia="Calibri"/>
        </w:rPr>
        <w:t>В связи с вышеперечисленными факторами на четвертых и пятых этажах многоквартирных домов жители испытывают неудобства в связи с перебоями поставки воды</w:t>
      </w:r>
      <w:r w:rsidRPr="009146F4">
        <w:t>.</w:t>
      </w:r>
      <w:r>
        <w:t xml:space="preserve"> Магистральные сети водопровода протяженностью 7454 м. изношены на 80%.</w:t>
      </w:r>
    </w:p>
    <w:p w:rsidR="00CB0CA2" w:rsidRDefault="00CB0CA2" w:rsidP="00CB0CA2">
      <w:pPr>
        <w:ind w:firstLine="709"/>
        <w:jc w:val="both"/>
      </w:pPr>
      <w:r>
        <w:t>Система водоснабжения Алгатуйского сельского поселения требует модернизации с установкой модульной подкачивающей насосной станцией, демонтажа водонапорной башни, заменой сетей водоснабжения взамен изношенных.</w:t>
      </w:r>
    </w:p>
    <w:p w:rsidR="00CB0CA2" w:rsidRDefault="00CB0CA2" w:rsidP="00CB0CA2">
      <w:pPr>
        <w:pStyle w:val="2"/>
        <w:keepNext w:val="0"/>
        <w:keepLines w:val="0"/>
        <w:widowControl w:val="0"/>
        <w:spacing w:before="0"/>
        <w:ind w:right="142" w:firstLine="720"/>
        <w:jc w:val="both"/>
        <w:rPr>
          <w:rFonts w:ascii="Times New Roman" w:hAnsi="Times New Roman"/>
          <w:b/>
          <w:color w:val="auto"/>
          <w:sz w:val="24"/>
          <w:szCs w:val="24"/>
        </w:rPr>
      </w:pPr>
      <w:r w:rsidRPr="00EC06EC">
        <w:rPr>
          <w:rFonts w:ascii="Times New Roman" w:hAnsi="Times New Roman"/>
          <w:color w:val="auto"/>
          <w:sz w:val="24"/>
          <w:szCs w:val="24"/>
        </w:rPr>
        <w:lastRenderedPageBreak/>
        <w:t xml:space="preserve">Очистные сооружения расположены </w:t>
      </w:r>
      <w:smartTag w:uri="urn:schemas-microsoft-com:office:smarttags" w:element="metricconverter">
        <w:smartTagPr>
          <w:attr w:name="ProductID" w:val="1,5 километра"/>
        </w:smartTagPr>
        <w:r w:rsidRPr="00EC06EC">
          <w:rPr>
            <w:rFonts w:ascii="Times New Roman" w:hAnsi="Times New Roman"/>
            <w:color w:val="auto"/>
            <w:sz w:val="24"/>
            <w:szCs w:val="24"/>
          </w:rPr>
          <w:t>1,5 километра</w:t>
        </w:r>
      </w:smartTag>
      <w:r w:rsidRPr="00EC06EC">
        <w:rPr>
          <w:rFonts w:ascii="Times New Roman" w:hAnsi="Times New Roman"/>
          <w:color w:val="auto"/>
          <w:sz w:val="24"/>
          <w:szCs w:val="24"/>
        </w:rPr>
        <w:t xml:space="preserve"> от </w:t>
      </w:r>
      <w:r>
        <w:rPr>
          <w:rFonts w:ascii="Times New Roman" w:hAnsi="Times New Roman"/>
          <w:color w:val="auto"/>
          <w:sz w:val="24"/>
          <w:szCs w:val="24"/>
        </w:rPr>
        <w:t>села</w:t>
      </w:r>
      <w:r w:rsidRPr="00EC06EC">
        <w:rPr>
          <w:rFonts w:ascii="Times New Roman" w:hAnsi="Times New Roman"/>
          <w:color w:val="auto"/>
          <w:sz w:val="24"/>
          <w:szCs w:val="24"/>
        </w:rPr>
        <w:t xml:space="preserve"> </w:t>
      </w:r>
      <w:proofErr w:type="spellStart"/>
      <w:r w:rsidRPr="00EC06EC">
        <w:rPr>
          <w:rFonts w:ascii="Times New Roman" w:hAnsi="Times New Roman"/>
          <w:color w:val="auto"/>
          <w:sz w:val="24"/>
          <w:szCs w:val="24"/>
        </w:rPr>
        <w:t>Алгатуй</w:t>
      </w:r>
      <w:proofErr w:type="spellEnd"/>
      <w:r w:rsidRPr="00EC06EC">
        <w:rPr>
          <w:rFonts w:ascii="Times New Roman" w:hAnsi="Times New Roman"/>
          <w:color w:val="auto"/>
          <w:sz w:val="24"/>
          <w:szCs w:val="24"/>
        </w:rPr>
        <w:t xml:space="preserve">. В работе находятся следующие сооружения: канализационная насосная станция, песколовка № 1,2, </w:t>
      </w:r>
      <w:proofErr w:type="spellStart"/>
      <w:r w:rsidRPr="00EC06EC">
        <w:rPr>
          <w:rFonts w:ascii="Times New Roman" w:hAnsi="Times New Roman"/>
          <w:color w:val="auto"/>
          <w:sz w:val="24"/>
          <w:szCs w:val="24"/>
        </w:rPr>
        <w:t>усреднитель</w:t>
      </w:r>
      <w:proofErr w:type="spellEnd"/>
      <w:r w:rsidRPr="00EC06EC">
        <w:rPr>
          <w:rFonts w:ascii="Times New Roman" w:hAnsi="Times New Roman"/>
          <w:color w:val="auto"/>
          <w:sz w:val="24"/>
          <w:szCs w:val="24"/>
        </w:rPr>
        <w:t xml:space="preserve">, блок </w:t>
      </w:r>
      <w:proofErr w:type="spellStart"/>
      <w:r w:rsidRPr="00EC06EC">
        <w:rPr>
          <w:rFonts w:ascii="Times New Roman" w:hAnsi="Times New Roman"/>
          <w:color w:val="auto"/>
          <w:sz w:val="24"/>
          <w:szCs w:val="24"/>
        </w:rPr>
        <w:t>аэротенк</w:t>
      </w:r>
      <w:proofErr w:type="spellEnd"/>
      <w:r w:rsidRPr="00EC06EC">
        <w:rPr>
          <w:rFonts w:ascii="Times New Roman" w:hAnsi="Times New Roman"/>
          <w:color w:val="auto"/>
          <w:sz w:val="24"/>
          <w:szCs w:val="24"/>
        </w:rPr>
        <w:t xml:space="preserve">, вторичный отстойник, </w:t>
      </w:r>
      <w:proofErr w:type="spellStart"/>
      <w:r w:rsidRPr="00EC06EC">
        <w:rPr>
          <w:rFonts w:ascii="Times New Roman" w:hAnsi="Times New Roman"/>
          <w:color w:val="auto"/>
          <w:sz w:val="24"/>
          <w:szCs w:val="24"/>
        </w:rPr>
        <w:t>биотенк</w:t>
      </w:r>
      <w:proofErr w:type="spellEnd"/>
      <w:r w:rsidRPr="00EC06EC">
        <w:rPr>
          <w:rFonts w:ascii="Times New Roman" w:hAnsi="Times New Roman"/>
          <w:color w:val="auto"/>
          <w:sz w:val="24"/>
          <w:szCs w:val="24"/>
        </w:rPr>
        <w:t xml:space="preserve"> № 5,6,7,8.</w:t>
      </w:r>
    </w:p>
    <w:p w:rsidR="00CB0CA2" w:rsidRPr="00843859" w:rsidRDefault="00CB0CA2" w:rsidP="00CB0CA2">
      <w:pPr>
        <w:pStyle w:val="23"/>
        <w:spacing w:after="0" w:line="240" w:lineRule="auto"/>
        <w:ind w:left="0" w:firstLine="709"/>
        <w:jc w:val="both"/>
      </w:pPr>
      <w:r w:rsidRPr="00843859">
        <w:t xml:space="preserve">Превышение загрязняющих веществ на 1-2 ПДК не имеются. </w:t>
      </w:r>
      <w:proofErr w:type="spellStart"/>
      <w:r w:rsidRPr="00843859">
        <w:t>Канализование</w:t>
      </w:r>
      <w:proofErr w:type="spellEnd"/>
      <w:r w:rsidRPr="00843859">
        <w:t xml:space="preserve"> </w:t>
      </w:r>
      <w:proofErr w:type="spellStart"/>
      <w:r w:rsidRPr="00843859">
        <w:t>жилмассива</w:t>
      </w:r>
      <w:proofErr w:type="spellEnd"/>
      <w:r w:rsidRPr="00843859">
        <w:t xml:space="preserve"> предусмотрено для всех. Утилизация осадка производится путем сброса в иловые ямы.</w:t>
      </w:r>
    </w:p>
    <w:p w:rsidR="00CB0CA2" w:rsidRPr="00843859" w:rsidRDefault="00CB0CA2" w:rsidP="00CB0CA2">
      <w:pPr>
        <w:pStyle w:val="23"/>
        <w:spacing w:after="0" w:line="240" w:lineRule="auto"/>
        <w:ind w:left="0" w:firstLine="709"/>
        <w:jc w:val="both"/>
      </w:pPr>
      <w:r w:rsidRPr="00843859">
        <w:t xml:space="preserve">Сточная вода от села поступает в приемный резервуар канализационно-насосной станции, пройдя через решетчатую корзину для задержания грубых отбросов. Из приемного резервуара насосами сточная вода подается на напорные песколовки и далее в </w:t>
      </w:r>
      <w:proofErr w:type="spellStart"/>
      <w:r w:rsidRPr="00843859">
        <w:t>усреднитель</w:t>
      </w:r>
      <w:proofErr w:type="spellEnd"/>
      <w:r w:rsidRPr="00843859">
        <w:t xml:space="preserve">. Из </w:t>
      </w:r>
      <w:proofErr w:type="spellStart"/>
      <w:r w:rsidRPr="00843859">
        <w:t>усреднителя</w:t>
      </w:r>
      <w:proofErr w:type="spellEnd"/>
      <w:r w:rsidRPr="00843859">
        <w:t xml:space="preserve"> сточная вода среднечасовым расходом подается в </w:t>
      </w:r>
      <w:proofErr w:type="spellStart"/>
      <w:r w:rsidRPr="00843859">
        <w:t>аэротенк</w:t>
      </w:r>
      <w:proofErr w:type="spellEnd"/>
      <w:r w:rsidRPr="00843859">
        <w:t xml:space="preserve">, где с помощью активного ила происходит изъятие органических загрязнений. Далее вода поступает во второй отстойник, где происходит отделение активного ила и возврат его в </w:t>
      </w:r>
      <w:proofErr w:type="spellStart"/>
      <w:r w:rsidRPr="00843859">
        <w:t>аэротенк</w:t>
      </w:r>
      <w:proofErr w:type="spellEnd"/>
      <w:r w:rsidRPr="00843859">
        <w:t xml:space="preserve"> для очистки сточных вод, а вода после вторичного отстойника проходит второй этап биологической очистки </w:t>
      </w:r>
      <w:proofErr w:type="spellStart"/>
      <w:r w:rsidRPr="00843859">
        <w:t>биокоакуляторы</w:t>
      </w:r>
      <w:proofErr w:type="spellEnd"/>
      <w:r w:rsidRPr="00843859">
        <w:t xml:space="preserve"> (</w:t>
      </w:r>
      <w:proofErr w:type="spellStart"/>
      <w:r w:rsidRPr="00843859">
        <w:t>биотенк</w:t>
      </w:r>
      <w:proofErr w:type="spellEnd"/>
      <w:r w:rsidRPr="00843859">
        <w:t xml:space="preserve">). Затем биологически очищенная вода проходит обеззараживание ультрафиолетовыми лучами в бактерицидной установке и сбрасывается в лог. Выгрузка отбросов из решетчатой корзины КНС производится по мере накопления. Выгрузка песка из песколовок производится 1 раз в сутки. Работа воздуходувок непрерывная для подачи воздуха в </w:t>
      </w:r>
      <w:proofErr w:type="spellStart"/>
      <w:r w:rsidRPr="00843859">
        <w:t>аэротенк</w:t>
      </w:r>
      <w:proofErr w:type="spellEnd"/>
      <w:r w:rsidRPr="00843859">
        <w:t xml:space="preserve">, </w:t>
      </w:r>
      <w:proofErr w:type="spellStart"/>
      <w:r w:rsidRPr="00843859">
        <w:t>биотенк</w:t>
      </w:r>
      <w:proofErr w:type="spellEnd"/>
      <w:r w:rsidRPr="00843859">
        <w:t xml:space="preserve"> на аэрацию, на эрлифте вторичного отстойника и для взмучивания осадка в </w:t>
      </w:r>
      <w:proofErr w:type="spellStart"/>
      <w:r w:rsidRPr="00843859">
        <w:t>усреднителе</w:t>
      </w:r>
      <w:proofErr w:type="spellEnd"/>
      <w:r w:rsidRPr="00843859">
        <w:t xml:space="preserve">. Доза ила в </w:t>
      </w:r>
      <w:proofErr w:type="spellStart"/>
      <w:r w:rsidRPr="00843859">
        <w:t>аэротенке</w:t>
      </w:r>
      <w:proofErr w:type="spellEnd"/>
      <w:r w:rsidRPr="00843859">
        <w:t xml:space="preserve"> поддерживается 30%, прирост активного ила (избыточный ил) отгружаются на иловые площадки. </w:t>
      </w:r>
    </w:p>
    <w:p w:rsidR="00CB0CA2" w:rsidRPr="00843859" w:rsidRDefault="00CB0CA2" w:rsidP="00CB0CA2">
      <w:pPr>
        <w:pStyle w:val="23"/>
        <w:spacing w:after="0" w:line="240" w:lineRule="auto"/>
        <w:ind w:left="0" w:firstLine="709"/>
        <w:jc w:val="both"/>
      </w:pPr>
      <w:r w:rsidRPr="00843859">
        <w:t>За период безвозмездного пользования очис</w:t>
      </w:r>
      <w:r>
        <w:t>тными сооружениями с 04.07.2009</w:t>
      </w:r>
      <w:r w:rsidRPr="00843859">
        <w:t>г. аварийных остановок сбросов не было.</w:t>
      </w:r>
    </w:p>
    <w:p w:rsidR="00CB0CA2" w:rsidRPr="00843859" w:rsidRDefault="00CB0CA2" w:rsidP="00CB0CA2">
      <w:pPr>
        <w:pStyle w:val="23"/>
        <w:spacing w:after="0" w:line="240" w:lineRule="auto"/>
        <w:ind w:left="0" w:firstLine="709"/>
        <w:jc w:val="both"/>
      </w:pPr>
      <w:r w:rsidRPr="00843859">
        <w:t>Предприятий, имеющих сточные воды, не удовлетворяющие по своему качеству допустимым нормативам, не передающих свои сточные воды на очистные сооружения не имеется.</w:t>
      </w:r>
    </w:p>
    <w:p w:rsidR="00CB0CA2" w:rsidRPr="00843859" w:rsidRDefault="00CB0CA2" w:rsidP="00CB0CA2">
      <w:pPr>
        <w:pStyle w:val="23"/>
        <w:spacing w:after="0" w:line="240" w:lineRule="auto"/>
        <w:ind w:left="0" w:firstLine="709"/>
        <w:jc w:val="both"/>
      </w:pPr>
      <w:r w:rsidRPr="00843859">
        <w:t xml:space="preserve">Обеззараживание </w:t>
      </w:r>
      <w:proofErr w:type="spellStart"/>
      <w:r w:rsidRPr="00843859">
        <w:t>хозбытовых</w:t>
      </w:r>
      <w:proofErr w:type="spellEnd"/>
      <w:r w:rsidRPr="00843859">
        <w:t xml:space="preserve"> вод производится с помощью бактерицидного облучения.</w:t>
      </w:r>
    </w:p>
    <w:p w:rsidR="00CB0CA2" w:rsidRPr="00843859" w:rsidRDefault="00CB0CA2" w:rsidP="00CB0CA2">
      <w:pPr>
        <w:pStyle w:val="23"/>
        <w:spacing w:after="0" w:line="240" w:lineRule="auto"/>
        <w:ind w:left="0" w:firstLine="709"/>
        <w:jc w:val="both"/>
      </w:pPr>
      <w:r w:rsidRPr="00843859">
        <w:t xml:space="preserve">Место сброса сточных вод – болото около километра до р. </w:t>
      </w:r>
      <w:proofErr w:type="spellStart"/>
      <w:r w:rsidRPr="00843859">
        <w:t>Алгатуйка</w:t>
      </w:r>
      <w:proofErr w:type="spellEnd"/>
      <w:r w:rsidRPr="00843859">
        <w:t>.</w:t>
      </w:r>
    </w:p>
    <w:p w:rsidR="00CB0CA2" w:rsidRPr="00843859" w:rsidRDefault="00CB0CA2" w:rsidP="00CB0CA2">
      <w:pPr>
        <w:pStyle w:val="23"/>
        <w:spacing w:after="0" w:line="240" w:lineRule="auto"/>
        <w:ind w:left="0" w:firstLine="709"/>
        <w:jc w:val="both"/>
      </w:pPr>
      <w:r w:rsidRPr="00843859">
        <w:t xml:space="preserve">Количество аварий на сетях канализации с </w:t>
      </w:r>
      <w:smartTag w:uri="urn:schemas-microsoft-com:office:smarttags" w:element="metricconverter">
        <w:smartTagPr>
          <w:attr w:name="ProductID" w:val="2008 г"/>
        </w:smartTagPr>
        <w:r w:rsidRPr="00843859">
          <w:t>2008 г</w:t>
        </w:r>
      </w:smartTag>
      <w:r w:rsidRPr="00843859">
        <w:t xml:space="preserve">. по </w:t>
      </w:r>
      <w:smartTag w:uri="urn:schemas-microsoft-com:office:smarttags" w:element="metricconverter">
        <w:smartTagPr>
          <w:attr w:name="ProductID" w:val="2010 г"/>
        </w:smartTagPr>
        <w:r w:rsidRPr="00843859">
          <w:t>2010 г</w:t>
        </w:r>
      </w:smartTag>
      <w:r w:rsidRPr="00843859">
        <w:t>. – 2.</w:t>
      </w:r>
    </w:p>
    <w:p w:rsidR="00CB0CA2" w:rsidRDefault="00CB0CA2" w:rsidP="00CB0CA2">
      <w:pPr>
        <w:pStyle w:val="23"/>
        <w:spacing w:after="0" w:line="240" w:lineRule="auto"/>
        <w:ind w:left="0" w:firstLine="709"/>
        <w:jc w:val="both"/>
      </w:pPr>
      <w:r w:rsidRPr="00843859">
        <w:t>Техническо</w:t>
      </w:r>
      <w:r>
        <w:t>е состояние очистных сооружений</w:t>
      </w:r>
      <w:r w:rsidRPr="00843859">
        <w:t xml:space="preserve"> удовлетворительное.</w:t>
      </w:r>
    </w:p>
    <w:p w:rsidR="00CB0CA2" w:rsidRPr="00843859" w:rsidRDefault="00CB0CA2" w:rsidP="00CB0CA2">
      <w:pPr>
        <w:pStyle w:val="23"/>
        <w:spacing w:after="0" w:line="240" w:lineRule="auto"/>
        <w:ind w:left="0" w:firstLine="709"/>
        <w:jc w:val="both"/>
      </w:pPr>
      <w:r>
        <w:t>Протяженность канализационных сетей составляет 4737 м. Износ 60%.</w:t>
      </w:r>
    </w:p>
    <w:p w:rsidR="003E1537" w:rsidRPr="00CB0CA2" w:rsidRDefault="003E1537" w:rsidP="00CB0CA2">
      <w:pPr>
        <w:jc w:val="both"/>
      </w:pPr>
    </w:p>
    <w:p w:rsidR="008326E9" w:rsidRDefault="008326E9" w:rsidP="008326E9">
      <w:pPr>
        <w:jc w:val="center"/>
        <w:rPr>
          <w:b/>
          <w:szCs w:val="28"/>
        </w:rPr>
      </w:pPr>
      <w:r>
        <w:rPr>
          <w:b/>
          <w:szCs w:val="28"/>
        </w:rPr>
        <w:t>2</w:t>
      </w:r>
      <w:r w:rsidRPr="008E44E7">
        <w:rPr>
          <w:b/>
          <w:szCs w:val="28"/>
        </w:rPr>
        <w:t>.</w:t>
      </w:r>
      <w:r>
        <w:rPr>
          <w:b/>
          <w:szCs w:val="28"/>
        </w:rPr>
        <w:t>11.</w:t>
      </w:r>
      <w:r w:rsidRPr="008E44E7">
        <w:rPr>
          <w:b/>
          <w:szCs w:val="28"/>
        </w:rPr>
        <w:tab/>
        <w:t>Оценка состояния окружающей среды</w:t>
      </w:r>
    </w:p>
    <w:p w:rsidR="008326E9" w:rsidRPr="008E44E7" w:rsidRDefault="008326E9" w:rsidP="008326E9">
      <w:pPr>
        <w:jc w:val="center"/>
        <w:rPr>
          <w:b/>
          <w:szCs w:val="28"/>
        </w:rPr>
      </w:pPr>
    </w:p>
    <w:p w:rsidR="00A65E71" w:rsidRDefault="008326E9" w:rsidP="00A65E71">
      <w:pPr>
        <w:widowControl w:val="0"/>
        <w:ind w:right="142" w:firstLine="720"/>
        <w:jc w:val="both"/>
      </w:pPr>
      <w:proofErr w:type="spellStart"/>
      <w:r w:rsidRPr="008E44E7">
        <w:rPr>
          <w:color w:val="000000"/>
        </w:rPr>
        <w:t>А</w:t>
      </w:r>
      <w:r>
        <w:rPr>
          <w:color w:val="000000"/>
        </w:rPr>
        <w:t>лгату</w:t>
      </w:r>
      <w:r w:rsidRPr="008E44E7">
        <w:rPr>
          <w:color w:val="000000"/>
        </w:rPr>
        <w:t>йское</w:t>
      </w:r>
      <w:proofErr w:type="spellEnd"/>
      <w:r w:rsidRPr="008E44E7">
        <w:rPr>
          <w:color w:val="000000"/>
        </w:rPr>
        <w:t xml:space="preserve"> сельское поселение</w:t>
      </w:r>
      <w:r w:rsidRPr="008E44E7">
        <w:t xml:space="preserve"> относится к территориям с удовлетворительной экологической обстановкой. </w:t>
      </w:r>
      <w:r w:rsidR="00A65E71">
        <w:t>Основное влияние на загрязнение атмосферного воздуха поселения оказывают: предпри</w:t>
      </w:r>
      <w:r w:rsidR="00A65E71">
        <w:t>я</w:t>
      </w:r>
      <w:r w:rsidR="00A65E71">
        <w:t>тие угледобывающей промышленности, котельная, транспорт (автомобильный) и предприятие по обслуживанию автомобилей (АЗС).</w:t>
      </w:r>
    </w:p>
    <w:p w:rsidR="00A65E71" w:rsidRDefault="00A65E71" w:rsidP="00A65E71">
      <w:pPr>
        <w:widowControl w:val="0"/>
        <w:ind w:right="142" w:firstLine="720"/>
        <w:jc w:val="both"/>
      </w:pPr>
      <w:r>
        <w:t>Дополнительными источниками загрязнения в поселении являются печное отопление час</w:t>
      </w:r>
      <w:r>
        <w:t>т</w:t>
      </w:r>
      <w:r>
        <w:t>ного сектора, несанкционированные свалки.</w:t>
      </w:r>
    </w:p>
    <w:p w:rsidR="00A65E71" w:rsidRDefault="00A65E71" w:rsidP="00A65E71">
      <w:pPr>
        <w:widowControl w:val="0"/>
        <w:ind w:right="142" w:firstLine="720"/>
        <w:jc w:val="both"/>
      </w:pPr>
      <w:r>
        <w:t xml:space="preserve">Выбросы золы характерны для выбросов при сжигании твердого топлива. </w:t>
      </w:r>
    </w:p>
    <w:p w:rsidR="00A65E71" w:rsidRDefault="00A65E71" w:rsidP="00A65E71">
      <w:pPr>
        <w:pStyle w:val="af1"/>
        <w:shd w:val="clear" w:color="auto" w:fill="FFFFFF"/>
        <w:spacing w:before="0" w:beforeAutospacing="0" w:after="0"/>
        <w:ind w:firstLine="708"/>
        <w:jc w:val="both"/>
      </w:pPr>
      <w:r>
        <w:t>Учитывая, что малая часть населения используют автономное отопление и существующая котельная им</w:t>
      </w:r>
      <w:r>
        <w:t>е</w:t>
      </w:r>
      <w:r>
        <w:t>ет малую мощность, негативное воздействие на здоровье населения будет минимальным.</w:t>
      </w:r>
    </w:p>
    <w:p w:rsidR="00A65E71" w:rsidRPr="00A65E71" w:rsidRDefault="00A65E71" w:rsidP="00A65E71">
      <w:pPr>
        <w:ind w:right="142" w:firstLine="720"/>
        <w:jc w:val="both"/>
      </w:pPr>
      <w:r w:rsidRPr="00A65E71">
        <w:t>Перечень существующих предприятий, источников загрязнения</w:t>
      </w:r>
      <w:r>
        <w:t xml:space="preserve"> </w:t>
      </w:r>
      <w:r w:rsidRPr="00A65E71">
        <w:t>Алгатуйского муниципального образования</w:t>
      </w:r>
      <w:r>
        <w:t xml:space="preserve"> представлен в таблице 13.</w:t>
      </w:r>
    </w:p>
    <w:p w:rsidR="00A65E71" w:rsidRDefault="00A65E71" w:rsidP="00A65E71">
      <w:pPr>
        <w:pStyle w:val="Default"/>
        <w:ind w:right="142" w:firstLine="720"/>
        <w:jc w:val="right"/>
        <w:rPr>
          <w:color w:val="auto"/>
        </w:rPr>
      </w:pPr>
    </w:p>
    <w:p w:rsidR="00A65E71" w:rsidRPr="00A65E71" w:rsidRDefault="00A65E71" w:rsidP="00A65E71">
      <w:pPr>
        <w:pStyle w:val="Default"/>
        <w:ind w:right="142" w:firstLine="720"/>
        <w:jc w:val="right"/>
        <w:rPr>
          <w:color w:val="auto"/>
        </w:rPr>
      </w:pPr>
      <w:r>
        <w:rPr>
          <w:color w:val="auto"/>
        </w:rPr>
        <w:t xml:space="preserve">Таблица </w:t>
      </w:r>
      <w:r w:rsidR="0038680C">
        <w:rPr>
          <w:color w:val="auto"/>
        </w:rPr>
        <w:t>№</w:t>
      </w:r>
      <w:r>
        <w:rPr>
          <w:color w:val="auto"/>
        </w:rPr>
        <w:t>13</w:t>
      </w:r>
    </w:p>
    <w:tbl>
      <w:tblPr>
        <w:tblW w:w="9952" w:type="dxa"/>
        <w:tblInd w:w="108" w:type="dxa"/>
        <w:tblLayout w:type="fixed"/>
        <w:tblLook w:val="0000" w:firstRow="0" w:lastRow="0" w:firstColumn="0" w:lastColumn="0" w:noHBand="0" w:noVBand="0"/>
      </w:tblPr>
      <w:tblGrid>
        <w:gridCol w:w="564"/>
        <w:gridCol w:w="2697"/>
        <w:gridCol w:w="2835"/>
        <w:gridCol w:w="1275"/>
        <w:gridCol w:w="2581"/>
      </w:tblGrid>
      <w:tr w:rsidR="00A65E71" w:rsidTr="00A65E71">
        <w:trPr>
          <w:trHeight w:val="782"/>
        </w:trPr>
        <w:tc>
          <w:tcPr>
            <w:tcW w:w="564" w:type="dxa"/>
            <w:tcBorders>
              <w:top w:val="single" w:sz="4" w:space="0" w:color="000000"/>
              <w:left w:val="single" w:sz="4" w:space="0" w:color="000000"/>
              <w:bottom w:val="single" w:sz="4" w:space="0" w:color="000000"/>
            </w:tcBorders>
            <w:shd w:val="clear" w:color="auto" w:fill="auto"/>
          </w:tcPr>
          <w:p w:rsidR="00A65E71" w:rsidRDefault="00A65E71" w:rsidP="00A65E71">
            <w:pPr>
              <w:widowControl w:val="0"/>
              <w:autoSpaceDE w:val="0"/>
              <w:snapToGrid w:val="0"/>
              <w:ind w:right="142"/>
              <w:jc w:val="center"/>
              <w:rPr>
                <w:rFonts w:eastAsia="Calibri"/>
                <w:b/>
                <w:sz w:val="22"/>
                <w:szCs w:val="22"/>
              </w:rPr>
            </w:pPr>
            <w:r>
              <w:rPr>
                <w:rFonts w:eastAsia="Calibri"/>
                <w:b/>
                <w:sz w:val="22"/>
                <w:szCs w:val="22"/>
              </w:rPr>
              <w:t>№ п/п</w:t>
            </w:r>
          </w:p>
        </w:tc>
        <w:tc>
          <w:tcPr>
            <w:tcW w:w="2697" w:type="dxa"/>
            <w:tcBorders>
              <w:top w:val="single" w:sz="4" w:space="0" w:color="000000"/>
              <w:left w:val="single" w:sz="4" w:space="0" w:color="000000"/>
              <w:bottom w:val="single" w:sz="4" w:space="0" w:color="000000"/>
            </w:tcBorders>
            <w:shd w:val="clear" w:color="auto" w:fill="auto"/>
          </w:tcPr>
          <w:p w:rsidR="00A65E71" w:rsidRDefault="00A65E71" w:rsidP="00A65E71">
            <w:pPr>
              <w:widowControl w:val="0"/>
              <w:autoSpaceDE w:val="0"/>
              <w:snapToGrid w:val="0"/>
              <w:ind w:right="142"/>
              <w:jc w:val="center"/>
              <w:rPr>
                <w:rFonts w:eastAsia="Calibri"/>
                <w:b/>
                <w:sz w:val="22"/>
                <w:szCs w:val="22"/>
              </w:rPr>
            </w:pPr>
            <w:r>
              <w:rPr>
                <w:rFonts w:eastAsia="Calibri"/>
                <w:b/>
                <w:sz w:val="22"/>
                <w:szCs w:val="22"/>
              </w:rPr>
              <w:t>Наименование пре</w:t>
            </w:r>
            <w:r>
              <w:rPr>
                <w:rFonts w:eastAsia="Calibri"/>
                <w:b/>
                <w:sz w:val="22"/>
                <w:szCs w:val="22"/>
              </w:rPr>
              <w:t>д</w:t>
            </w:r>
            <w:r>
              <w:rPr>
                <w:rFonts w:eastAsia="Calibri"/>
                <w:b/>
                <w:sz w:val="22"/>
                <w:szCs w:val="22"/>
              </w:rPr>
              <w:t>приятий</w:t>
            </w:r>
          </w:p>
        </w:tc>
        <w:tc>
          <w:tcPr>
            <w:tcW w:w="2835" w:type="dxa"/>
            <w:tcBorders>
              <w:top w:val="single" w:sz="4" w:space="0" w:color="000000"/>
              <w:left w:val="single" w:sz="4" w:space="0" w:color="000000"/>
              <w:bottom w:val="single" w:sz="4" w:space="0" w:color="000000"/>
            </w:tcBorders>
            <w:shd w:val="clear" w:color="auto" w:fill="auto"/>
          </w:tcPr>
          <w:p w:rsidR="00A65E71" w:rsidRDefault="00A65E71" w:rsidP="00A65E71">
            <w:pPr>
              <w:widowControl w:val="0"/>
              <w:autoSpaceDE w:val="0"/>
              <w:snapToGrid w:val="0"/>
              <w:ind w:right="142" w:firstLine="52"/>
              <w:jc w:val="center"/>
              <w:rPr>
                <w:rFonts w:eastAsia="Calibri"/>
                <w:b/>
                <w:sz w:val="22"/>
                <w:szCs w:val="22"/>
              </w:rPr>
            </w:pPr>
            <w:r>
              <w:rPr>
                <w:rFonts w:eastAsia="Calibri"/>
                <w:b/>
                <w:sz w:val="22"/>
                <w:szCs w:val="22"/>
              </w:rPr>
              <w:t>Вид деятельности</w:t>
            </w:r>
          </w:p>
        </w:tc>
        <w:tc>
          <w:tcPr>
            <w:tcW w:w="1275" w:type="dxa"/>
            <w:tcBorders>
              <w:top w:val="single" w:sz="4" w:space="0" w:color="000000"/>
              <w:left w:val="single" w:sz="4" w:space="0" w:color="000000"/>
              <w:bottom w:val="single" w:sz="4" w:space="0" w:color="000000"/>
            </w:tcBorders>
            <w:shd w:val="clear" w:color="auto" w:fill="auto"/>
          </w:tcPr>
          <w:p w:rsidR="00A65E71" w:rsidRDefault="00A65E71" w:rsidP="00A65E71">
            <w:pPr>
              <w:widowControl w:val="0"/>
              <w:autoSpaceDE w:val="0"/>
              <w:snapToGrid w:val="0"/>
              <w:ind w:right="142" w:firstLine="52"/>
              <w:jc w:val="center"/>
              <w:rPr>
                <w:rFonts w:eastAsia="Calibri"/>
                <w:b/>
                <w:sz w:val="22"/>
                <w:szCs w:val="22"/>
              </w:rPr>
            </w:pPr>
            <w:r>
              <w:rPr>
                <w:rFonts w:eastAsia="Calibri"/>
                <w:b/>
                <w:sz w:val="22"/>
                <w:szCs w:val="22"/>
              </w:rPr>
              <w:t>Класс</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A65E71" w:rsidRDefault="00A65E71" w:rsidP="00A65E71">
            <w:pPr>
              <w:pStyle w:val="Default"/>
              <w:snapToGrid w:val="0"/>
              <w:ind w:right="142"/>
              <w:jc w:val="center"/>
              <w:rPr>
                <w:b/>
                <w:color w:val="auto"/>
                <w:sz w:val="22"/>
                <w:szCs w:val="22"/>
              </w:rPr>
            </w:pPr>
            <w:r>
              <w:rPr>
                <w:b/>
                <w:color w:val="auto"/>
                <w:sz w:val="22"/>
                <w:szCs w:val="22"/>
              </w:rPr>
              <w:t>Размер</w:t>
            </w:r>
          </w:p>
          <w:p w:rsidR="00A65E71" w:rsidRDefault="00A65E71" w:rsidP="00A65E71">
            <w:pPr>
              <w:widowControl w:val="0"/>
              <w:autoSpaceDE w:val="0"/>
              <w:ind w:right="142"/>
              <w:jc w:val="center"/>
              <w:rPr>
                <w:b/>
                <w:sz w:val="22"/>
                <w:szCs w:val="22"/>
              </w:rPr>
            </w:pPr>
            <w:r>
              <w:rPr>
                <w:b/>
                <w:sz w:val="22"/>
                <w:szCs w:val="22"/>
              </w:rPr>
              <w:t>нормативной санитарно-защитной зоны, м</w:t>
            </w:r>
          </w:p>
        </w:tc>
      </w:tr>
      <w:tr w:rsidR="00A65E71" w:rsidTr="00A65E71">
        <w:trPr>
          <w:trHeight w:val="192"/>
        </w:trPr>
        <w:tc>
          <w:tcPr>
            <w:tcW w:w="564" w:type="dxa"/>
            <w:tcBorders>
              <w:top w:val="single" w:sz="4" w:space="0" w:color="000000"/>
              <w:left w:val="single" w:sz="4" w:space="0" w:color="000000"/>
              <w:bottom w:val="single" w:sz="4" w:space="0" w:color="000000"/>
            </w:tcBorders>
            <w:shd w:val="clear" w:color="auto" w:fill="auto"/>
          </w:tcPr>
          <w:p w:rsidR="00A65E71" w:rsidRDefault="00A65E71" w:rsidP="00A65E71">
            <w:pPr>
              <w:widowControl w:val="0"/>
              <w:autoSpaceDE w:val="0"/>
              <w:snapToGrid w:val="0"/>
              <w:ind w:right="142"/>
              <w:jc w:val="both"/>
              <w:rPr>
                <w:rFonts w:eastAsia="Calibri"/>
                <w:sz w:val="22"/>
                <w:szCs w:val="22"/>
              </w:rPr>
            </w:pPr>
            <w:r>
              <w:rPr>
                <w:rFonts w:eastAsia="Calibri"/>
                <w:sz w:val="22"/>
                <w:szCs w:val="22"/>
              </w:rPr>
              <w:t>1</w:t>
            </w:r>
          </w:p>
        </w:tc>
        <w:tc>
          <w:tcPr>
            <w:tcW w:w="2697" w:type="dxa"/>
            <w:tcBorders>
              <w:top w:val="single" w:sz="4" w:space="0" w:color="000000"/>
              <w:left w:val="single" w:sz="4" w:space="0" w:color="000000"/>
              <w:bottom w:val="single" w:sz="4" w:space="0" w:color="000000"/>
            </w:tcBorders>
            <w:shd w:val="clear" w:color="auto" w:fill="auto"/>
          </w:tcPr>
          <w:p w:rsidR="00A65E71" w:rsidRDefault="00A65E71" w:rsidP="00A65E71">
            <w:pPr>
              <w:snapToGrid w:val="0"/>
              <w:ind w:right="142"/>
              <w:jc w:val="both"/>
              <w:rPr>
                <w:rFonts w:eastAsia="Calibri"/>
                <w:sz w:val="22"/>
                <w:szCs w:val="22"/>
              </w:rPr>
            </w:pPr>
            <w:r>
              <w:rPr>
                <w:rFonts w:eastAsia="Calibri"/>
                <w:sz w:val="22"/>
                <w:szCs w:val="22"/>
              </w:rPr>
              <w:t>Котельная</w:t>
            </w:r>
          </w:p>
        </w:tc>
        <w:tc>
          <w:tcPr>
            <w:tcW w:w="2835" w:type="dxa"/>
            <w:tcBorders>
              <w:top w:val="single" w:sz="4" w:space="0" w:color="000000"/>
              <w:left w:val="single" w:sz="4" w:space="0" w:color="000000"/>
              <w:bottom w:val="single" w:sz="4" w:space="0" w:color="000000"/>
            </w:tcBorders>
            <w:shd w:val="clear" w:color="auto" w:fill="auto"/>
          </w:tcPr>
          <w:p w:rsidR="00A65E71" w:rsidRDefault="00A65E71" w:rsidP="00A65E71">
            <w:pPr>
              <w:shd w:val="clear" w:color="auto" w:fill="FFFFFF"/>
              <w:snapToGrid w:val="0"/>
              <w:ind w:right="142"/>
              <w:jc w:val="both"/>
              <w:rPr>
                <w:rFonts w:eastAsia="Calibri"/>
                <w:sz w:val="22"/>
                <w:szCs w:val="22"/>
              </w:rPr>
            </w:pPr>
            <w:r>
              <w:rPr>
                <w:rFonts w:eastAsia="Calibri"/>
                <w:sz w:val="22"/>
                <w:szCs w:val="22"/>
              </w:rPr>
              <w:t>Теплоснабжение</w:t>
            </w:r>
          </w:p>
        </w:tc>
        <w:tc>
          <w:tcPr>
            <w:tcW w:w="1275" w:type="dxa"/>
            <w:tcBorders>
              <w:top w:val="single" w:sz="4" w:space="0" w:color="000000"/>
              <w:left w:val="single" w:sz="4" w:space="0" w:color="000000"/>
              <w:bottom w:val="single" w:sz="4" w:space="0" w:color="000000"/>
            </w:tcBorders>
            <w:shd w:val="clear" w:color="auto" w:fill="auto"/>
          </w:tcPr>
          <w:p w:rsidR="00A65E71" w:rsidRDefault="00A65E71" w:rsidP="00A65E71">
            <w:pPr>
              <w:pStyle w:val="Default"/>
              <w:snapToGrid w:val="0"/>
              <w:ind w:right="142"/>
              <w:jc w:val="center"/>
              <w:rPr>
                <w:color w:val="auto"/>
                <w:sz w:val="22"/>
                <w:szCs w:val="22"/>
                <w:lang w:val="en-US"/>
              </w:rPr>
            </w:pPr>
            <w:r>
              <w:rPr>
                <w:color w:val="auto"/>
                <w:sz w:val="22"/>
                <w:szCs w:val="22"/>
                <w:lang w:val="en-US"/>
              </w:rPr>
              <w:t>V</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A65E71" w:rsidRDefault="00A65E71" w:rsidP="00A65E71">
            <w:pPr>
              <w:pStyle w:val="Default"/>
              <w:snapToGrid w:val="0"/>
              <w:ind w:right="142"/>
              <w:jc w:val="center"/>
              <w:rPr>
                <w:color w:val="auto"/>
                <w:sz w:val="22"/>
                <w:szCs w:val="22"/>
              </w:rPr>
            </w:pPr>
            <w:r>
              <w:rPr>
                <w:color w:val="auto"/>
                <w:sz w:val="22"/>
                <w:szCs w:val="22"/>
              </w:rPr>
              <w:t>50*</w:t>
            </w:r>
          </w:p>
        </w:tc>
      </w:tr>
      <w:tr w:rsidR="00A65E71" w:rsidTr="00A65E71">
        <w:trPr>
          <w:trHeight w:val="192"/>
        </w:trPr>
        <w:tc>
          <w:tcPr>
            <w:tcW w:w="564" w:type="dxa"/>
            <w:tcBorders>
              <w:top w:val="single" w:sz="4" w:space="0" w:color="000000"/>
              <w:left w:val="single" w:sz="4" w:space="0" w:color="000000"/>
              <w:bottom w:val="single" w:sz="4" w:space="0" w:color="000000"/>
            </w:tcBorders>
            <w:shd w:val="clear" w:color="auto" w:fill="auto"/>
          </w:tcPr>
          <w:p w:rsidR="00A65E71" w:rsidRDefault="00A65E71" w:rsidP="00A65E71">
            <w:pPr>
              <w:widowControl w:val="0"/>
              <w:autoSpaceDE w:val="0"/>
              <w:snapToGrid w:val="0"/>
              <w:ind w:right="142"/>
              <w:jc w:val="both"/>
              <w:rPr>
                <w:rFonts w:eastAsia="Calibri"/>
                <w:sz w:val="22"/>
                <w:szCs w:val="22"/>
              </w:rPr>
            </w:pPr>
            <w:r>
              <w:rPr>
                <w:rFonts w:eastAsia="Calibri"/>
                <w:sz w:val="22"/>
                <w:szCs w:val="22"/>
              </w:rPr>
              <w:t>2</w:t>
            </w:r>
          </w:p>
        </w:tc>
        <w:tc>
          <w:tcPr>
            <w:tcW w:w="2697" w:type="dxa"/>
            <w:tcBorders>
              <w:top w:val="single" w:sz="4" w:space="0" w:color="000000"/>
              <w:left w:val="single" w:sz="4" w:space="0" w:color="000000"/>
              <w:bottom w:val="single" w:sz="4" w:space="0" w:color="000000"/>
            </w:tcBorders>
            <w:shd w:val="clear" w:color="auto" w:fill="auto"/>
          </w:tcPr>
          <w:p w:rsidR="00A65E71" w:rsidRDefault="00A65E71" w:rsidP="00A65E71">
            <w:pPr>
              <w:pStyle w:val="Default"/>
              <w:snapToGrid w:val="0"/>
              <w:ind w:right="142"/>
              <w:rPr>
                <w:color w:val="auto"/>
                <w:sz w:val="22"/>
                <w:szCs w:val="22"/>
              </w:rPr>
            </w:pPr>
            <w:r>
              <w:rPr>
                <w:color w:val="auto"/>
                <w:sz w:val="22"/>
                <w:szCs w:val="22"/>
              </w:rPr>
              <w:t>Филиал «Разрез «</w:t>
            </w:r>
            <w:proofErr w:type="spellStart"/>
            <w:r>
              <w:rPr>
                <w:color w:val="auto"/>
                <w:sz w:val="22"/>
                <w:szCs w:val="22"/>
              </w:rPr>
              <w:t>Тулунуголь</w:t>
            </w:r>
            <w:proofErr w:type="spellEnd"/>
            <w:r>
              <w:rPr>
                <w:color w:val="auto"/>
                <w:sz w:val="22"/>
                <w:szCs w:val="22"/>
              </w:rPr>
              <w:t>» ООО «Компания «</w:t>
            </w:r>
            <w:proofErr w:type="spellStart"/>
            <w:r>
              <w:rPr>
                <w:color w:val="auto"/>
                <w:sz w:val="22"/>
                <w:szCs w:val="22"/>
              </w:rPr>
              <w:t>Востсибуголь</w:t>
            </w:r>
            <w:proofErr w:type="spellEnd"/>
            <w:r>
              <w:rPr>
                <w:color w:val="auto"/>
                <w:sz w:val="22"/>
                <w:szCs w:val="22"/>
              </w:rPr>
              <w:t>»</w:t>
            </w:r>
          </w:p>
        </w:tc>
        <w:tc>
          <w:tcPr>
            <w:tcW w:w="2835" w:type="dxa"/>
            <w:tcBorders>
              <w:top w:val="single" w:sz="4" w:space="0" w:color="000000"/>
              <w:left w:val="single" w:sz="4" w:space="0" w:color="000000"/>
              <w:bottom w:val="single" w:sz="4" w:space="0" w:color="000000"/>
            </w:tcBorders>
            <w:shd w:val="clear" w:color="auto" w:fill="auto"/>
          </w:tcPr>
          <w:p w:rsidR="00A65E71" w:rsidRDefault="00A65E71" w:rsidP="00A65E71">
            <w:pPr>
              <w:pStyle w:val="Default"/>
              <w:snapToGrid w:val="0"/>
              <w:ind w:right="142"/>
              <w:rPr>
                <w:color w:val="auto"/>
                <w:sz w:val="22"/>
                <w:szCs w:val="22"/>
              </w:rPr>
            </w:pPr>
            <w:r>
              <w:rPr>
                <w:color w:val="auto"/>
                <w:sz w:val="22"/>
                <w:szCs w:val="22"/>
              </w:rPr>
              <w:t>Угольная промышленность</w:t>
            </w:r>
          </w:p>
        </w:tc>
        <w:tc>
          <w:tcPr>
            <w:tcW w:w="1275" w:type="dxa"/>
            <w:tcBorders>
              <w:top w:val="single" w:sz="4" w:space="0" w:color="000000"/>
              <w:left w:val="single" w:sz="4" w:space="0" w:color="000000"/>
              <w:bottom w:val="single" w:sz="4" w:space="0" w:color="000000"/>
            </w:tcBorders>
            <w:shd w:val="clear" w:color="auto" w:fill="auto"/>
          </w:tcPr>
          <w:p w:rsidR="00A65E71" w:rsidRDefault="00A65E71" w:rsidP="00A65E71">
            <w:pPr>
              <w:pStyle w:val="Default"/>
              <w:snapToGrid w:val="0"/>
              <w:ind w:right="142"/>
              <w:jc w:val="center"/>
              <w:rPr>
                <w:color w:val="auto"/>
                <w:sz w:val="22"/>
                <w:szCs w:val="22"/>
                <w:lang w:val="en-US"/>
              </w:rPr>
            </w:pPr>
            <w:r>
              <w:rPr>
                <w:color w:val="auto"/>
                <w:sz w:val="22"/>
                <w:szCs w:val="22"/>
                <w:lang w:val="en-US"/>
              </w:rPr>
              <w:t>I</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A65E71" w:rsidRDefault="00A65E71" w:rsidP="00A65E71">
            <w:pPr>
              <w:pStyle w:val="Default"/>
              <w:snapToGrid w:val="0"/>
              <w:ind w:right="142"/>
              <w:jc w:val="center"/>
              <w:rPr>
                <w:color w:val="auto"/>
                <w:sz w:val="22"/>
                <w:szCs w:val="22"/>
              </w:rPr>
            </w:pPr>
            <w:r>
              <w:rPr>
                <w:color w:val="auto"/>
                <w:sz w:val="22"/>
                <w:szCs w:val="22"/>
              </w:rPr>
              <w:t>1000</w:t>
            </w:r>
          </w:p>
        </w:tc>
      </w:tr>
      <w:tr w:rsidR="00A65E71" w:rsidTr="00A65E71">
        <w:trPr>
          <w:trHeight w:val="192"/>
        </w:trPr>
        <w:tc>
          <w:tcPr>
            <w:tcW w:w="564" w:type="dxa"/>
            <w:tcBorders>
              <w:top w:val="single" w:sz="4" w:space="0" w:color="000000"/>
              <w:left w:val="single" w:sz="4" w:space="0" w:color="000000"/>
              <w:bottom w:val="single" w:sz="4" w:space="0" w:color="000000"/>
            </w:tcBorders>
            <w:shd w:val="clear" w:color="auto" w:fill="auto"/>
          </w:tcPr>
          <w:p w:rsidR="00A65E71" w:rsidRDefault="00A65E71" w:rsidP="00A65E71">
            <w:pPr>
              <w:widowControl w:val="0"/>
              <w:autoSpaceDE w:val="0"/>
              <w:snapToGrid w:val="0"/>
              <w:ind w:right="142"/>
              <w:jc w:val="both"/>
              <w:rPr>
                <w:rFonts w:eastAsia="Calibri"/>
                <w:sz w:val="22"/>
                <w:szCs w:val="22"/>
              </w:rPr>
            </w:pPr>
            <w:r>
              <w:rPr>
                <w:rFonts w:eastAsia="Calibri"/>
                <w:sz w:val="22"/>
                <w:szCs w:val="22"/>
              </w:rPr>
              <w:t>3</w:t>
            </w:r>
          </w:p>
        </w:tc>
        <w:tc>
          <w:tcPr>
            <w:tcW w:w="2697" w:type="dxa"/>
            <w:tcBorders>
              <w:top w:val="single" w:sz="4" w:space="0" w:color="000000"/>
              <w:left w:val="single" w:sz="4" w:space="0" w:color="000000"/>
              <w:bottom w:val="single" w:sz="4" w:space="0" w:color="000000"/>
            </w:tcBorders>
            <w:shd w:val="clear" w:color="auto" w:fill="auto"/>
          </w:tcPr>
          <w:p w:rsidR="00A65E71" w:rsidRDefault="00A65E71" w:rsidP="00A65E71">
            <w:pPr>
              <w:pStyle w:val="Default"/>
              <w:snapToGrid w:val="0"/>
              <w:ind w:right="142"/>
              <w:rPr>
                <w:color w:val="auto"/>
                <w:sz w:val="22"/>
                <w:szCs w:val="22"/>
              </w:rPr>
            </w:pPr>
            <w:r>
              <w:rPr>
                <w:color w:val="auto"/>
                <w:sz w:val="22"/>
                <w:szCs w:val="22"/>
              </w:rPr>
              <w:t xml:space="preserve">Склад взрывчатых веществ ООО </w:t>
            </w:r>
            <w:r>
              <w:rPr>
                <w:color w:val="auto"/>
                <w:sz w:val="22"/>
                <w:szCs w:val="22"/>
              </w:rPr>
              <w:lastRenderedPageBreak/>
              <w:t>«Компания «</w:t>
            </w:r>
            <w:proofErr w:type="spellStart"/>
            <w:r>
              <w:rPr>
                <w:color w:val="auto"/>
                <w:sz w:val="22"/>
                <w:szCs w:val="22"/>
              </w:rPr>
              <w:t>Востсибуголь</w:t>
            </w:r>
            <w:proofErr w:type="spellEnd"/>
            <w:r>
              <w:rPr>
                <w:color w:val="auto"/>
                <w:sz w:val="22"/>
                <w:szCs w:val="22"/>
              </w:rPr>
              <w:t>»</w:t>
            </w:r>
          </w:p>
        </w:tc>
        <w:tc>
          <w:tcPr>
            <w:tcW w:w="2835" w:type="dxa"/>
            <w:tcBorders>
              <w:top w:val="single" w:sz="4" w:space="0" w:color="000000"/>
              <w:left w:val="single" w:sz="4" w:space="0" w:color="000000"/>
              <w:bottom w:val="single" w:sz="4" w:space="0" w:color="000000"/>
            </w:tcBorders>
            <w:shd w:val="clear" w:color="auto" w:fill="auto"/>
          </w:tcPr>
          <w:p w:rsidR="00A65E71" w:rsidRDefault="00A65E71" w:rsidP="00A65E71">
            <w:pPr>
              <w:pStyle w:val="Default"/>
              <w:snapToGrid w:val="0"/>
              <w:ind w:right="142"/>
              <w:rPr>
                <w:color w:val="auto"/>
                <w:sz w:val="22"/>
                <w:szCs w:val="22"/>
              </w:rPr>
            </w:pPr>
          </w:p>
        </w:tc>
        <w:tc>
          <w:tcPr>
            <w:tcW w:w="1275" w:type="dxa"/>
            <w:tcBorders>
              <w:top w:val="single" w:sz="4" w:space="0" w:color="000000"/>
              <w:left w:val="single" w:sz="4" w:space="0" w:color="000000"/>
              <w:bottom w:val="single" w:sz="4" w:space="0" w:color="000000"/>
            </w:tcBorders>
            <w:shd w:val="clear" w:color="auto" w:fill="auto"/>
          </w:tcPr>
          <w:p w:rsidR="00A65E71" w:rsidRDefault="00A65E71" w:rsidP="00A65E71">
            <w:pPr>
              <w:pStyle w:val="Default"/>
              <w:snapToGrid w:val="0"/>
              <w:ind w:right="142"/>
              <w:jc w:val="center"/>
              <w:rPr>
                <w:color w:val="auto"/>
                <w:sz w:val="22"/>
                <w:szCs w:val="22"/>
                <w:lang w:val="en-US"/>
              </w:rPr>
            </w:pPr>
            <w:r>
              <w:rPr>
                <w:color w:val="auto"/>
                <w:sz w:val="22"/>
                <w:szCs w:val="22"/>
                <w:lang w:val="en-US"/>
              </w:rPr>
              <w:t>I</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A65E71" w:rsidRDefault="00A65E71" w:rsidP="00A65E71">
            <w:pPr>
              <w:pStyle w:val="Default"/>
              <w:snapToGrid w:val="0"/>
              <w:ind w:right="142"/>
              <w:jc w:val="center"/>
              <w:rPr>
                <w:color w:val="auto"/>
                <w:sz w:val="22"/>
                <w:szCs w:val="22"/>
              </w:rPr>
            </w:pPr>
            <w:r>
              <w:rPr>
                <w:color w:val="auto"/>
                <w:sz w:val="22"/>
                <w:szCs w:val="22"/>
              </w:rPr>
              <w:t>1000</w:t>
            </w:r>
          </w:p>
        </w:tc>
      </w:tr>
      <w:tr w:rsidR="00A65E71" w:rsidTr="00A65E71">
        <w:trPr>
          <w:trHeight w:val="192"/>
        </w:trPr>
        <w:tc>
          <w:tcPr>
            <w:tcW w:w="564" w:type="dxa"/>
            <w:tcBorders>
              <w:top w:val="single" w:sz="4" w:space="0" w:color="000000"/>
              <w:left w:val="single" w:sz="4" w:space="0" w:color="000000"/>
              <w:bottom w:val="single" w:sz="4" w:space="0" w:color="000000"/>
            </w:tcBorders>
            <w:shd w:val="clear" w:color="auto" w:fill="auto"/>
          </w:tcPr>
          <w:p w:rsidR="00A65E71" w:rsidRDefault="00FC7DA7" w:rsidP="00A65E71">
            <w:pPr>
              <w:widowControl w:val="0"/>
              <w:autoSpaceDE w:val="0"/>
              <w:snapToGrid w:val="0"/>
              <w:ind w:right="142"/>
              <w:jc w:val="both"/>
              <w:rPr>
                <w:rFonts w:eastAsia="Calibri"/>
                <w:sz w:val="22"/>
                <w:szCs w:val="22"/>
              </w:rPr>
            </w:pPr>
            <w:r>
              <w:rPr>
                <w:rFonts w:eastAsia="Calibri"/>
                <w:sz w:val="22"/>
                <w:szCs w:val="22"/>
              </w:rPr>
              <w:lastRenderedPageBreak/>
              <w:t>4</w:t>
            </w:r>
          </w:p>
        </w:tc>
        <w:tc>
          <w:tcPr>
            <w:tcW w:w="2697" w:type="dxa"/>
            <w:tcBorders>
              <w:top w:val="single" w:sz="4" w:space="0" w:color="000000"/>
              <w:left w:val="single" w:sz="4" w:space="0" w:color="000000"/>
              <w:bottom w:val="single" w:sz="4" w:space="0" w:color="000000"/>
            </w:tcBorders>
            <w:shd w:val="clear" w:color="auto" w:fill="auto"/>
          </w:tcPr>
          <w:p w:rsidR="00A65E71" w:rsidRDefault="00A65E71" w:rsidP="00A65E71">
            <w:pPr>
              <w:pStyle w:val="Default"/>
              <w:snapToGrid w:val="0"/>
              <w:ind w:right="142"/>
              <w:rPr>
                <w:color w:val="auto"/>
                <w:sz w:val="22"/>
                <w:szCs w:val="22"/>
              </w:rPr>
            </w:pPr>
            <w:r>
              <w:rPr>
                <w:color w:val="auto"/>
                <w:sz w:val="22"/>
                <w:szCs w:val="22"/>
              </w:rPr>
              <w:t>АЗС</w:t>
            </w:r>
          </w:p>
        </w:tc>
        <w:tc>
          <w:tcPr>
            <w:tcW w:w="2835" w:type="dxa"/>
            <w:tcBorders>
              <w:top w:val="single" w:sz="4" w:space="0" w:color="000000"/>
              <w:left w:val="single" w:sz="4" w:space="0" w:color="000000"/>
              <w:bottom w:val="single" w:sz="4" w:space="0" w:color="000000"/>
            </w:tcBorders>
            <w:shd w:val="clear" w:color="auto" w:fill="auto"/>
          </w:tcPr>
          <w:p w:rsidR="00A65E71" w:rsidRDefault="00A65E71" w:rsidP="00A65E71">
            <w:pPr>
              <w:pStyle w:val="Default"/>
              <w:snapToGrid w:val="0"/>
              <w:ind w:right="142"/>
              <w:rPr>
                <w:color w:val="auto"/>
                <w:sz w:val="22"/>
                <w:szCs w:val="22"/>
              </w:rPr>
            </w:pPr>
            <w:r>
              <w:rPr>
                <w:color w:val="auto"/>
                <w:sz w:val="22"/>
                <w:szCs w:val="22"/>
              </w:rPr>
              <w:t>Транспорт</w:t>
            </w:r>
          </w:p>
        </w:tc>
        <w:tc>
          <w:tcPr>
            <w:tcW w:w="1275" w:type="dxa"/>
            <w:tcBorders>
              <w:top w:val="single" w:sz="4" w:space="0" w:color="000000"/>
              <w:left w:val="single" w:sz="4" w:space="0" w:color="000000"/>
              <w:bottom w:val="single" w:sz="4" w:space="0" w:color="000000"/>
            </w:tcBorders>
            <w:shd w:val="clear" w:color="auto" w:fill="auto"/>
          </w:tcPr>
          <w:p w:rsidR="00A65E71" w:rsidRDefault="00A65E71" w:rsidP="00A65E71">
            <w:pPr>
              <w:pStyle w:val="Default"/>
              <w:snapToGrid w:val="0"/>
              <w:ind w:right="142"/>
              <w:jc w:val="center"/>
              <w:rPr>
                <w:color w:val="auto"/>
                <w:sz w:val="22"/>
                <w:szCs w:val="22"/>
                <w:lang w:val="en-US"/>
              </w:rPr>
            </w:pPr>
            <w:r>
              <w:rPr>
                <w:color w:val="auto"/>
                <w:sz w:val="22"/>
                <w:szCs w:val="22"/>
                <w:lang w:val="en-US"/>
              </w:rPr>
              <w:t>V</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A65E71" w:rsidRDefault="00A65E71" w:rsidP="00A65E71">
            <w:pPr>
              <w:pStyle w:val="Default"/>
              <w:snapToGrid w:val="0"/>
              <w:ind w:right="142"/>
              <w:jc w:val="center"/>
              <w:rPr>
                <w:color w:val="auto"/>
                <w:sz w:val="22"/>
                <w:szCs w:val="22"/>
              </w:rPr>
            </w:pPr>
            <w:r>
              <w:rPr>
                <w:color w:val="auto"/>
                <w:sz w:val="22"/>
                <w:szCs w:val="22"/>
              </w:rPr>
              <w:t>50</w:t>
            </w:r>
          </w:p>
        </w:tc>
      </w:tr>
      <w:tr w:rsidR="00A65E71" w:rsidTr="00A65E71">
        <w:tc>
          <w:tcPr>
            <w:tcW w:w="564" w:type="dxa"/>
            <w:tcBorders>
              <w:top w:val="single" w:sz="4" w:space="0" w:color="000000"/>
              <w:left w:val="single" w:sz="4" w:space="0" w:color="000000"/>
              <w:bottom w:val="single" w:sz="4" w:space="0" w:color="000000"/>
            </w:tcBorders>
            <w:shd w:val="clear" w:color="auto" w:fill="auto"/>
          </w:tcPr>
          <w:p w:rsidR="00A65E71" w:rsidRDefault="00FC7DA7" w:rsidP="00A65E71">
            <w:pPr>
              <w:widowControl w:val="0"/>
              <w:autoSpaceDE w:val="0"/>
              <w:snapToGrid w:val="0"/>
              <w:ind w:right="142"/>
              <w:jc w:val="both"/>
              <w:rPr>
                <w:rFonts w:eastAsia="Calibri"/>
                <w:sz w:val="22"/>
                <w:szCs w:val="22"/>
              </w:rPr>
            </w:pPr>
            <w:r>
              <w:rPr>
                <w:rFonts w:eastAsia="Calibri"/>
                <w:sz w:val="22"/>
                <w:szCs w:val="22"/>
              </w:rPr>
              <w:t>5</w:t>
            </w:r>
          </w:p>
        </w:tc>
        <w:tc>
          <w:tcPr>
            <w:tcW w:w="2697" w:type="dxa"/>
            <w:tcBorders>
              <w:top w:val="single" w:sz="4" w:space="0" w:color="000000"/>
              <w:left w:val="single" w:sz="4" w:space="0" w:color="000000"/>
              <w:bottom w:val="single" w:sz="4" w:space="0" w:color="000000"/>
            </w:tcBorders>
            <w:shd w:val="clear" w:color="auto" w:fill="auto"/>
          </w:tcPr>
          <w:p w:rsidR="00A65E71" w:rsidRDefault="00A65E71" w:rsidP="00A65E71">
            <w:pPr>
              <w:shd w:val="clear" w:color="auto" w:fill="FFFFFF"/>
              <w:snapToGrid w:val="0"/>
              <w:ind w:left="19" w:right="142"/>
              <w:jc w:val="both"/>
              <w:rPr>
                <w:rFonts w:eastAsia="Calibri"/>
                <w:sz w:val="22"/>
                <w:szCs w:val="22"/>
              </w:rPr>
            </w:pPr>
            <w:r>
              <w:rPr>
                <w:rFonts w:eastAsia="Calibri"/>
                <w:sz w:val="22"/>
                <w:szCs w:val="22"/>
              </w:rPr>
              <w:t>Электрическая подста</w:t>
            </w:r>
            <w:r>
              <w:rPr>
                <w:rFonts w:eastAsia="Calibri"/>
                <w:sz w:val="22"/>
                <w:szCs w:val="22"/>
              </w:rPr>
              <w:t>н</w:t>
            </w:r>
            <w:r>
              <w:rPr>
                <w:rFonts w:eastAsia="Calibri"/>
                <w:sz w:val="22"/>
                <w:szCs w:val="22"/>
              </w:rPr>
              <w:t>ция</w:t>
            </w:r>
          </w:p>
        </w:tc>
        <w:tc>
          <w:tcPr>
            <w:tcW w:w="2835" w:type="dxa"/>
            <w:tcBorders>
              <w:top w:val="single" w:sz="4" w:space="0" w:color="000000"/>
              <w:left w:val="single" w:sz="4" w:space="0" w:color="000000"/>
              <w:bottom w:val="single" w:sz="4" w:space="0" w:color="000000"/>
            </w:tcBorders>
            <w:shd w:val="clear" w:color="auto" w:fill="auto"/>
          </w:tcPr>
          <w:p w:rsidR="00A65E71" w:rsidRDefault="00A65E71" w:rsidP="00A65E71">
            <w:pPr>
              <w:shd w:val="clear" w:color="auto" w:fill="FFFFFF"/>
              <w:snapToGrid w:val="0"/>
              <w:ind w:right="142"/>
              <w:jc w:val="both"/>
              <w:rPr>
                <w:sz w:val="22"/>
                <w:szCs w:val="22"/>
              </w:rPr>
            </w:pPr>
            <w:r>
              <w:rPr>
                <w:sz w:val="22"/>
                <w:szCs w:val="22"/>
              </w:rPr>
              <w:t>Электроснабжение</w:t>
            </w:r>
          </w:p>
        </w:tc>
        <w:tc>
          <w:tcPr>
            <w:tcW w:w="1275" w:type="dxa"/>
            <w:tcBorders>
              <w:top w:val="single" w:sz="4" w:space="0" w:color="000000"/>
              <w:left w:val="single" w:sz="4" w:space="0" w:color="000000"/>
              <w:bottom w:val="single" w:sz="4" w:space="0" w:color="000000"/>
            </w:tcBorders>
            <w:shd w:val="clear" w:color="auto" w:fill="auto"/>
          </w:tcPr>
          <w:p w:rsidR="00A65E71" w:rsidRDefault="00A65E71" w:rsidP="00A65E71">
            <w:pPr>
              <w:pStyle w:val="Default"/>
              <w:snapToGrid w:val="0"/>
              <w:ind w:right="142"/>
              <w:jc w:val="center"/>
              <w:rPr>
                <w:color w:val="auto"/>
                <w:sz w:val="22"/>
                <w:szCs w:val="22"/>
                <w:lang w:val="en-US"/>
              </w:rPr>
            </w:pPr>
            <w:r>
              <w:rPr>
                <w:color w:val="auto"/>
                <w:sz w:val="22"/>
                <w:szCs w:val="22"/>
                <w:lang w:val="en-US"/>
              </w:rPr>
              <w:t>IV</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A65E71" w:rsidRDefault="00A65E71" w:rsidP="00A65E71">
            <w:pPr>
              <w:pStyle w:val="Default"/>
              <w:snapToGrid w:val="0"/>
              <w:ind w:right="142"/>
              <w:jc w:val="center"/>
              <w:rPr>
                <w:color w:val="auto"/>
                <w:sz w:val="22"/>
                <w:szCs w:val="22"/>
              </w:rPr>
            </w:pPr>
            <w:r>
              <w:rPr>
                <w:color w:val="auto"/>
                <w:sz w:val="22"/>
                <w:szCs w:val="22"/>
              </w:rPr>
              <w:t>140</w:t>
            </w:r>
          </w:p>
        </w:tc>
      </w:tr>
      <w:tr w:rsidR="00A65E71" w:rsidTr="00A65E71">
        <w:tc>
          <w:tcPr>
            <w:tcW w:w="564" w:type="dxa"/>
            <w:tcBorders>
              <w:top w:val="single" w:sz="4" w:space="0" w:color="000000"/>
              <w:left w:val="single" w:sz="4" w:space="0" w:color="000000"/>
              <w:bottom w:val="single" w:sz="4" w:space="0" w:color="000000"/>
            </w:tcBorders>
            <w:shd w:val="clear" w:color="auto" w:fill="auto"/>
          </w:tcPr>
          <w:p w:rsidR="00A65E71" w:rsidRDefault="00FC7DA7" w:rsidP="00A65E71">
            <w:pPr>
              <w:widowControl w:val="0"/>
              <w:autoSpaceDE w:val="0"/>
              <w:snapToGrid w:val="0"/>
              <w:ind w:right="142"/>
              <w:jc w:val="both"/>
              <w:rPr>
                <w:rFonts w:eastAsia="Calibri"/>
                <w:sz w:val="22"/>
                <w:szCs w:val="22"/>
              </w:rPr>
            </w:pPr>
            <w:r>
              <w:rPr>
                <w:rFonts w:eastAsia="Calibri"/>
                <w:sz w:val="22"/>
                <w:szCs w:val="22"/>
              </w:rPr>
              <w:t>6</w:t>
            </w:r>
          </w:p>
        </w:tc>
        <w:tc>
          <w:tcPr>
            <w:tcW w:w="2697" w:type="dxa"/>
            <w:tcBorders>
              <w:top w:val="single" w:sz="4" w:space="0" w:color="000000"/>
              <w:left w:val="single" w:sz="4" w:space="0" w:color="000000"/>
              <w:bottom w:val="single" w:sz="4" w:space="0" w:color="000000"/>
            </w:tcBorders>
            <w:shd w:val="clear" w:color="auto" w:fill="auto"/>
          </w:tcPr>
          <w:p w:rsidR="00A65E71" w:rsidRDefault="00A65E71" w:rsidP="00A65E71">
            <w:pPr>
              <w:shd w:val="clear" w:color="auto" w:fill="FFFFFF"/>
              <w:snapToGrid w:val="0"/>
              <w:ind w:left="19" w:right="142"/>
              <w:jc w:val="both"/>
              <w:rPr>
                <w:rFonts w:eastAsia="Calibri"/>
                <w:sz w:val="22"/>
                <w:szCs w:val="22"/>
              </w:rPr>
            </w:pPr>
            <w:r>
              <w:rPr>
                <w:rFonts w:eastAsia="Calibri"/>
                <w:sz w:val="22"/>
                <w:szCs w:val="22"/>
              </w:rPr>
              <w:t>Хлеб</w:t>
            </w:r>
            <w:r w:rsidR="00FC7DA7">
              <w:rPr>
                <w:rFonts w:eastAsia="Calibri"/>
                <w:sz w:val="22"/>
                <w:szCs w:val="22"/>
              </w:rPr>
              <w:t>о</w:t>
            </w:r>
            <w:r>
              <w:rPr>
                <w:rFonts w:eastAsia="Calibri"/>
                <w:sz w:val="22"/>
                <w:szCs w:val="22"/>
              </w:rPr>
              <w:t>завод</w:t>
            </w:r>
          </w:p>
        </w:tc>
        <w:tc>
          <w:tcPr>
            <w:tcW w:w="2835" w:type="dxa"/>
            <w:tcBorders>
              <w:top w:val="single" w:sz="4" w:space="0" w:color="000000"/>
              <w:left w:val="single" w:sz="4" w:space="0" w:color="000000"/>
              <w:bottom w:val="single" w:sz="4" w:space="0" w:color="000000"/>
            </w:tcBorders>
            <w:shd w:val="clear" w:color="auto" w:fill="auto"/>
          </w:tcPr>
          <w:p w:rsidR="00A65E71" w:rsidRDefault="00A65E71" w:rsidP="00A65E71">
            <w:pPr>
              <w:shd w:val="clear" w:color="auto" w:fill="FFFFFF"/>
              <w:snapToGrid w:val="0"/>
              <w:ind w:right="142"/>
              <w:jc w:val="both"/>
              <w:rPr>
                <w:sz w:val="22"/>
                <w:szCs w:val="22"/>
              </w:rPr>
            </w:pPr>
            <w:r>
              <w:rPr>
                <w:sz w:val="22"/>
                <w:szCs w:val="22"/>
              </w:rPr>
              <w:t>Пищевая промышле</w:t>
            </w:r>
            <w:r>
              <w:rPr>
                <w:sz w:val="22"/>
                <w:szCs w:val="22"/>
              </w:rPr>
              <w:t>н</w:t>
            </w:r>
            <w:r>
              <w:rPr>
                <w:sz w:val="22"/>
                <w:szCs w:val="22"/>
              </w:rPr>
              <w:t>ность</w:t>
            </w:r>
          </w:p>
        </w:tc>
        <w:tc>
          <w:tcPr>
            <w:tcW w:w="1275" w:type="dxa"/>
            <w:tcBorders>
              <w:top w:val="single" w:sz="4" w:space="0" w:color="000000"/>
              <w:left w:val="single" w:sz="4" w:space="0" w:color="000000"/>
              <w:bottom w:val="single" w:sz="4" w:space="0" w:color="000000"/>
            </w:tcBorders>
            <w:shd w:val="clear" w:color="auto" w:fill="auto"/>
          </w:tcPr>
          <w:p w:rsidR="00A65E71" w:rsidRDefault="00A65E71" w:rsidP="00A65E71">
            <w:pPr>
              <w:pStyle w:val="Default"/>
              <w:snapToGrid w:val="0"/>
              <w:ind w:right="142"/>
              <w:jc w:val="center"/>
              <w:rPr>
                <w:color w:val="auto"/>
                <w:sz w:val="22"/>
                <w:szCs w:val="22"/>
                <w:lang w:val="en-US"/>
              </w:rPr>
            </w:pPr>
            <w:r>
              <w:rPr>
                <w:color w:val="auto"/>
                <w:sz w:val="22"/>
                <w:szCs w:val="22"/>
                <w:lang w:val="en-US"/>
              </w:rPr>
              <w:t>IV</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A65E71" w:rsidRDefault="00A65E71" w:rsidP="00A65E71">
            <w:pPr>
              <w:pStyle w:val="Default"/>
              <w:snapToGrid w:val="0"/>
              <w:ind w:right="142"/>
              <w:jc w:val="center"/>
              <w:rPr>
                <w:color w:val="auto"/>
                <w:sz w:val="22"/>
                <w:szCs w:val="22"/>
              </w:rPr>
            </w:pPr>
            <w:r>
              <w:rPr>
                <w:color w:val="auto"/>
                <w:sz w:val="22"/>
                <w:szCs w:val="22"/>
              </w:rPr>
              <w:t>100</w:t>
            </w:r>
          </w:p>
        </w:tc>
      </w:tr>
    </w:tbl>
    <w:p w:rsidR="008326E9" w:rsidRDefault="008326E9" w:rsidP="00A65E71">
      <w:pPr>
        <w:pStyle w:val="af1"/>
        <w:shd w:val="clear" w:color="auto" w:fill="FFFFFF"/>
        <w:spacing w:before="0" w:beforeAutospacing="0" w:after="0"/>
        <w:ind w:firstLine="708"/>
        <w:jc w:val="both"/>
        <w:rPr>
          <w:color w:val="000000"/>
        </w:rPr>
      </w:pPr>
      <w:r w:rsidRPr="00847020">
        <w:t xml:space="preserve">Предприятие </w:t>
      </w:r>
      <w:r w:rsidRPr="00847020">
        <w:rPr>
          <w:szCs w:val="28"/>
        </w:rPr>
        <w:t xml:space="preserve">«Разрез </w:t>
      </w:r>
      <w:r w:rsidR="00FC7DA7">
        <w:rPr>
          <w:szCs w:val="28"/>
        </w:rPr>
        <w:t>«</w:t>
      </w:r>
      <w:proofErr w:type="spellStart"/>
      <w:r w:rsidRPr="00847020">
        <w:rPr>
          <w:szCs w:val="28"/>
        </w:rPr>
        <w:t>Тулунуголь</w:t>
      </w:r>
      <w:proofErr w:type="spellEnd"/>
      <w:r w:rsidRPr="00847020">
        <w:rPr>
          <w:szCs w:val="28"/>
        </w:rPr>
        <w:t>», которое является филиалом ООО «Компания «</w:t>
      </w:r>
      <w:proofErr w:type="spellStart"/>
      <w:r w:rsidRPr="00847020">
        <w:rPr>
          <w:szCs w:val="28"/>
        </w:rPr>
        <w:t>Востсибуголь</w:t>
      </w:r>
      <w:proofErr w:type="spellEnd"/>
      <w:r w:rsidRPr="00847020">
        <w:rPr>
          <w:szCs w:val="28"/>
        </w:rPr>
        <w:t xml:space="preserve">» частично проводит рекультивацию </w:t>
      </w:r>
      <w:r w:rsidRPr="00847020">
        <w:rPr>
          <w:color w:val="000000"/>
        </w:rPr>
        <w:t>отработанных участков. Производит восстановление нарушенной поверхности почвы: планировка отвалов экскаваторами и бульдозерами. По</w:t>
      </w:r>
      <w:r>
        <w:rPr>
          <w:color w:val="000000"/>
        </w:rPr>
        <w:t xml:space="preserve"> завершению </w:t>
      </w:r>
      <w:r w:rsidRPr="00847020">
        <w:rPr>
          <w:color w:val="000000"/>
        </w:rPr>
        <w:t>работ дается время на усадку спланированных площадей, после чего производятся лесопосадки.</w:t>
      </w:r>
      <w:r w:rsidRPr="007B72FC">
        <w:rPr>
          <w:color w:val="000000"/>
        </w:rPr>
        <w:t xml:space="preserve"> </w:t>
      </w:r>
    </w:p>
    <w:p w:rsidR="008326E9" w:rsidRDefault="008326E9" w:rsidP="008326E9">
      <w:pPr>
        <w:pStyle w:val="af1"/>
        <w:shd w:val="clear" w:color="auto" w:fill="FFFFFF"/>
        <w:spacing w:before="0" w:beforeAutospacing="0" w:after="0"/>
        <w:jc w:val="both"/>
        <w:rPr>
          <w:color w:val="000000"/>
        </w:rPr>
      </w:pPr>
    </w:p>
    <w:tbl>
      <w:tblPr>
        <w:tblStyle w:val="af0"/>
        <w:tblW w:w="10060" w:type="dxa"/>
        <w:tblLook w:val="04A0" w:firstRow="1" w:lastRow="0" w:firstColumn="1" w:lastColumn="0" w:noHBand="0" w:noVBand="1"/>
      </w:tblPr>
      <w:tblGrid>
        <w:gridCol w:w="2802"/>
        <w:gridCol w:w="7258"/>
      </w:tblGrid>
      <w:tr w:rsidR="008326E9" w:rsidRPr="000878B2" w:rsidTr="00CB0CA2">
        <w:trPr>
          <w:trHeight w:val="331"/>
        </w:trPr>
        <w:tc>
          <w:tcPr>
            <w:tcW w:w="10060" w:type="dxa"/>
            <w:gridSpan w:val="2"/>
          </w:tcPr>
          <w:p w:rsidR="008326E9" w:rsidRPr="00A94D6E" w:rsidRDefault="008326E9" w:rsidP="00C42D7D">
            <w:pPr>
              <w:jc w:val="center"/>
              <w:rPr>
                <w:b/>
              </w:rPr>
            </w:pPr>
            <w:r w:rsidRPr="00A94D6E">
              <w:rPr>
                <w:b/>
              </w:rPr>
              <w:t>Охрана окружающей среды</w:t>
            </w:r>
          </w:p>
        </w:tc>
      </w:tr>
      <w:tr w:rsidR="008326E9" w:rsidRPr="000878B2" w:rsidTr="00CB0CA2">
        <w:trPr>
          <w:trHeight w:val="331"/>
        </w:trPr>
        <w:tc>
          <w:tcPr>
            <w:tcW w:w="2802" w:type="dxa"/>
          </w:tcPr>
          <w:p w:rsidR="008326E9" w:rsidRPr="00A94D6E" w:rsidRDefault="008326E9" w:rsidP="00C42D7D">
            <w:r w:rsidRPr="00A94D6E">
              <w:t>Атмосферный воздух</w:t>
            </w:r>
          </w:p>
        </w:tc>
        <w:tc>
          <w:tcPr>
            <w:tcW w:w="7258" w:type="dxa"/>
          </w:tcPr>
          <w:p w:rsidR="008326E9" w:rsidRPr="00A94D6E" w:rsidRDefault="008326E9" w:rsidP="00C42D7D">
            <w:pPr>
              <w:jc w:val="both"/>
            </w:pPr>
            <w:r w:rsidRPr="00A94D6E">
              <w:t>Установление санитарно-защитных зон для всех предприятий, осуществляющих выбросы в окружающую среду, для уменьшения воздействия загрязнения на атмосферный воздух до значений установленных гигиеническими нормативами и уменьшения отрицательного влияния предприятий и объектов на население требуется в соответствии с СанПиН 2.2.1/2.1.1.1200-03 «Санитарно-защитные зоны и санитарная классификация предприятий, сооружений и иных объектов» (с изменениями от 9 сентября 2010г.): -проведение мониторинга и инвентаризации всех источников выбросов вредных веществ в атмосферу</w:t>
            </w:r>
          </w:p>
        </w:tc>
      </w:tr>
      <w:tr w:rsidR="008326E9" w:rsidRPr="000878B2" w:rsidTr="00CB0CA2">
        <w:trPr>
          <w:trHeight w:val="331"/>
        </w:trPr>
        <w:tc>
          <w:tcPr>
            <w:tcW w:w="2802" w:type="dxa"/>
          </w:tcPr>
          <w:p w:rsidR="008326E9" w:rsidRPr="00A94D6E" w:rsidRDefault="008326E9" w:rsidP="00C42D7D">
            <w:r w:rsidRPr="00A94D6E">
              <w:t>Подземные и поверхностные воды</w:t>
            </w:r>
          </w:p>
        </w:tc>
        <w:tc>
          <w:tcPr>
            <w:tcW w:w="7258" w:type="dxa"/>
          </w:tcPr>
          <w:p w:rsidR="0038680C" w:rsidRDefault="0038680C" w:rsidP="0038680C">
            <w:pPr>
              <w:pStyle w:val="240"/>
              <w:ind w:firstLine="0"/>
              <w:jc w:val="both"/>
              <w:rPr>
                <w:sz w:val="24"/>
                <w:szCs w:val="24"/>
                <w:lang w:val="ru-RU"/>
              </w:rPr>
            </w:pPr>
            <w:r w:rsidRPr="0038680C">
              <w:rPr>
                <w:sz w:val="24"/>
                <w:szCs w:val="24"/>
              </w:rPr>
              <w:t>Источником водоснабжения Алгатуйского муниципального образования являются подзе</w:t>
            </w:r>
            <w:r w:rsidRPr="0038680C">
              <w:rPr>
                <w:sz w:val="24"/>
                <w:szCs w:val="24"/>
              </w:rPr>
              <w:t>м</w:t>
            </w:r>
            <w:r w:rsidRPr="0038680C">
              <w:rPr>
                <w:sz w:val="24"/>
                <w:szCs w:val="24"/>
              </w:rPr>
              <w:t>ных источники и скважины</w:t>
            </w:r>
            <w:r>
              <w:rPr>
                <w:sz w:val="24"/>
                <w:szCs w:val="24"/>
                <w:lang w:val="ru-RU"/>
              </w:rPr>
              <w:t>.</w:t>
            </w:r>
          </w:p>
          <w:p w:rsidR="0038680C" w:rsidRDefault="0038680C" w:rsidP="0038680C">
            <w:pPr>
              <w:pStyle w:val="240"/>
              <w:ind w:firstLine="0"/>
              <w:jc w:val="both"/>
              <w:rPr>
                <w:sz w:val="24"/>
                <w:szCs w:val="24"/>
              </w:rPr>
            </w:pPr>
            <w:r>
              <w:rPr>
                <w:sz w:val="24"/>
                <w:szCs w:val="24"/>
              </w:rPr>
              <w:t xml:space="preserve">Стоки от села сбрасываются в самотечные сети </w:t>
            </w:r>
            <w:proofErr w:type="spellStart"/>
            <w:r>
              <w:rPr>
                <w:sz w:val="24"/>
                <w:szCs w:val="24"/>
              </w:rPr>
              <w:t>хозбытовой</w:t>
            </w:r>
            <w:proofErr w:type="spellEnd"/>
            <w:r>
              <w:rPr>
                <w:sz w:val="24"/>
                <w:szCs w:val="24"/>
              </w:rPr>
              <w:t xml:space="preserve"> канализации. Расход сточных вод с учетом собственных стоков станции очистки состав составляет 600 м3/</w:t>
            </w:r>
            <w:proofErr w:type="spellStart"/>
            <w:r>
              <w:rPr>
                <w:sz w:val="24"/>
                <w:szCs w:val="24"/>
              </w:rPr>
              <w:t>сут</w:t>
            </w:r>
            <w:proofErr w:type="spellEnd"/>
            <w:r>
              <w:rPr>
                <w:sz w:val="24"/>
                <w:szCs w:val="24"/>
              </w:rPr>
              <w:t>.</w:t>
            </w:r>
          </w:p>
          <w:p w:rsidR="0038680C" w:rsidRDefault="0038680C" w:rsidP="0038680C">
            <w:pPr>
              <w:pStyle w:val="240"/>
              <w:ind w:firstLine="0"/>
              <w:jc w:val="both"/>
              <w:rPr>
                <w:sz w:val="24"/>
                <w:szCs w:val="24"/>
              </w:rPr>
            </w:pPr>
            <w:r>
              <w:rPr>
                <w:sz w:val="24"/>
                <w:szCs w:val="24"/>
              </w:rPr>
              <w:t>Концентрации загрязнений в них составляют: БПК10 – 28,1 мг/л,  взвешенные вещества – 5-3 мг/л, азот аммонийных солей  - 0,3 мг/л, СПАВ – 0,02 мг/л, фосфаты – 0,12-0,2 мг/л, хлориды – 46,0 мг/л.</w:t>
            </w:r>
          </w:p>
          <w:p w:rsidR="008326E9" w:rsidRPr="00A94D6E" w:rsidRDefault="0038680C" w:rsidP="00C42D7D">
            <w:r>
              <w:t>Организованное отведение поверхностного стока на территории Алгатуйского муниц</w:t>
            </w:r>
            <w:r>
              <w:t>и</w:t>
            </w:r>
            <w:r>
              <w:t>пального образования не производится. Сетей и сооружений ливневой канализации в настоящее время не существует.</w:t>
            </w:r>
          </w:p>
        </w:tc>
      </w:tr>
      <w:tr w:rsidR="008326E9" w:rsidRPr="000878B2" w:rsidTr="00CB0CA2">
        <w:trPr>
          <w:trHeight w:val="331"/>
        </w:trPr>
        <w:tc>
          <w:tcPr>
            <w:tcW w:w="2802" w:type="dxa"/>
          </w:tcPr>
          <w:p w:rsidR="008326E9" w:rsidRPr="00A94D6E" w:rsidRDefault="008326E9" w:rsidP="00C42D7D">
            <w:r w:rsidRPr="00A94D6E">
              <w:t>Почва</w:t>
            </w:r>
          </w:p>
        </w:tc>
        <w:tc>
          <w:tcPr>
            <w:tcW w:w="7258" w:type="dxa"/>
          </w:tcPr>
          <w:p w:rsidR="008326E9" w:rsidRPr="00A94D6E" w:rsidRDefault="008326E9" w:rsidP="00C42D7D">
            <w:r w:rsidRPr="00A94D6E">
              <w:t>Ликвидация всех несанкционированных и стихийных свалок с последующей их рекультивацией.</w:t>
            </w:r>
          </w:p>
          <w:p w:rsidR="008326E9" w:rsidRPr="00A94D6E" w:rsidRDefault="008326E9" w:rsidP="00C42D7D">
            <w:r w:rsidRPr="00A94D6E">
              <w:t>Введение постоянной разъяснительной работы с населением о недопустимости бесконтрольного обращения с отходами и необходимости централизованного сбора и вывоза отходов с территории населенных пунктов поселения.</w:t>
            </w:r>
          </w:p>
        </w:tc>
      </w:tr>
    </w:tbl>
    <w:p w:rsidR="006E646A" w:rsidRDefault="006E646A" w:rsidP="006E646A">
      <w:pPr>
        <w:ind w:firstLine="709"/>
        <w:jc w:val="center"/>
        <w:rPr>
          <w:b/>
        </w:rPr>
      </w:pPr>
    </w:p>
    <w:p w:rsidR="000447DD" w:rsidRPr="00E02C36" w:rsidRDefault="000447DD" w:rsidP="00E02C36">
      <w:pPr>
        <w:jc w:val="center"/>
        <w:rPr>
          <w:rFonts w:eastAsia="Calibri"/>
          <w:b/>
        </w:rPr>
      </w:pPr>
      <w:r w:rsidRPr="00E02C36">
        <w:rPr>
          <w:rFonts w:eastAsia="Calibri"/>
          <w:b/>
          <w:lang w:val="en-US"/>
        </w:rPr>
        <w:t>III</w:t>
      </w:r>
      <w:r w:rsidRPr="00E02C36">
        <w:rPr>
          <w:rFonts w:eastAsia="Calibri"/>
          <w:b/>
        </w:rPr>
        <w:t>. Основные проблемы социально-экономического развития Алгатуйского сельского поселения</w:t>
      </w:r>
    </w:p>
    <w:p w:rsidR="000447DD" w:rsidRPr="007F280A" w:rsidRDefault="000447DD" w:rsidP="00E02C36">
      <w:pPr>
        <w:ind w:firstLine="709"/>
        <w:jc w:val="both"/>
        <w:rPr>
          <w:szCs w:val="28"/>
        </w:rPr>
      </w:pPr>
      <w:r w:rsidRPr="007F280A">
        <w:rPr>
          <w:szCs w:val="28"/>
          <w:lang w:val="en-US"/>
        </w:rPr>
        <w:t>SWOT</w:t>
      </w:r>
      <w:r w:rsidRPr="007F280A">
        <w:rPr>
          <w:szCs w:val="28"/>
        </w:rPr>
        <w:t>-анализ является эффективным инструментом стратегического планирования</w:t>
      </w:r>
      <w:r>
        <w:rPr>
          <w:szCs w:val="28"/>
        </w:rPr>
        <w:t>.</w:t>
      </w:r>
      <w:r w:rsidRPr="007F280A">
        <w:rPr>
          <w:szCs w:val="28"/>
        </w:rPr>
        <w:t xml:space="preserve"> </w:t>
      </w:r>
      <w:r>
        <w:rPr>
          <w:szCs w:val="28"/>
        </w:rPr>
        <w:t>Е</w:t>
      </w:r>
      <w:r w:rsidRPr="007F280A">
        <w:rPr>
          <w:szCs w:val="28"/>
        </w:rPr>
        <w:t>го результаты используются при разработке концепции социально – экономического развития муниципального образования.</w:t>
      </w:r>
    </w:p>
    <w:p w:rsidR="000447DD" w:rsidRDefault="000447DD" w:rsidP="00E02C36">
      <w:pPr>
        <w:ind w:firstLine="709"/>
        <w:jc w:val="both"/>
        <w:rPr>
          <w:szCs w:val="28"/>
        </w:rPr>
      </w:pPr>
      <w:r w:rsidRPr="007F280A">
        <w:rPr>
          <w:szCs w:val="28"/>
        </w:rPr>
        <w:t xml:space="preserve">Выявление сильных и слабых сторон </w:t>
      </w:r>
      <w:r>
        <w:rPr>
          <w:szCs w:val="28"/>
        </w:rPr>
        <w:t>Алгатуй</w:t>
      </w:r>
      <w:r w:rsidRPr="007F280A">
        <w:rPr>
          <w:szCs w:val="28"/>
        </w:rPr>
        <w:t xml:space="preserve">ского сельского поселения, определение благоприятных возможностей, а также потенциальных опасностей и угроз, позволяют определить основные направления развития и сформулировать стратегические цели развития поселения. Разрабатываемая стратегия должна делать акценты на сильных сторонах территории и учитывать открывающиеся возможности. Слабые стороны указывают на факторы, действие которых должно быть нейтрализовано, или которые требуют принятия срочных мер. Для противодействия угрозам могут быть разработаны специальные мероприятия или программы стратегического развития </w:t>
      </w:r>
      <w:r>
        <w:rPr>
          <w:szCs w:val="28"/>
        </w:rPr>
        <w:lastRenderedPageBreak/>
        <w:t>Алгатуй</w:t>
      </w:r>
      <w:r w:rsidRPr="007F280A">
        <w:rPr>
          <w:szCs w:val="28"/>
        </w:rPr>
        <w:t xml:space="preserve">ского сельского поселения. Угрозы представляют собой актуальные или потенциальные опасности экономической или социальной сфер поселения. </w:t>
      </w:r>
    </w:p>
    <w:p w:rsidR="000447DD" w:rsidRDefault="000447DD" w:rsidP="000447DD">
      <w:pPr>
        <w:ind w:firstLine="709"/>
        <w:jc w:val="both"/>
        <w:rPr>
          <w:szCs w:val="28"/>
        </w:rPr>
      </w:pPr>
    </w:p>
    <w:p w:rsidR="000447DD" w:rsidRPr="000447DD" w:rsidRDefault="000447DD" w:rsidP="00E35122">
      <w:pPr>
        <w:pStyle w:val="a7"/>
        <w:ind w:left="0"/>
        <w:jc w:val="right"/>
        <w:rPr>
          <w:sz w:val="24"/>
          <w:szCs w:val="24"/>
        </w:rPr>
      </w:pPr>
      <w:r w:rsidRPr="000447DD">
        <w:rPr>
          <w:b/>
          <w:bCs/>
          <w:sz w:val="24"/>
          <w:szCs w:val="24"/>
        </w:rPr>
        <w:t>Преимущества и недостатки</w:t>
      </w:r>
    </w:p>
    <w:tbl>
      <w:tblPr>
        <w:tblW w:w="10055" w:type="dxa"/>
        <w:tblLayout w:type="fixed"/>
        <w:tblCellMar>
          <w:left w:w="0" w:type="dxa"/>
          <w:right w:w="0" w:type="dxa"/>
        </w:tblCellMar>
        <w:tblLook w:val="0000" w:firstRow="0" w:lastRow="0" w:firstColumn="0" w:lastColumn="0" w:noHBand="0" w:noVBand="0"/>
      </w:tblPr>
      <w:tblGrid>
        <w:gridCol w:w="4101"/>
        <w:gridCol w:w="5954"/>
      </w:tblGrid>
      <w:tr w:rsidR="000447DD" w:rsidRPr="00A91D02" w:rsidTr="00CB0CA2">
        <w:tc>
          <w:tcPr>
            <w:tcW w:w="4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447DD" w:rsidRPr="00A94D6E" w:rsidRDefault="000447DD" w:rsidP="002E119E">
            <w:pPr>
              <w:spacing w:before="100" w:beforeAutospacing="1" w:after="100" w:afterAutospacing="1"/>
              <w:jc w:val="center"/>
            </w:pPr>
            <w:r w:rsidRPr="00A94D6E">
              <w:rPr>
                <w:b/>
                <w:bCs/>
              </w:rPr>
              <w:t xml:space="preserve">ПРЕИМУЩЕСТВА </w:t>
            </w: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47DD" w:rsidRPr="00A94D6E" w:rsidRDefault="000447DD" w:rsidP="002E119E">
            <w:pPr>
              <w:spacing w:before="100" w:beforeAutospacing="1" w:after="100" w:afterAutospacing="1"/>
              <w:jc w:val="center"/>
            </w:pPr>
            <w:r w:rsidRPr="00A94D6E">
              <w:rPr>
                <w:b/>
                <w:bCs/>
              </w:rPr>
              <w:t>НЕДОСТАТКИ</w:t>
            </w:r>
          </w:p>
        </w:tc>
      </w:tr>
      <w:tr w:rsidR="000447DD" w:rsidRPr="00A91D02" w:rsidTr="00CB0CA2">
        <w:trPr>
          <w:trHeight w:val="547"/>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66DE" w:rsidRPr="001F66DE" w:rsidRDefault="000447DD" w:rsidP="001F66DE">
            <w:r w:rsidRPr="001F66DE">
              <w:t>1</w:t>
            </w:r>
            <w:r w:rsidR="001F66DE" w:rsidRPr="001F66DE">
              <w:t xml:space="preserve"> Экономически выгодное расположение поселения для промышленного производства</w:t>
            </w:r>
          </w:p>
          <w:p w:rsidR="001F66DE" w:rsidRPr="001F66DE" w:rsidRDefault="001F66DE" w:rsidP="001F66DE">
            <w:r w:rsidRPr="001F66DE">
              <w:t>2. Наличие асфальтированных дорог и дорог с твердым покрытием.</w:t>
            </w:r>
          </w:p>
          <w:p w:rsidR="001F66DE" w:rsidRPr="001F66DE" w:rsidRDefault="001F66DE" w:rsidP="001F66DE">
            <w:r w:rsidRPr="001F66DE">
              <w:t>3. Сохранена социальная сфера–образовательные учреждения (средняя школа и детский сад), медицинское учреждение (амбулатория), МКУК «Культурно-досуговый центр».</w:t>
            </w:r>
          </w:p>
          <w:p w:rsidR="001F66DE" w:rsidRPr="001F66DE" w:rsidRDefault="001F66DE" w:rsidP="001F66DE">
            <w:r w:rsidRPr="001F66DE">
              <w:t>4. Высокий уровень развития средств коммуникаций и информационных технологий в сфере управления (наличие сотовой связи, Интернет и т.п.)</w:t>
            </w:r>
          </w:p>
          <w:p w:rsidR="000447DD" w:rsidRPr="00E35122" w:rsidRDefault="001F66DE" w:rsidP="001F66DE">
            <w:r w:rsidRPr="001F66DE">
              <w:t>5. Наличие на территории природных ресурсов.</w:t>
            </w:r>
          </w:p>
        </w:tc>
        <w:tc>
          <w:tcPr>
            <w:tcW w:w="5954" w:type="dxa"/>
            <w:tcBorders>
              <w:top w:val="nil"/>
              <w:left w:val="nil"/>
              <w:bottom w:val="single" w:sz="8" w:space="0" w:color="auto"/>
              <w:right w:val="single" w:sz="8" w:space="0" w:color="auto"/>
            </w:tcBorders>
            <w:tcMar>
              <w:top w:w="0" w:type="dxa"/>
              <w:left w:w="108" w:type="dxa"/>
              <w:bottom w:w="0" w:type="dxa"/>
              <w:right w:w="108" w:type="dxa"/>
            </w:tcMar>
          </w:tcPr>
          <w:p w:rsidR="00E35122" w:rsidRPr="00E35122" w:rsidRDefault="000447DD" w:rsidP="00E35122">
            <w:r w:rsidRPr="00E35122">
              <w:t>1.</w:t>
            </w:r>
            <w:r w:rsidR="00E35122">
              <w:t xml:space="preserve"> </w:t>
            </w:r>
            <w:r w:rsidRPr="00E35122">
              <w:t>Неблагоприятная демографическая ситуация: старение населения, отток молодого экономически-активного населения за пределы поселения (выпускники вузов).</w:t>
            </w:r>
          </w:p>
          <w:p w:rsidR="00E35122" w:rsidRPr="00E35122" w:rsidRDefault="000447DD" w:rsidP="00E35122">
            <w:r w:rsidRPr="00E35122">
              <w:t>2.</w:t>
            </w:r>
            <w:r w:rsidR="00E35122">
              <w:t xml:space="preserve"> </w:t>
            </w:r>
            <w:r w:rsidRPr="00E35122">
              <w:t>Реконструкция коммунальных сетей, требующие срочной замены.</w:t>
            </w:r>
          </w:p>
          <w:p w:rsidR="00E35122" w:rsidRPr="00E35122" w:rsidRDefault="000447DD" w:rsidP="00E35122">
            <w:r w:rsidRPr="00E35122">
              <w:t>3.</w:t>
            </w:r>
            <w:r w:rsidR="00E35122">
              <w:t xml:space="preserve"> </w:t>
            </w:r>
            <w:r w:rsidRPr="00E35122">
              <w:t>Недостаточно рабочих мест, безработица.</w:t>
            </w:r>
          </w:p>
          <w:p w:rsidR="00E35122" w:rsidRPr="00E35122" w:rsidRDefault="000447DD" w:rsidP="00E35122">
            <w:r w:rsidRPr="00E35122">
              <w:t>4.</w:t>
            </w:r>
            <w:r w:rsidR="00E35122">
              <w:t xml:space="preserve"> </w:t>
            </w:r>
            <w:r w:rsidRPr="00E35122">
              <w:t>Низкий уровень заработной платы, у всех категорий индивидуальных предпринимателей.</w:t>
            </w:r>
          </w:p>
          <w:p w:rsidR="000447DD" w:rsidRPr="00E35122" w:rsidRDefault="000447DD" w:rsidP="00E35122">
            <w:r w:rsidRPr="00E35122">
              <w:t>5.</w:t>
            </w:r>
            <w:r w:rsidR="00E35122">
              <w:t xml:space="preserve"> </w:t>
            </w:r>
            <w:r w:rsidRPr="00E35122">
              <w:t>Старение педагогических кадров в школе и детском саду поселения.</w:t>
            </w:r>
          </w:p>
          <w:p w:rsidR="000447DD" w:rsidRPr="00E35122" w:rsidRDefault="000447DD" w:rsidP="00E35122">
            <w:r w:rsidRPr="00E35122">
              <w:t>6.</w:t>
            </w:r>
            <w:r w:rsidR="00E35122">
              <w:t xml:space="preserve"> </w:t>
            </w:r>
            <w:r w:rsidRPr="00E35122">
              <w:t>Не благоприятная экологическая ситуация для проживания</w:t>
            </w:r>
          </w:p>
          <w:p w:rsidR="00E35122" w:rsidRPr="00E35122" w:rsidRDefault="00E35122" w:rsidP="00E35122">
            <w:r w:rsidRPr="00E35122">
              <w:t>7</w:t>
            </w:r>
            <w:r w:rsidR="000447DD" w:rsidRPr="00E35122">
              <w:t>.</w:t>
            </w:r>
            <w:r>
              <w:t xml:space="preserve"> </w:t>
            </w:r>
            <w:r w:rsidR="000447DD" w:rsidRPr="00E35122">
              <w:t>Недостаточная доходная база бюджета поселения, снижение нало</w:t>
            </w:r>
            <w:r w:rsidRPr="00E35122">
              <w:t>гового потенциала.</w:t>
            </w:r>
          </w:p>
          <w:p w:rsidR="000447DD" w:rsidRPr="00E35122" w:rsidRDefault="00E35122" w:rsidP="00E35122">
            <w:r w:rsidRPr="00E35122">
              <w:t>8.</w:t>
            </w:r>
            <w:r w:rsidR="000447DD" w:rsidRPr="00E35122">
              <w:t xml:space="preserve"> Отсутствие системы бытового обслуживания на территории поселения</w:t>
            </w:r>
            <w:r w:rsidRPr="00E35122">
              <w:t>.</w:t>
            </w:r>
          </w:p>
        </w:tc>
      </w:tr>
    </w:tbl>
    <w:p w:rsidR="00E35122" w:rsidRPr="00E35122" w:rsidRDefault="00E35122" w:rsidP="00E35122">
      <w:pPr>
        <w:pStyle w:val="Default"/>
        <w:tabs>
          <w:tab w:val="left" w:pos="1427"/>
          <w:tab w:val="center" w:pos="5100"/>
        </w:tabs>
        <w:spacing w:after="120"/>
        <w:ind w:firstLine="709"/>
        <w:jc w:val="right"/>
      </w:pPr>
      <w:r w:rsidRPr="00A91D02">
        <w:rPr>
          <w:b/>
          <w:bCs/>
        </w:rPr>
        <w:t>Благоприятные возможности и возможные угрозы</w:t>
      </w:r>
    </w:p>
    <w:tbl>
      <w:tblPr>
        <w:tblW w:w="10055" w:type="dxa"/>
        <w:tblLayout w:type="fixed"/>
        <w:tblCellMar>
          <w:left w:w="0" w:type="dxa"/>
          <w:right w:w="0" w:type="dxa"/>
        </w:tblCellMar>
        <w:tblLook w:val="0000" w:firstRow="0" w:lastRow="0" w:firstColumn="0" w:lastColumn="0" w:noHBand="0" w:noVBand="0"/>
      </w:tblPr>
      <w:tblGrid>
        <w:gridCol w:w="4101"/>
        <w:gridCol w:w="5954"/>
      </w:tblGrid>
      <w:tr w:rsidR="00E35122" w:rsidRPr="00A91D02" w:rsidTr="00CB0CA2">
        <w:tc>
          <w:tcPr>
            <w:tcW w:w="4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5122" w:rsidRPr="00A94D6E" w:rsidRDefault="00E35122" w:rsidP="002E119E">
            <w:pPr>
              <w:spacing w:before="100" w:beforeAutospacing="1" w:after="100" w:afterAutospacing="1"/>
              <w:jc w:val="center"/>
            </w:pPr>
            <w:r w:rsidRPr="00A94D6E">
              <w:rPr>
                <w:b/>
                <w:bCs/>
              </w:rPr>
              <w:t>БЛАГОПРИЯТНЫЕ ВОЗМОЖНОСТИ</w:t>
            </w: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35122" w:rsidRPr="00A94D6E" w:rsidRDefault="00E35122" w:rsidP="002E119E">
            <w:pPr>
              <w:spacing w:before="100" w:beforeAutospacing="1" w:after="100" w:afterAutospacing="1"/>
              <w:jc w:val="center"/>
            </w:pPr>
            <w:r w:rsidRPr="00A94D6E">
              <w:rPr>
                <w:b/>
                <w:bCs/>
              </w:rPr>
              <w:t>ВОЗМОЖНЫЕ УГРОЗЫ</w:t>
            </w:r>
          </w:p>
        </w:tc>
      </w:tr>
      <w:tr w:rsidR="00E35122" w:rsidRPr="00A91D02" w:rsidTr="00CB0CA2">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35122" w:rsidRPr="00904C7A" w:rsidRDefault="00E35122" w:rsidP="00904C7A">
            <w:r w:rsidRPr="00904C7A">
              <w:t xml:space="preserve">1. Прогрессивное развитие промышленного производства </w:t>
            </w:r>
            <w:r w:rsidR="00DE1647" w:rsidRPr="00904C7A">
              <w:t>на территории поселения.</w:t>
            </w:r>
          </w:p>
          <w:p w:rsidR="00E35122" w:rsidRPr="00904C7A" w:rsidRDefault="00E35122" w:rsidP="00904C7A">
            <w:r w:rsidRPr="00904C7A">
              <w:t xml:space="preserve">2. Развитие социальной </w:t>
            </w:r>
          </w:p>
          <w:p w:rsidR="00E35122" w:rsidRPr="00904C7A" w:rsidRDefault="00DE1647" w:rsidP="00904C7A">
            <w:r w:rsidRPr="00904C7A">
              <w:t>3</w:t>
            </w:r>
            <w:r w:rsidR="00E35122" w:rsidRPr="00904C7A">
              <w:t>. Развитие малого бизнеса на территории поселения в области предоставления бытовых услуг:</w:t>
            </w:r>
          </w:p>
          <w:p w:rsidR="00E35122" w:rsidRPr="00904C7A" w:rsidRDefault="00E35122" w:rsidP="00904C7A">
            <w:r w:rsidRPr="00904C7A">
              <w:t>-парикмахерских услуг, ремонт и пошив одежды, ремонт обуви, ремонт бытовой техники и т.д.</w:t>
            </w:r>
          </w:p>
          <w:p w:rsidR="00E35122" w:rsidRPr="00904C7A" w:rsidRDefault="00DE1647" w:rsidP="00904C7A">
            <w:r w:rsidRPr="00904C7A">
              <w:t>4</w:t>
            </w:r>
            <w:r w:rsidR="00E35122" w:rsidRPr="00904C7A">
              <w:t xml:space="preserve">. Повышение роста рождаемости. </w:t>
            </w:r>
          </w:p>
        </w:tc>
        <w:tc>
          <w:tcPr>
            <w:tcW w:w="5954" w:type="dxa"/>
            <w:tcBorders>
              <w:top w:val="nil"/>
              <w:left w:val="nil"/>
              <w:bottom w:val="single" w:sz="8" w:space="0" w:color="auto"/>
              <w:right w:val="single" w:sz="8" w:space="0" w:color="auto"/>
            </w:tcBorders>
            <w:tcMar>
              <w:top w:w="0" w:type="dxa"/>
              <w:left w:w="108" w:type="dxa"/>
              <w:bottom w:w="0" w:type="dxa"/>
              <w:right w:w="108" w:type="dxa"/>
            </w:tcMar>
          </w:tcPr>
          <w:p w:rsidR="00E35122" w:rsidRPr="00904C7A" w:rsidRDefault="00E35122" w:rsidP="00904C7A">
            <w:r w:rsidRPr="00904C7A">
              <w:t xml:space="preserve">1. </w:t>
            </w:r>
            <w:r w:rsidR="00DE1647" w:rsidRPr="00904C7A">
              <w:t>Низкий удельный вес собственных доходных источников бюджета, в связи с сокращением численности работающих в промышленности.</w:t>
            </w:r>
          </w:p>
          <w:p w:rsidR="00E35122" w:rsidRPr="00904C7A" w:rsidRDefault="00E35122" w:rsidP="00904C7A">
            <w:pPr>
              <w:autoSpaceDE w:val="0"/>
            </w:pPr>
            <w:r w:rsidRPr="00904C7A">
              <w:t>2. Рост тарифов на коммунальные услуги (электроэнергия, холодное и горячее водоснабжение, водоотведение, теплоснабжение)</w:t>
            </w:r>
          </w:p>
          <w:p w:rsidR="00DE1647" w:rsidRPr="00904C7A" w:rsidRDefault="00DE1647" w:rsidP="00904C7A">
            <w:pPr>
              <w:autoSpaceDE w:val="0"/>
            </w:pPr>
            <w:r w:rsidRPr="00904C7A">
              <w:t>3.</w:t>
            </w:r>
            <w:r w:rsidR="00904C7A" w:rsidRPr="00904C7A">
              <w:t xml:space="preserve"> </w:t>
            </w:r>
            <w:r w:rsidRPr="00904C7A">
              <w:t>Демографические проблемы, связанные со старением населения и усиливающаяся финансовая нагрузка на экономически активное население;</w:t>
            </w:r>
          </w:p>
          <w:p w:rsidR="00DE1647" w:rsidRPr="00904C7A" w:rsidRDefault="00DE1647" w:rsidP="00904C7A">
            <w:pPr>
              <w:autoSpaceDE w:val="0"/>
            </w:pPr>
            <w:r w:rsidRPr="00904C7A">
              <w:t>4.Высокая доля населения, не востребованного на местном рынке труда.</w:t>
            </w:r>
          </w:p>
          <w:p w:rsidR="00E35122" w:rsidRPr="00904C7A" w:rsidRDefault="00904C7A" w:rsidP="00904C7A">
            <w:r w:rsidRPr="00904C7A">
              <w:t>4</w:t>
            </w:r>
            <w:r w:rsidR="00E35122" w:rsidRPr="00904C7A">
              <w:t xml:space="preserve">. Демографические проблемы, связанные со старением населения и </w:t>
            </w:r>
            <w:r w:rsidRPr="00904C7A">
              <w:t>выбыванием квалифицированных кадров, усиливающие</w:t>
            </w:r>
            <w:r w:rsidR="00E35122" w:rsidRPr="00904C7A">
              <w:t>ся финансовая нагрузка на экономически активное население;</w:t>
            </w:r>
          </w:p>
          <w:p w:rsidR="00E35122" w:rsidRPr="00904C7A" w:rsidRDefault="00904C7A" w:rsidP="00904C7A">
            <w:pPr>
              <w:autoSpaceDE w:val="0"/>
            </w:pPr>
            <w:r w:rsidRPr="00904C7A">
              <w:t>5</w:t>
            </w:r>
            <w:r w:rsidR="00E35122" w:rsidRPr="00904C7A">
              <w:t xml:space="preserve">. Отсутствие инвестиционной привлекательности </w:t>
            </w:r>
            <w:r w:rsidRPr="00904C7A">
              <w:t>предприятий,</w:t>
            </w:r>
            <w:r w:rsidR="00E35122" w:rsidRPr="00904C7A">
              <w:t xml:space="preserve"> находящихся в поселении.</w:t>
            </w:r>
          </w:p>
          <w:p w:rsidR="00E35122" w:rsidRDefault="00904C7A" w:rsidP="00904C7A">
            <w:pPr>
              <w:autoSpaceDE w:val="0"/>
            </w:pPr>
            <w:r w:rsidRPr="00904C7A">
              <w:t xml:space="preserve">6. </w:t>
            </w:r>
            <w:r w:rsidR="00E35122" w:rsidRPr="00904C7A">
              <w:t>Повышение аварийности в жилищно-коммунальной сфере поселения.</w:t>
            </w:r>
          </w:p>
          <w:p w:rsidR="001F66DE" w:rsidRPr="00904C7A" w:rsidRDefault="001F66DE" w:rsidP="001F66DE">
            <w:pPr>
              <w:autoSpaceDE w:val="0"/>
            </w:pPr>
            <w:r>
              <w:t xml:space="preserve">7. </w:t>
            </w:r>
            <w:r w:rsidRPr="00A94D6E">
              <w:t xml:space="preserve">Снижение </w:t>
            </w:r>
            <w:r>
              <w:t>количества личных подсобных хозяйств</w:t>
            </w:r>
            <w:r w:rsidRPr="00A94D6E">
              <w:t>.</w:t>
            </w:r>
          </w:p>
        </w:tc>
      </w:tr>
    </w:tbl>
    <w:p w:rsidR="006E646A" w:rsidRPr="00790ADC" w:rsidRDefault="006E646A" w:rsidP="00E02C36">
      <w:pPr>
        <w:widowControl w:val="0"/>
        <w:jc w:val="both"/>
        <w:rPr>
          <w:rFonts w:eastAsia="Courier New"/>
          <w:color w:val="000000"/>
        </w:rPr>
      </w:pPr>
    </w:p>
    <w:p w:rsidR="00904C7A" w:rsidRPr="00A91D02" w:rsidRDefault="00904C7A" w:rsidP="00E02C36">
      <w:pPr>
        <w:ind w:firstLine="709"/>
        <w:jc w:val="both"/>
      </w:pPr>
      <w:r w:rsidRPr="00A91D02">
        <w:t xml:space="preserve">Проведенный анализ показывает, что как </w:t>
      </w:r>
      <w:r w:rsidR="001F66DE">
        <w:t>преимущества</w:t>
      </w:r>
      <w:r w:rsidRPr="00A91D02">
        <w:t xml:space="preserve">, так и </w:t>
      </w:r>
      <w:r w:rsidR="001F66DE">
        <w:t>недостатки</w:t>
      </w:r>
      <w:r w:rsidRPr="00A91D02">
        <w:t xml:space="preserve"> А</w:t>
      </w:r>
      <w:r>
        <w:t>лгату</w:t>
      </w:r>
      <w:r w:rsidRPr="00A91D02">
        <w:t>йского сельского поселения определяются его географическим (транспортным) положением п</w:t>
      </w:r>
      <w:r w:rsidR="001F66DE">
        <w:t>о отношению к районному центру.</w:t>
      </w:r>
    </w:p>
    <w:p w:rsidR="00904C7A" w:rsidRPr="00A91D02" w:rsidRDefault="00904C7A" w:rsidP="00E02C36">
      <w:pPr>
        <w:ind w:firstLine="709"/>
        <w:jc w:val="both"/>
      </w:pPr>
      <w:r w:rsidRPr="00A91D02">
        <w:t>Экономический потенциал поселения значителен, но в настоящее время слабо задействован, особенно в части, развития предпринимательства, развития услуг населению, развития личных подсобных хозяйств.</w:t>
      </w:r>
    </w:p>
    <w:p w:rsidR="00904C7A" w:rsidRPr="00A91D02" w:rsidRDefault="00904C7A" w:rsidP="00E02C36">
      <w:pPr>
        <w:ind w:firstLine="709"/>
        <w:jc w:val="both"/>
      </w:pPr>
      <w:r w:rsidRPr="00A91D02">
        <w:lastRenderedPageBreak/>
        <w:t>Базовый ресурсный потенциал территории (природно-ресурсный, экономико-географический, демографический) не получает должного развития.</w:t>
      </w:r>
    </w:p>
    <w:p w:rsidR="00904C7A" w:rsidRPr="00A91D02" w:rsidRDefault="00904C7A" w:rsidP="00E02C36">
      <w:pPr>
        <w:ind w:firstLine="709"/>
        <w:jc w:val="both"/>
      </w:pPr>
      <w:r w:rsidRPr="00A91D02">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w:t>
      </w:r>
    </w:p>
    <w:p w:rsidR="00904C7A" w:rsidRPr="00A91D02" w:rsidRDefault="00904C7A" w:rsidP="00E02C36">
      <w:pPr>
        <w:autoSpaceDN w:val="0"/>
        <w:ind w:firstLine="709"/>
        <w:jc w:val="both"/>
      </w:pPr>
      <w:r w:rsidRPr="00A91D02">
        <w:t>В поселении присутствует тенденция старения и выбывания квалифицированных кадров, демографические проблемы, связанные со старением</w:t>
      </w:r>
      <w:r w:rsidR="001F66DE">
        <w:t xml:space="preserve">, слабой рождаемостью и оттоком </w:t>
      </w:r>
      <w:r w:rsidRPr="00A91D02">
        <w:t>населения за территорию пос</w:t>
      </w:r>
      <w:r w:rsidR="001F66DE">
        <w:t>еления, усиливающаяся финансовую</w:t>
      </w:r>
      <w:r w:rsidRPr="00A91D02">
        <w:t xml:space="preserve"> нагрузк</w:t>
      </w:r>
      <w:r w:rsidR="001F66DE">
        <w:t>у</w:t>
      </w:r>
      <w:r w:rsidRPr="00A91D02">
        <w:t xml:space="preserve"> на экономически активное население, нехватк</w:t>
      </w:r>
      <w:r w:rsidR="001F66DE">
        <w:t>у</w:t>
      </w:r>
      <w:r w:rsidRPr="00A91D02">
        <w:t xml:space="preserve"> квалифицированной рабочей силы, выбытие и не возврат молодежи после обучения в вузах.</w:t>
      </w:r>
    </w:p>
    <w:p w:rsidR="00904C7A" w:rsidRPr="00A91D02" w:rsidRDefault="00904C7A" w:rsidP="00E02C36">
      <w:pPr>
        <w:ind w:firstLine="709"/>
        <w:jc w:val="both"/>
      </w:pPr>
      <w:r w:rsidRPr="00A91D02">
        <w:t>Уровень и качество жизни населения должны</w:t>
      </w:r>
      <w:r w:rsidR="001F66DE">
        <w:t xml:space="preserve"> рассматрива</w:t>
      </w:r>
      <w:r w:rsidRPr="00A91D02">
        <w:t>т</w:t>
      </w:r>
      <w:r w:rsidR="001F66DE">
        <w:t>ь</w:t>
      </w:r>
      <w:r w:rsidRPr="00A91D02">
        <w:t xml:space="preserve">ся как степень удовлетворения материальных и духовных </w:t>
      </w:r>
      <w:r w:rsidR="001F66DE">
        <w:t xml:space="preserve">потребностей людей, достигаемых </w:t>
      </w:r>
      <w:r w:rsidRPr="00A91D02">
        <w:t>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767237" w:rsidRPr="00E02C36" w:rsidRDefault="00767237" w:rsidP="00E02C36"/>
    <w:p w:rsidR="00E02C36" w:rsidRPr="00E02C36" w:rsidRDefault="00E02C36" w:rsidP="00E02C36">
      <w:pPr>
        <w:pStyle w:val="Default"/>
        <w:tabs>
          <w:tab w:val="left" w:pos="1427"/>
          <w:tab w:val="center" w:pos="5100"/>
        </w:tabs>
        <w:jc w:val="center"/>
        <w:rPr>
          <w:b/>
          <w:bCs/>
        </w:rPr>
      </w:pPr>
      <w:r w:rsidRPr="00E02C36">
        <w:rPr>
          <w:b/>
          <w:bCs/>
          <w:lang w:val="en-US"/>
        </w:rPr>
        <w:t>IV</w:t>
      </w:r>
      <w:r w:rsidRPr="00E02C36">
        <w:rPr>
          <w:b/>
          <w:bCs/>
        </w:rPr>
        <w:t>. Оценка действующих мер по улучшению социально-экономического положения Алгатуйского сельского поселения</w:t>
      </w:r>
    </w:p>
    <w:p w:rsidR="00E02C36" w:rsidRPr="00E02C36" w:rsidRDefault="00E02C36" w:rsidP="00E02C36">
      <w:pPr>
        <w:pStyle w:val="Default"/>
        <w:tabs>
          <w:tab w:val="left" w:pos="1427"/>
          <w:tab w:val="center" w:pos="5100"/>
        </w:tabs>
        <w:rPr>
          <w:bCs/>
        </w:rPr>
      </w:pPr>
    </w:p>
    <w:p w:rsidR="002E119E" w:rsidRDefault="00E02C36" w:rsidP="002E119E">
      <w:pPr>
        <w:widowControl w:val="0"/>
        <w:autoSpaceDE w:val="0"/>
        <w:autoSpaceDN w:val="0"/>
        <w:adjustRightInd w:val="0"/>
        <w:ind w:firstLine="709"/>
        <w:jc w:val="both"/>
      </w:pPr>
      <w:r w:rsidRPr="005A2465">
        <w:t xml:space="preserve">В целях обеспечения комплексного подхода к решению актуальных социально-экономических проблем на территории </w:t>
      </w:r>
      <w:r>
        <w:t>Алгатуй</w:t>
      </w:r>
      <w:r w:rsidRPr="005A2465">
        <w:t xml:space="preserve">ского </w:t>
      </w:r>
      <w:r>
        <w:t>сельского поселения</w:t>
      </w:r>
      <w:r w:rsidR="002E119E">
        <w:t xml:space="preserve"> разработана</w:t>
      </w:r>
      <w:r w:rsidRPr="005A2465">
        <w:t xml:space="preserve"> </w:t>
      </w:r>
      <w:r w:rsidR="002E119E">
        <w:t>муниципальная целевая</w:t>
      </w:r>
      <w:r>
        <w:t xml:space="preserve"> программ</w:t>
      </w:r>
      <w:r w:rsidR="002E119E">
        <w:t>а</w:t>
      </w:r>
      <w:r w:rsidR="002E119E" w:rsidRPr="002E119E">
        <w:rPr>
          <w:sz w:val="28"/>
          <w:szCs w:val="28"/>
        </w:rPr>
        <w:t xml:space="preserve"> </w:t>
      </w:r>
      <w:r w:rsidR="002E119E" w:rsidRPr="002E119E">
        <w:t>«Социально-экономическое развитие</w:t>
      </w:r>
      <w:r w:rsidR="002E119E">
        <w:t xml:space="preserve"> территории Алгатуйского сельского поселения</w:t>
      </w:r>
      <w:r w:rsidR="002E119E" w:rsidRPr="002E119E">
        <w:t xml:space="preserve"> на 2018 – 2022 годы</w:t>
      </w:r>
      <w:r w:rsidR="002E119E">
        <w:t>»</w:t>
      </w:r>
      <w:r w:rsidR="005229D0">
        <w:t>.</w:t>
      </w:r>
    </w:p>
    <w:p w:rsidR="005229D0" w:rsidRDefault="005229D0" w:rsidP="002E119E">
      <w:pPr>
        <w:widowControl w:val="0"/>
        <w:autoSpaceDE w:val="0"/>
        <w:autoSpaceDN w:val="0"/>
        <w:adjustRightInd w:val="0"/>
        <w:ind w:firstLine="709"/>
        <w:jc w:val="both"/>
      </w:pPr>
    </w:p>
    <w:p w:rsidR="002E119E" w:rsidRPr="002E119E" w:rsidRDefault="002E119E" w:rsidP="002E119E">
      <w:pPr>
        <w:widowControl w:val="0"/>
        <w:autoSpaceDE w:val="0"/>
        <w:autoSpaceDN w:val="0"/>
        <w:adjustRightInd w:val="0"/>
        <w:ind w:firstLine="709"/>
        <w:jc w:val="both"/>
      </w:pPr>
      <w:r w:rsidRPr="002E119E">
        <w:t>Целью Программы является:</w:t>
      </w:r>
    </w:p>
    <w:p w:rsidR="002E119E" w:rsidRDefault="002E119E" w:rsidP="002E119E">
      <w:pPr>
        <w:ind w:firstLine="709"/>
        <w:jc w:val="both"/>
      </w:pPr>
      <w:r w:rsidRPr="00EA712A">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r w:rsidR="005229D0">
        <w:t>.</w:t>
      </w:r>
    </w:p>
    <w:p w:rsidR="005229D0" w:rsidRDefault="005229D0" w:rsidP="002E119E">
      <w:pPr>
        <w:ind w:firstLine="709"/>
        <w:jc w:val="both"/>
      </w:pPr>
    </w:p>
    <w:p w:rsidR="002E119E" w:rsidRDefault="002E119E" w:rsidP="002E119E">
      <w:pPr>
        <w:ind w:firstLine="709"/>
        <w:jc w:val="both"/>
      </w:pPr>
      <w:r w:rsidRPr="002E119E">
        <w:t>Для реализации поставленной цели необходимо решение следующих задач:</w:t>
      </w:r>
    </w:p>
    <w:p w:rsidR="002E119E" w:rsidRPr="00EA712A" w:rsidRDefault="002E119E" w:rsidP="002E119E">
      <w:pPr>
        <w:suppressAutoHyphens/>
        <w:ind w:firstLine="709"/>
        <w:jc w:val="both"/>
      </w:pPr>
      <w:r w:rsidRPr="00EA712A">
        <w:t xml:space="preserve">1. Осуществление эффективной муниципальной политики в </w:t>
      </w:r>
      <w:proofErr w:type="spellStart"/>
      <w:r w:rsidRPr="00EA712A">
        <w:t>Алгатуйском</w:t>
      </w:r>
      <w:proofErr w:type="spellEnd"/>
      <w:r w:rsidRPr="00EA712A">
        <w:t xml:space="preserve"> сельском поселении;</w:t>
      </w:r>
    </w:p>
    <w:p w:rsidR="002E119E" w:rsidRPr="00EA712A" w:rsidRDefault="002E119E" w:rsidP="002E119E">
      <w:pPr>
        <w:suppressAutoHyphens/>
        <w:ind w:firstLine="709"/>
        <w:jc w:val="both"/>
      </w:pPr>
      <w:r w:rsidRPr="00EA712A">
        <w:t xml:space="preserve">2. Повышение эффективности бюджетных расходов в </w:t>
      </w:r>
      <w:proofErr w:type="spellStart"/>
      <w:r w:rsidRPr="00EA712A">
        <w:t>Алгатуйском</w:t>
      </w:r>
      <w:proofErr w:type="spellEnd"/>
      <w:r w:rsidRPr="00EA712A">
        <w:t xml:space="preserve"> сельском поселении;</w:t>
      </w:r>
    </w:p>
    <w:p w:rsidR="002E119E" w:rsidRPr="00EA712A" w:rsidRDefault="002E119E" w:rsidP="002E119E">
      <w:pPr>
        <w:suppressAutoHyphens/>
        <w:ind w:firstLine="709"/>
        <w:jc w:val="both"/>
      </w:pPr>
      <w:r w:rsidRPr="00EA712A">
        <w:t>3. Создание комфортных и качественных условий проживания населения;</w:t>
      </w:r>
    </w:p>
    <w:p w:rsidR="002E119E" w:rsidRPr="00EA712A" w:rsidRDefault="002E119E" w:rsidP="002E119E">
      <w:pPr>
        <w:suppressAutoHyphens/>
        <w:ind w:firstLine="709"/>
        <w:jc w:val="both"/>
        <w:rPr>
          <w:color w:val="000000"/>
        </w:rPr>
      </w:pPr>
      <w:r w:rsidRPr="00EA712A">
        <w:t>4. Создание условий для обеспечения развития территории Алгатуйского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2E119E" w:rsidRPr="00EA712A" w:rsidRDefault="002E119E" w:rsidP="002E119E">
      <w:pPr>
        <w:suppressAutoHyphens/>
        <w:ind w:firstLine="709"/>
        <w:jc w:val="both"/>
      </w:pPr>
      <w:r w:rsidRPr="00EA712A">
        <w:t>5. 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p w:rsidR="002E119E" w:rsidRDefault="002E119E" w:rsidP="002E119E">
      <w:pPr>
        <w:ind w:firstLine="709"/>
        <w:jc w:val="both"/>
      </w:pPr>
      <w:r w:rsidRPr="00EA712A">
        <w:t>6. Создание условий для развития культуры, физической культуры и массового спорта на территории Алгатуйского сельского поселения.</w:t>
      </w:r>
    </w:p>
    <w:p w:rsidR="005229D0" w:rsidRPr="002E119E" w:rsidRDefault="005229D0" w:rsidP="002E119E">
      <w:pPr>
        <w:ind w:firstLine="709"/>
        <w:jc w:val="both"/>
      </w:pPr>
    </w:p>
    <w:p w:rsidR="00E02C36" w:rsidRDefault="002E119E" w:rsidP="002E119E">
      <w:pPr>
        <w:ind w:firstLine="709"/>
        <w:jc w:val="both"/>
      </w:pPr>
      <w:r w:rsidRPr="00EA712A">
        <w:t>Целевые показатели муниципальной программы</w:t>
      </w:r>
      <w:r>
        <w:t>:</w:t>
      </w:r>
    </w:p>
    <w:p w:rsidR="002E119E" w:rsidRPr="00EA712A" w:rsidRDefault="002E119E" w:rsidP="002E119E">
      <w:pPr>
        <w:widowControl w:val="0"/>
        <w:autoSpaceDE w:val="0"/>
        <w:autoSpaceDN w:val="0"/>
        <w:adjustRightInd w:val="0"/>
        <w:ind w:firstLine="709"/>
        <w:jc w:val="both"/>
      </w:pPr>
      <w:r w:rsidRPr="00EA712A">
        <w:t>1. Прирост поступлений налоговых доходов в местные бюджеты к предыдущему году (в нормативах текущего года);</w:t>
      </w:r>
    </w:p>
    <w:p w:rsidR="002E119E" w:rsidRPr="00EA712A" w:rsidRDefault="002E119E" w:rsidP="002E119E">
      <w:pPr>
        <w:widowControl w:val="0"/>
        <w:autoSpaceDE w:val="0"/>
        <w:autoSpaceDN w:val="0"/>
        <w:adjustRightInd w:val="0"/>
        <w:ind w:firstLine="709"/>
        <w:jc w:val="both"/>
      </w:pPr>
      <w:r w:rsidRPr="00EA712A">
        <w:t>2. Сокращение количества пожаров;</w:t>
      </w:r>
    </w:p>
    <w:p w:rsidR="002E119E" w:rsidRPr="00EA712A" w:rsidRDefault="002E119E" w:rsidP="002E119E">
      <w:pPr>
        <w:widowControl w:val="0"/>
        <w:autoSpaceDE w:val="0"/>
        <w:autoSpaceDN w:val="0"/>
        <w:adjustRightInd w:val="0"/>
        <w:ind w:firstLine="709"/>
        <w:jc w:val="both"/>
        <w:rPr>
          <w:color w:val="000000"/>
        </w:rPr>
      </w:pPr>
      <w:r w:rsidRPr="00EA712A">
        <w:rPr>
          <w:color w:val="000000"/>
        </w:rPr>
        <w:t>3. Протяженность автомобильных дорог, находящихся в границах населенных пунктов, соответствующих техническим требованиям;</w:t>
      </w:r>
    </w:p>
    <w:p w:rsidR="002E119E" w:rsidRPr="00EA712A" w:rsidRDefault="002E119E" w:rsidP="002E119E">
      <w:pPr>
        <w:widowControl w:val="0"/>
        <w:autoSpaceDE w:val="0"/>
        <w:autoSpaceDN w:val="0"/>
        <w:adjustRightInd w:val="0"/>
        <w:ind w:firstLine="709"/>
        <w:jc w:val="both"/>
      </w:pPr>
      <w:r w:rsidRPr="00EA712A">
        <w:t>4. Доля благоустроенных территорий общего пользования от общего количества таких территорий;</w:t>
      </w:r>
    </w:p>
    <w:p w:rsidR="002E119E" w:rsidRPr="00EA712A" w:rsidRDefault="002E119E" w:rsidP="002E119E">
      <w:pPr>
        <w:widowControl w:val="0"/>
        <w:autoSpaceDE w:val="0"/>
        <w:autoSpaceDN w:val="0"/>
        <w:adjustRightInd w:val="0"/>
        <w:ind w:firstLine="709"/>
        <w:jc w:val="both"/>
      </w:pPr>
      <w:r w:rsidRPr="00EA712A">
        <w:rPr>
          <w:bCs/>
          <w:color w:val="000000"/>
        </w:rPr>
        <w:t>5. Доля объектов недвижимости зарегистрированных и поставленных на кадастровый учет;</w:t>
      </w:r>
    </w:p>
    <w:p w:rsidR="002E119E" w:rsidRDefault="002E119E" w:rsidP="002E119E">
      <w:pPr>
        <w:ind w:firstLine="709"/>
        <w:jc w:val="both"/>
      </w:pPr>
      <w:r w:rsidRPr="00EA712A">
        <w:t>6. Доля населения Алгатуйского сельского поселения, привлеченная к культурно-массовым и спортивным мероприятиям на территории поселения</w:t>
      </w:r>
      <w:r>
        <w:t>.</w:t>
      </w:r>
    </w:p>
    <w:p w:rsidR="005229D0" w:rsidRDefault="005229D0" w:rsidP="002E119E">
      <w:pPr>
        <w:ind w:firstLine="709"/>
        <w:jc w:val="both"/>
      </w:pPr>
    </w:p>
    <w:p w:rsidR="002E119E" w:rsidRDefault="002E119E" w:rsidP="002E119E">
      <w:pPr>
        <w:ind w:firstLine="709"/>
        <w:jc w:val="both"/>
      </w:pPr>
      <w:r w:rsidRPr="00EA712A">
        <w:t>Подпрограммы программы</w:t>
      </w:r>
      <w:r>
        <w:t>:</w:t>
      </w:r>
    </w:p>
    <w:p w:rsidR="002E119E" w:rsidRPr="00EA712A" w:rsidRDefault="002E119E" w:rsidP="002E119E">
      <w:pPr>
        <w:widowControl w:val="0"/>
        <w:autoSpaceDE w:val="0"/>
        <w:autoSpaceDN w:val="0"/>
        <w:adjustRightInd w:val="0"/>
        <w:ind w:firstLine="709"/>
        <w:jc w:val="both"/>
      </w:pPr>
      <w:r w:rsidRPr="00EA712A">
        <w:t xml:space="preserve">1. «Обеспечение деятельности главы Алгатуйского сельского поселения и администрации </w:t>
      </w:r>
      <w:r w:rsidRPr="00EA712A">
        <w:lastRenderedPageBreak/>
        <w:t>Алгатуйского сельского поселения»</w:t>
      </w:r>
    </w:p>
    <w:p w:rsidR="002E119E" w:rsidRPr="00EA712A" w:rsidRDefault="002E119E" w:rsidP="002E119E">
      <w:pPr>
        <w:widowControl w:val="0"/>
        <w:autoSpaceDE w:val="0"/>
        <w:autoSpaceDN w:val="0"/>
        <w:adjustRightInd w:val="0"/>
        <w:ind w:firstLine="709"/>
        <w:jc w:val="both"/>
      </w:pPr>
      <w:r w:rsidRPr="00EA712A">
        <w:t>2. «Повышение эффективности бюджетных расходов Алгатуйского сельского поселения</w:t>
      </w:r>
    </w:p>
    <w:p w:rsidR="002E119E" w:rsidRPr="00EA712A" w:rsidRDefault="002E119E" w:rsidP="002E119E">
      <w:pPr>
        <w:widowControl w:val="0"/>
        <w:autoSpaceDE w:val="0"/>
        <w:autoSpaceDN w:val="0"/>
        <w:adjustRightInd w:val="0"/>
        <w:ind w:firstLine="709"/>
        <w:jc w:val="both"/>
      </w:pPr>
      <w:r w:rsidRPr="00EA712A">
        <w:t>3. «Обеспечение комплексных мер безопасности на территории Алгатуйского сельского поселения»</w:t>
      </w:r>
    </w:p>
    <w:p w:rsidR="002E119E" w:rsidRPr="00EA712A" w:rsidRDefault="002E119E" w:rsidP="002E119E">
      <w:pPr>
        <w:widowControl w:val="0"/>
        <w:autoSpaceDE w:val="0"/>
        <w:autoSpaceDN w:val="0"/>
        <w:adjustRightInd w:val="0"/>
        <w:ind w:firstLine="709"/>
        <w:jc w:val="both"/>
      </w:pPr>
      <w:r w:rsidRPr="00EA712A">
        <w:t>4. «Развитие инфраструктуры на территории Алгатуйского сельского поселения»</w:t>
      </w:r>
    </w:p>
    <w:p w:rsidR="002E119E" w:rsidRDefault="002E119E" w:rsidP="002E119E">
      <w:pPr>
        <w:ind w:firstLine="709"/>
        <w:jc w:val="both"/>
      </w:pPr>
      <w:r w:rsidRPr="00EA712A">
        <w:t>5. «Развитие культуры и спорта на территории Алгатуйского сельского поселения</w:t>
      </w:r>
      <w:r>
        <w:t>.</w:t>
      </w:r>
    </w:p>
    <w:p w:rsidR="005229D0" w:rsidRDefault="005229D0" w:rsidP="002E119E">
      <w:pPr>
        <w:ind w:firstLine="709"/>
        <w:jc w:val="both"/>
      </w:pPr>
    </w:p>
    <w:p w:rsidR="002E119E" w:rsidRDefault="002E119E" w:rsidP="002E119E">
      <w:pPr>
        <w:ind w:firstLine="709"/>
        <w:jc w:val="both"/>
      </w:pPr>
      <w:r w:rsidRPr="00EA712A">
        <w:t>Ожидаемые конечные результаты реализации муниципальной программы</w:t>
      </w:r>
      <w:r>
        <w:t>:</w:t>
      </w:r>
    </w:p>
    <w:p w:rsidR="002E119E" w:rsidRPr="00EA712A" w:rsidRDefault="002E119E" w:rsidP="002E119E">
      <w:pPr>
        <w:widowControl w:val="0"/>
        <w:autoSpaceDE w:val="0"/>
        <w:autoSpaceDN w:val="0"/>
        <w:adjustRightInd w:val="0"/>
        <w:ind w:firstLine="709"/>
        <w:jc w:val="both"/>
        <w:rPr>
          <w:bCs/>
        </w:rPr>
      </w:pPr>
      <w:r w:rsidRPr="00EA712A">
        <w:t xml:space="preserve">-повышение качества предоставляемых услуг администрацией Алгатуйского </w:t>
      </w:r>
      <w:proofErr w:type="spellStart"/>
      <w:r w:rsidRPr="00EA712A">
        <w:t>с.п</w:t>
      </w:r>
      <w:proofErr w:type="spellEnd"/>
      <w:r w:rsidRPr="00EA712A">
        <w:t>.</w:t>
      </w:r>
    </w:p>
    <w:p w:rsidR="002E119E" w:rsidRPr="00EA712A" w:rsidRDefault="002E119E" w:rsidP="002E119E">
      <w:pPr>
        <w:widowControl w:val="0"/>
        <w:autoSpaceDE w:val="0"/>
        <w:autoSpaceDN w:val="0"/>
        <w:adjustRightInd w:val="0"/>
        <w:ind w:firstLine="709"/>
        <w:jc w:val="both"/>
      </w:pPr>
      <w:r w:rsidRPr="00EA712A">
        <w:t>-эффективное использование местного бюджета;</w:t>
      </w:r>
    </w:p>
    <w:p w:rsidR="002E119E" w:rsidRPr="00EA712A" w:rsidRDefault="002E119E" w:rsidP="002E119E">
      <w:pPr>
        <w:widowControl w:val="0"/>
        <w:autoSpaceDE w:val="0"/>
        <w:autoSpaceDN w:val="0"/>
        <w:adjustRightInd w:val="0"/>
        <w:ind w:firstLine="709"/>
        <w:jc w:val="both"/>
      </w:pPr>
      <w:r w:rsidRPr="00EA712A">
        <w:rPr>
          <w:bCs/>
        </w:rPr>
        <w:t>-увеличение собственных доходов местного бюджета</w:t>
      </w:r>
    </w:p>
    <w:p w:rsidR="002E119E" w:rsidRPr="00EA712A" w:rsidRDefault="002E119E" w:rsidP="002E119E">
      <w:pPr>
        <w:widowControl w:val="0"/>
        <w:autoSpaceDE w:val="0"/>
        <w:autoSpaceDN w:val="0"/>
        <w:adjustRightInd w:val="0"/>
        <w:ind w:firstLine="709"/>
        <w:jc w:val="both"/>
        <w:rPr>
          <w:bCs/>
        </w:rPr>
      </w:pPr>
      <w:r w:rsidRPr="00EA712A">
        <w:t>-обеспечение безопасности населения;</w:t>
      </w:r>
    </w:p>
    <w:p w:rsidR="002E119E" w:rsidRPr="00EA712A" w:rsidRDefault="002E119E" w:rsidP="002E119E">
      <w:pPr>
        <w:widowControl w:val="0"/>
        <w:autoSpaceDE w:val="0"/>
        <w:autoSpaceDN w:val="0"/>
        <w:adjustRightInd w:val="0"/>
        <w:ind w:firstLine="709"/>
        <w:jc w:val="both"/>
      </w:pPr>
      <w:r w:rsidRPr="00EA712A">
        <w:t>-сохранение и развитие транспортной инфраструктуры;</w:t>
      </w:r>
    </w:p>
    <w:p w:rsidR="002E119E" w:rsidRPr="00EA712A" w:rsidRDefault="002E119E" w:rsidP="002E119E">
      <w:pPr>
        <w:widowControl w:val="0"/>
        <w:autoSpaceDE w:val="0"/>
        <w:autoSpaceDN w:val="0"/>
        <w:adjustRightInd w:val="0"/>
        <w:ind w:firstLine="709"/>
        <w:jc w:val="both"/>
      </w:pPr>
      <w:r w:rsidRPr="00EA712A">
        <w:t>-улучшение санитарного и экологического состояния поселения</w:t>
      </w:r>
    </w:p>
    <w:p w:rsidR="002E119E" w:rsidRPr="00EA712A" w:rsidRDefault="002E119E" w:rsidP="002E119E">
      <w:pPr>
        <w:widowControl w:val="0"/>
        <w:autoSpaceDE w:val="0"/>
        <w:autoSpaceDN w:val="0"/>
        <w:adjustRightInd w:val="0"/>
        <w:ind w:firstLine="709"/>
        <w:jc w:val="both"/>
      </w:pPr>
      <w:r w:rsidRPr="00EA712A">
        <w:t>-формирование у населения здорового образа жизни</w:t>
      </w:r>
    </w:p>
    <w:p w:rsidR="002E119E" w:rsidRDefault="002E119E" w:rsidP="002E119E">
      <w:pPr>
        <w:ind w:firstLine="709"/>
        <w:jc w:val="both"/>
      </w:pPr>
      <w:r w:rsidRPr="00EA712A">
        <w:rPr>
          <w:bCs/>
        </w:rPr>
        <w:t>-повышение качества и уровня жизни населения, его занятости.</w:t>
      </w:r>
    </w:p>
    <w:p w:rsidR="005229D0" w:rsidRPr="005A2465" w:rsidRDefault="00E02C36" w:rsidP="005229D0">
      <w:pPr>
        <w:ind w:firstLine="709"/>
        <w:jc w:val="both"/>
      </w:pPr>
      <w:r w:rsidRPr="005A2465">
        <w:t xml:space="preserve">Перечень муниципальных программ представлен в </w:t>
      </w:r>
      <w:r>
        <w:t>Приложении</w:t>
      </w:r>
      <w:r w:rsidRPr="00A91D02">
        <w:t xml:space="preserve"> №1</w:t>
      </w:r>
      <w:r w:rsidR="002E119E">
        <w:t>.2</w:t>
      </w:r>
      <w:r w:rsidRPr="005A2465">
        <w:t xml:space="preserve"> </w:t>
      </w:r>
      <w:r>
        <w:t>к стратегии.</w:t>
      </w:r>
    </w:p>
    <w:p w:rsidR="00E02C36" w:rsidRPr="0057429E" w:rsidRDefault="00E02C36" w:rsidP="0057429E">
      <w:pPr>
        <w:pStyle w:val="Default"/>
        <w:tabs>
          <w:tab w:val="left" w:pos="1427"/>
          <w:tab w:val="center" w:pos="5100"/>
        </w:tabs>
        <w:jc w:val="both"/>
        <w:rPr>
          <w:bCs/>
        </w:rPr>
      </w:pPr>
    </w:p>
    <w:p w:rsidR="00E02C36" w:rsidRPr="0057429E" w:rsidRDefault="00E02C36" w:rsidP="0057429E">
      <w:pPr>
        <w:pStyle w:val="Default"/>
        <w:tabs>
          <w:tab w:val="left" w:pos="1427"/>
          <w:tab w:val="center" w:pos="5100"/>
        </w:tabs>
        <w:jc w:val="center"/>
        <w:rPr>
          <w:b/>
          <w:bCs/>
        </w:rPr>
      </w:pPr>
      <w:r w:rsidRPr="0057429E">
        <w:rPr>
          <w:b/>
          <w:bCs/>
          <w:lang w:val="en-US"/>
        </w:rPr>
        <w:t>V</w:t>
      </w:r>
      <w:r w:rsidRPr="0057429E">
        <w:rPr>
          <w:b/>
          <w:bCs/>
        </w:rPr>
        <w:t>. Резервы (ресурсы) социально-экономического развития А</w:t>
      </w:r>
      <w:r w:rsidR="0057429E">
        <w:rPr>
          <w:b/>
          <w:bCs/>
        </w:rPr>
        <w:t>лгату</w:t>
      </w:r>
      <w:r w:rsidRPr="0057429E">
        <w:rPr>
          <w:b/>
          <w:bCs/>
        </w:rPr>
        <w:t>йского сельского поселения</w:t>
      </w:r>
    </w:p>
    <w:p w:rsidR="00E02C36" w:rsidRPr="0057429E" w:rsidRDefault="00E02C36" w:rsidP="0057429E">
      <w:pPr>
        <w:jc w:val="both"/>
      </w:pPr>
    </w:p>
    <w:p w:rsidR="00E02C36" w:rsidRPr="005A2465" w:rsidRDefault="00E02C36" w:rsidP="00E02C36">
      <w:pPr>
        <w:ind w:firstLine="540"/>
        <w:jc w:val="both"/>
        <w:rPr>
          <w:b/>
        </w:rPr>
      </w:pPr>
      <w:r>
        <w:rPr>
          <w:b/>
        </w:rPr>
        <w:t xml:space="preserve">5.1. </w:t>
      </w:r>
      <w:r w:rsidRPr="005A2465">
        <w:rPr>
          <w:b/>
        </w:rPr>
        <w:t>Наличие земельных ресурсов: структура земельного фонда, наличие свободных земельных участков, пригодных для реализации инвестиционных проектов (наименование, площадь, место расположения)</w:t>
      </w:r>
    </w:p>
    <w:p w:rsidR="004A7526" w:rsidRDefault="004A7526" w:rsidP="004A7526">
      <w:pPr>
        <w:ind w:firstLine="540"/>
        <w:jc w:val="both"/>
      </w:pPr>
      <w:r>
        <w:t xml:space="preserve">Земель </w:t>
      </w:r>
      <w:proofErr w:type="spellStart"/>
      <w:r>
        <w:t>сельхозназначения</w:t>
      </w:r>
      <w:proofErr w:type="spellEnd"/>
      <w:r>
        <w:t xml:space="preserve"> на территории муниципального образования не имеется, земли </w:t>
      </w:r>
      <w:r w:rsidRPr="008F5A50">
        <w:rPr>
          <w:color w:val="000000" w:themeColor="text1"/>
        </w:rPr>
        <w:t>промышленности</w:t>
      </w:r>
      <w:r>
        <w:rPr>
          <w:color w:val="000000" w:themeColor="text1"/>
        </w:rPr>
        <w:t xml:space="preserve"> составляет</w:t>
      </w:r>
      <w:r w:rsidRPr="008F5A50">
        <w:rPr>
          <w:color w:val="000000" w:themeColor="text1"/>
        </w:rPr>
        <w:t xml:space="preserve"> - 603,1 га,</w:t>
      </w:r>
      <w:r>
        <w:rPr>
          <w:color w:val="000000" w:themeColor="text1"/>
        </w:rPr>
        <w:t xml:space="preserve"> земли </w:t>
      </w:r>
      <w:r w:rsidRPr="008F5A50">
        <w:rPr>
          <w:color w:val="000000" w:themeColor="text1"/>
        </w:rPr>
        <w:t>лесно</w:t>
      </w:r>
      <w:r>
        <w:rPr>
          <w:color w:val="000000" w:themeColor="text1"/>
        </w:rPr>
        <w:t>го</w:t>
      </w:r>
      <w:r w:rsidRPr="008F5A50">
        <w:rPr>
          <w:color w:val="000000" w:themeColor="text1"/>
        </w:rPr>
        <w:t xml:space="preserve"> массив</w:t>
      </w:r>
      <w:r>
        <w:rPr>
          <w:color w:val="000000" w:themeColor="text1"/>
        </w:rPr>
        <w:t xml:space="preserve">а - </w:t>
      </w:r>
      <w:r w:rsidRPr="008F5A50">
        <w:rPr>
          <w:color w:val="000000" w:themeColor="text1"/>
        </w:rPr>
        <w:t>30547,3 га</w:t>
      </w:r>
    </w:p>
    <w:p w:rsidR="00E02C36" w:rsidRDefault="00E02C36" w:rsidP="00E02C36">
      <w:pPr>
        <w:ind w:firstLine="540"/>
        <w:jc w:val="both"/>
      </w:pPr>
      <w:r w:rsidRPr="005A2465">
        <w:t>Природных ресурсы, которые могут представлять интерес для туристско-рекреационного и др</w:t>
      </w:r>
      <w:r>
        <w:t>угого</w:t>
      </w:r>
      <w:r w:rsidRPr="005A2465">
        <w:t xml:space="preserve"> освоения (лесные, минерально-сырьевые, водные, энергетические</w:t>
      </w:r>
      <w:r w:rsidR="005229D0">
        <w:t xml:space="preserve">, воднотранспортные, </w:t>
      </w:r>
      <w:proofErr w:type="spellStart"/>
      <w:r w:rsidR="005229D0">
        <w:t>рыбохозяйственные</w:t>
      </w:r>
      <w:proofErr w:type="spellEnd"/>
      <w:r w:rsidR="005229D0">
        <w:t>, рекреационные</w:t>
      </w:r>
      <w:r w:rsidRPr="005A2465">
        <w:t xml:space="preserve">)–отсутствуют на территории </w:t>
      </w:r>
      <w:r w:rsidR="0057429E">
        <w:t>Алгату</w:t>
      </w:r>
      <w:r>
        <w:t>й</w:t>
      </w:r>
      <w:r w:rsidRPr="005A2465">
        <w:t>ского сельского поселения.</w:t>
      </w:r>
    </w:p>
    <w:p w:rsidR="00E02C36" w:rsidRPr="005A2465" w:rsidRDefault="00E02C36" w:rsidP="00E02C36">
      <w:pPr>
        <w:ind w:firstLine="540"/>
        <w:jc w:val="both"/>
      </w:pPr>
      <w:r w:rsidRPr="005A2465">
        <w:t>Свободных помещений для размещения производств</w:t>
      </w:r>
      <w:r>
        <w:t>–</w:t>
      </w:r>
      <w:r w:rsidRPr="005A2465">
        <w:t>н</w:t>
      </w:r>
      <w:r>
        <w:t>ет</w:t>
      </w:r>
      <w:r w:rsidRPr="005A2465">
        <w:t>.</w:t>
      </w:r>
    </w:p>
    <w:p w:rsidR="00E02C36" w:rsidRDefault="004A7526" w:rsidP="00E02C36">
      <w:pPr>
        <w:ind w:firstLine="540"/>
        <w:jc w:val="both"/>
      </w:pPr>
      <w:r>
        <w:t>Свободные трудовые ресурсы имеются, к</w:t>
      </w:r>
      <w:r w:rsidR="00E02C36" w:rsidRPr="005A2465">
        <w:t>адровое обеспечение</w:t>
      </w:r>
      <w:r w:rsidR="00E02C36">
        <w:t>–н</w:t>
      </w:r>
      <w:r w:rsidR="00E02C36" w:rsidRPr="005A2465">
        <w:t>изкое</w:t>
      </w:r>
      <w:r w:rsidR="00E02C36">
        <w:t>.</w:t>
      </w:r>
    </w:p>
    <w:p w:rsidR="004E02AD" w:rsidRDefault="004E02AD" w:rsidP="0021739D">
      <w:pPr>
        <w:jc w:val="center"/>
      </w:pPr>
    </w:p>
    <w:p w:rsidR="0021739D" w:rsidRPr="004A3D7B" w:rsidRDefault="0021739D" w:rsidP="0021739D">
      <w:pPr>
        <w:jc w:val="center"/>
        <w:rPr>
          <w:b/>
        </w:rPr>
      </w:pPr>
      <w:r w:rsidRPr="004A3D7B">
        <w:rPr>
          <w:b/>
          <w:lang w:val="en-US"/>
        </w:rPr>
        <w:t>VI</w:t>
      </w:r>
      <w:r w:rsidRPr="004A3D7B">
        <w:rPr>
          <w:b/>
        </w:rPr>
        <w:t>. Миссия, стратегические цели, задачи и перечень наиболее крупных программных мероприятий и инвестиционных проектов, направленных на р</w:t>
      </w:r>
      <w:r>
        <w:rPr>
          <w:b/>
        </w:rPr>
        <w:t xml:space="preserve">ешение проблемных вопросов в </w:t>
      </w:r>
      <w:proofErr w:type="spellStart"/>
      <w:r>
        <w:rPr>
          <w:b/>
        </w:rPr>
        <w:t>Алгатуйском</w:t>
      </w:r>
      <w:proofErr w:type="spellEnd"/>
      <w:r w:rsidRPr="004A3D7B">
        <w:rPr>
          <w:b/>
        </w:rPr>
        <w:t xml:space="preserve"> сельском поселении в долгосрочной перспективе</w:t>
      </w:r>
    </w:p>
    <w:p w:rsidR="0021739D" w:rsidRPr="004A3D7B" w:rsidRDefault="0021739D" w:rsidP="0021739D">
      <w:pPr>
        <w:pStyle w:val="Default"/>
        <w:tabs>
          <w:tab w:val="left" w:pos="1427"/>
          <w:tab w:val="center" w:pos="5100"/>
        </w:tabs>
        <w:jc w:val="both"/>
        <w:rPr>
          <w:bCs/>
        </w:rPr>
      </w:pPr>
    </w:p>
    <w:p w:rsidR="0021739D" w:rsidRDefault="0021739D" w:rsidP="0021739D">
      <w:pPr>
        <w:pStyle w:val="3"/>
        <w:widowControl w:val="0"/>
        <w:tabs>
          <w:tab w:val="left" w:pos="2160"/>
        </w:tabs>
        <w:suppressAutoHyphens/>
        <w:spacing w:before="0" w:beforeAutospacing="0" w:after="0" w:afterAutospacing="0"/>
        <w:ind w:firstLine="709"/>
        <w:jc w:val="both"/>
        <w:rPr>
          <w:sz w:val="24"/>
          <w:szCs w:val="24"/>
        </w:rPr>
      </w:pPr>
      <w:r w:rsidRPr="00E66082">
        <w:rPr>
          <w:b w:val="0"/>
          <w:sz w:val="24"/>
          <w:szCs w:val="24"/>
        </w:rPr>
        <w:t>Концептуальной идеей Стратегического плана является определение миссии</w:t>
      </w:r>
      <w:r>
        <w:rPr>
          <w:b w:val="0"/>
          <w:sz w:val="24"/>
          <w:szCs w:val="24"/>
        </w:rPr>
        <w:t xml:space="preserve">, целей, задач направленных на решение проблемных вопросов в </w:t>
      </w:r>
      <w:proofErr w:type="spellStart"/>
      <w:r>
        <w:rPr>
          <w:b w:val="0"/>
          <w:sz w:val="24"/>
          <w:szCs w:val="24"/>
        </w:rPr>
        <w:t>Алгатуйском</w:t>
      </w:r>
      <w:proofErr w:type="spellEnd"/>
      <w:r>
        <w:rPr>
          <w:b w:val="0"/>
          <w:sz w:val="24"/>
          <w:szCs w:val="24"/>
        </w:rPr>
        <w:t xml:space="preserve"> сельском поселении.</w:t>
      </w:r>
      <w:r w:rsidRPr="00E66082">
        <w:rPr>
          <w:b w:val="0"/>
          <w:i/>
          <w:sz w:val="24"/>
          <w:szCs w:val="24"/>
        </w:rPr>
        <w:t xml:space="preserve"> </w:t>
      </w:r>
      <w:r w:rsidRPr="00E66082">
        <w:rPr>
          <w:rFonts w:eastAsiaTheme="minorEastAsia"/>
          <w:b w:val="0"/>
          <w:sz w:val="24"/>
          <w:szCs w:val="24"/>
        </w:rPr>
        <w:t>М</w:t>
      </w:r>
      <w:r w:rsidRPr="00E66082">
        <w:rPr>
          <w:b w:val="0"/>
          <w:sz w:val="24"/>
          <w:szCs w:val="24"/>
        </w:rPr>
        <w:t xml:space="preserve">иссия </w:t>
      </w:r>
      <w:r>
        <w:rPr>
          <w:b w:val="0"/>
          <w:sz w:val="24"/>
          <w:szCs w:val="24"/>
        </w:rPr>
        <w:t xml:space="preserve">заключается в </w:t>
      </w:r>
      <w:r w:rsidRPr="00E66082">
        <w:rPr>
          <w:b w:val="0"/>
          <w:sz w:val="24"/>
          <w:szCs w:val="24"/>
        </w:rPr>
        <w:t>обеспечени</w:t>
      </w:r>
      <w:r>
        <w:rPr>
          <w:b w:val="0"/>
          <w:sz w:val="24"/>
          <w:szCs w:val="24"/>
        </w:rPr>
        <w:t>и</w:t>
      </w:r>
      <w:r w:rsidRPr="00E66082">
        <w:rPr>
          <w:b w:val="0"/>
          <w:sz w:val="24"/>
          <w:szCs w:val="24"/>
        </w:rPr>
        <w:t xml:space="preserve"> высокого качества жизни </w:t>
      </w:r>
      <w:r>
        <w:rPr>
          <w:b w:val="0"/>
          <w:sz w:val="24"/>
          <w:szCs w:val="24"/>
        </w:rPr>
        <w:t xml:space="preserve">всех категорий </w:t>
      </w:r>
      <w:r w:rsidRPr="00E66082">
        <w:rPr>
          <w:b w:val="0"/>
          <w:sz w:val="24"/>
          <w:szCs w:val="24"/>
        </w:rPr>
        <w:t>населения на основе устойчивого экономического развития</w:t>
      </w:r>
      <w:r w:rsidRPr="00E66082">
        <w:rPr>
          <w:sz w:val="24"/>
          <w:szCs w:val="24"/>
        </w:rPr>
        <w:t>.</w:t>
      </w:r>
      <w:r>
        <w:rPr>
          <w:sz w:val="24"/>
          <w:szCs w:val="24"/>
        </w:rPr>
        <w:t xml:space="preserve"> </w:t>
      </w:r>
    </w:p>
    <w:p w:rsidR="0021739D" w:rsidRPr="00E66082" w:rsidRDefault="0021739D" w:rsidP="0021739D">
      <w:pPr>
        <w:ind w:firstLine="709"/>
        <w:jc w:val="both"/>
        <w:rPr>
          <w:bCs/>
          <w:i/>
        </w:rPr>
      </w:pPr>
      <w:r w:rsidRPr="00E66082">
        <w:rPr>
          <w:bCs/>
        </w:rPr>
        <w:t xml:space="preserve">Определение данной миссии послужило основой для формирования </w:t>
      </w:r>
      <w:r w:rsidR="005D3C69">
        <w:rPr>
          <w:bCs/>
        </w:rPr>
        <w:t xml:space="preserve">основной </w:t>
      </w:r>
      <w:r w:rsidRPr="00E66082">
        <w:rPr>
          <w:bCs/>
        </w:rPr>
        <w:t>стратегическ</w:t>
      </w:r>
      <w:r w:rsidR="005D3C69">
        <w:rPr>
          <w:bCs/>
        </w:rPr>
        <w:t>ой</w:t>
      </w:r>
      <w:r w:rsidRPr="00E66082">
        <w:rPr>
          <w:bCs/>
        </w:rPr>
        <w:t xml:space="preserve"> цел</w:t>
      </w:r>
      <w:r w:rsidR="005D3C69">
        <w:rPr>
          <w:bCs/>
        </w:rPr>
        <w:t>и</w:t>
      </w:r>
      <w:r w:rsidRPr="00E66082">
        <w:rPr>
          <w:bCs/>
        </w:rPr>
        <w:t>:</w:t>
      </w:r>
    </w:p>
    <w:p w:rsidR="0021739D" w:rsidRPr="007E4EE4" w:rsidRDefault="0021739D" w:rsidP="0021739D">
      <w:pPr>
        <w:widowControl w:val="0"/>
        <w:tabs>
          <w:tab w:val="num" w:pos="1287"/>
        </w:tabs>
        <w:ind w:firstLine="709"/>
        <w:jc w:val="both"/>
        <w:rPr>
          <w:bCs/>
          <w:iCs/>
        </w:rPr>
      </w:pPr>
      <w:r w:rsidRPr="007E4EE4">
        <w:rPr>
          <w:bCs/>
          <w:iCs/>
        </w:rPr>
        <w:t xml:space="preserve">- </w:t>
      </w:r>
      <w:r w:rsidR="005D3C69" w:rsidRPr="005D3C69">
        <w:rPr>
          <w:bCs/>
          <w:iCs/>
        </w:rPr>
        <w:t>формирование конкурентоспособной экономики</w:t>
      </w:r>
      <w:r w:rsidRPr="005D3C69">
        <w:rPr>
          <w:bCs/>
          <w:iCs/>
        </w:rPr>
        <w:t xml:space="preserve">; </w:t>
      </w:r>
    </w:p>
    <w:p w:rsidR="0021739D" w:rsidRDefault="0021739D" w:rsidP="0021739D">
      <w:pPr>
        <w:widowControl w:val="0"/>
        <w:ind w:firstLine="709"/>
        <w:jc w:val="both"/>
        <w:rPr>
          <w:bCs/>
          <w:iCs/>
        </w:rPr>
      </w:pPr>
      <w:r w:rsidRPr="007E4EE4">
        <w:rPr>
          <w:bCs/>
          <w:iCs/>
        </w:rPr>
        <w:t xml:space="preserve">- создание условий для повышения качества жизни населения. </w:t>
      </w:r>
    </w:p>
    <w:p w:rsidR="0038680C" w:rsidRPr="007E4EE4" w:rsidRDefault="0038680C" w:rsidP="0021739D">
      <w:pPr>
        <w:widowControl w:val="0"/>
        <w:ind w:firstLine="709"/>
        <w:jc w:val="both"/>
        <w:rPr>
          <w:bCs/>
          <w:iCs/>
        </w:rPr>
      </w:pPr>
    </w:p>
    <w:p w:rsidR="0021739D" w:rsidRPr="005D3C69" w:rsidRDefault="0021739D" w:rsidP="0038680C">
      <w:pPr>
        <w:widowControl w:val="0"/>
        <w:ind w:firstLine="709"/>
        <w:jc w:val="both"/>
        <w:rPr>
          <w:b/>
          <w:bCs/>
          <w:iCs/>
        </w:rPr>
      </w:pPr>
      <w:r w:rsidRPr="005D3C69">
        <w:rPr>
          <w:b/>
          <w:bCs/>
          <w:iCs/>
        </w:rPr>
        <w:t xml:space="preserve">Цель 1. </w:t>
      </w:r>
      <w:r w:rsidR="005D3C69" w:rsidRPr="005D3C69">
        <w:rPr>
          <w:b/>
          <w:bCs/>
          <w:iCs/>
        </w:rPr>
        <w:t>Формирование конкурентоспособной экономики</w:t>
      </w:r>
      <w:r w:rsidRPr="005D3C69">
        <w:rPr>
          <w:b/>
          <w:bCs/>
          <w:iCs/>
        </w:rPr>
        <w:t>.</w:t>
      </w:r>
    </w:p>
    <w:p w:rsidR="0021739D" w:rsidRPr="00E66082" w:rsidRDefault="0021739D" w:rsidP="009D4499">
      <w:pPr>
        <w:widowControl w:val="0"/>
        <w:ind w:firstLine="709"/>
        <w:jc w:val="both"/>
        <w:rPr>
          <w:bCs/>
          <w:iCs/>
        </w:rPr>
      </w:pPr>
      <w:r w:rsidRPr="00E66082">
        <w:rPr>
          <w:bCs/>
          <w:iCs/>
        </w:rPr>
        <w:t xml:space="preserve">Достижение цели будет обеспечено </w:t>
      </w:r>
      <w:r>
        <w:rPr>
          <w:bCs/>
          <w:iCs/>
        </w:rPr>
        <w:t>за счет решения следующих задач:</w:t>
      </w:r>
    </w:p>
    <w:p w:rsidR="0021739D" w:rsidRPr="00E66082" w:rsidRDefault="005D3C69" w:rsidP="009D4499">
      <w:pPr>
        <w:ind w:firstLine="709"/>
        <w:jc w:val="both"/>
        <w:rPr>
          <w:b/>
        </w:rPr>
      </w:pPr>
      <w:r>
        <w:rPr>
          <w:b/>
        </w:rPr>
        <w:t>1</w:t>
      </w:r>
      <w:r w:rsidR="0021739D">
        <w:rPr>
          <w:b/>
        </w:rPr>
        <w:t>)</w:t>
      </w:r>
      <w:r w:rsidR="0021739D" w:rsidRPr="00E66082">
        <w:rPr>
          <w:b/>
        </w:rPr>
        <w:t xml:space="preserve"> </w:t>
      </w:r>
      <w:r>
        <w:rPr>
          <w:b/>
        </w:rPr>
        <w:t>Создание условий для р</w:t>
      </w:r>
      <w:r w:rsidR="0021739D" w:rsidRPr="00E66082">
        <w:rPr>
          <w:b/>
        </w:rPr>
        <w:t>азвити</w:t>
      </w:r>
      <w:r>
        <w:rPr>
          <w:b/>
        </w:rPr>
        <w:t>я</w:t>
      </w:r>
      <w:r w:rsidR="0021739D" w:rsidRPr="00E66082">
        <w:rPr>
          <w:b/>
        </w:rPr>
        <w:t xml:space="preserve"> малого и среднего предпринимательства.</w:t>
      </w:r>
    </w:p>
    <w:p w:rsidR="005D3C69" w:rsidRDefault="005D3C69" w:rsidP="009D4499">
      <w:pPr>
        <w:ind w:firstLine="709"/>
        <w:jc w:val="both"/>
      </w:pPr>
      <w:r w:rsidRPr="00BB7B22">
        <w:t>С целью создания условий для развития малого и среднего предпринимательства планируется:</w:t>
      </w:r>
    </w:p>
    <w:p w:rsidR="009D4499" w:rsidRPr="009D4499" w:rsidRDefault="009D4499" w:rsidP="009D4499">
      <w:pPr>
        <w:autoSpaceDE w:val="0"/>
        <w:ind w:firstLine="709"/>
        <w:jc w:val="both"/>
      </w:pPr>
      <w:r>
        <w:t>- с</w:t>
      </w:r>
      <w:r w:rsidRPr="009D4499">
        <w:t>одействие развитию крупному промышленному производству и вовлечение его как потенциального инвестора для выполнения социальных проектов восстановление объектов образования, культуры и спорта, на взаимов</w:t>
      </w:r>
      <w:r>
        <w:t>ыгодных условиях;</w:t>
      </w:r>
    </w:p>
    <w:p w:rsidR="009D4499" w:rsidRPr="00BB7B22" w:rsidRDefault="009D4499" w:rsidP="009D4499">
      <w:pPr>
        <w:autoSpaceDE w:val="0"/>
        <w:ind w:firstLine="709"/>
        <w:jc w:val="both"/>
      </w:pPr>
      <w:r>
        <w:lastRenderedPageBreak/>
        <w:t>- с</w:t>
      </w:r>
      <w:r w:rsidRPr="009D4499">
        <w:t>одействие развитию малого бизнеса через помощь в привлечении льготных кредитов на проекты, значимые для развития поселения и</w:t>
      </w:r>
      <w:r>
        <w:t xml:space="preserve"> организации новых рабочих мест;</w:t>
      </w:r>
    </w:p>
    <w:p w:rsidR="005D3C69" w:rsidRPr="00BB7B22" w:rsidRDefault="005D3C69" w:rsidP="009D4499">
      <w:pPr>
        <w:ind w:firstLine="709"/>
        <w:jc w:val="both"/>
      </w:pPr>
      <w:r w:rsidRPr="00BB7B22">
        <w:t>- формирование перечня инвестиционных предложений для малого и среднего бизнеса с учетом потребностей муниципального образования, позволяющего задействовать потенциал поселения;</w:t>
      </w:r>
    </w:p>
    <w:p w:rsidR="005D3C69" w:rsidRPr="00BB7B22" w:rsidRDefault="005D3C69" w:rsidP="009D4499">
      <w:pPr>
        <w:ind w:firstLine="709"/>
        <w:jc w:val="both"/>
      </w:pPr>
      <w:r w:rsidRPr="00BB7B22">
        <w:t>- рациональное размещение объектов малого и среднего бизнеса на территории поселения;</w:t>
      </w:r>
    </w:p>
    <w:p w:rsidR="005D3C69" w:rsidRPr="00BB7B22" w:rsidRDefault="005D3C69" w:rsidP="009D4499">
      <w:pPr>
        <w:ind w:firstLine="709"/>
        <w:jc w:val="both"/>
      </w:pPr>
      <w:r w:rsidRPr="00BB7B22">
        <w:t>- ориентация субъектов малого предпринимательства в новые социально значимые для муниципального образования виды деятельности (общественное питание, услуги, производство, заготовительную деятельность);</w:t>
      </w:r>
    </w:p>
    <w:p w:rsidR="005D3C69" w:rsidRPr="00BB7B22" w:rsidRDefault="005D3C69" w:rsidP="009D4499">
      <w:pPr>
        <w:ind w:firstLine="709"/>
        <w:jc w:val="both"/>
      </w:pPr>
      <w:r w:rsidRPr="00BB7B22">
        <w:t>- информирование субъектов малого и среднего предпринимательства о мерах оказываемой поддержки, привлечение их к участию в реализации мероприятий, действующих областных и муниципаль</w:t>
      </w:r>
      <w:r w:rsidR="009D4499">
        <w:t>ных программ.</w:t>
      </w:r>
    </w:p>
    <w:p w:rsidR="005D3C69" w:rsidRPr="00BB7B22" w:rsidRDefault="005D3C69" w:rsidP="009D4499">
      <w:pPr>
        <w:ind w:firstLine="709"/>
        <w:jc w:val="both"/>
        <w:rPr>
          <w:b/>
        </w:rPr>
      </w:pPr>
      <w:r w:rsidRPr="00BB7B22">
        <w:t>Реализация запланированных мероприятий и решение поставленной задачи позволит привлечь субъектов малого бизнеса в производственную и социально-значимые сферы (здравоохранение, образование, физическую культуру, общественное питание и бытовое обслуживание</w:t>
      </w:r>
      <w:r w:rsidR="009D4499">
        <w:t>).</w:t>
      </w:r>
    </w:p>
    <w:p w:rsidR="0021739D" w:rsidRPr="00E66082" w:rsidRDefault="0021739D" w:rsidP="009D4499">
      <w:pPr>
        <w:pStyle w:val="ac"/>
        <w:spacing w:after="0"/>
        <w:ind w:firstLine="709"/>
        <w:jc w:val="both"/>
      </w:pPr>
      <w:r w:rsidRPr="00E66082">
        <w:t>В современных условиях особую значимость приобретает вопрос эффективного включения малого бизнеса в процесс экономического развития и улучшения социального климата в обществе.</w:t>
      </w:r>
      <w:r>
        <w:t xml:space="preserve"> </w:t>
      </w:r>
      <w:r w:rsidRPr="00E66082">
        <w:t>Наиболее распространёнными видами деятельности малых</w:t>
      </w:r>
      <w:r w:rsidR="005D3C69">
        <w:t xml:space="preserve"> предприятий остаётся торговля.</w:t>
      </w:r>
      <w:r w:rsidRPr="00E66082">
        <w:t xml:space="preserve"> В перспективе его приоритетной задачей должно стать удовлетворение спроса населения в сфере общественного питания, платных услуг, молодежного досуга. </w:t>
      </w:r>
    </w:p>
    <w:p w:rsidR="0021739D" w:rsidRPr="00E66082" w:rsidRDefault="009D4499" w:rsidP="009D4499">
      <w:pPr>
        <w:widowControl w:val="0"/>
        <w:ind w:firstLine="709"/>
        <w:jc w:val="both"/>
        <w:rPr>
          <w:b/>
          <w:bCs/>
          <w:iCs/>
        </w:rPr>
      </w:pPr>
      <w:r>
        <w:rPr>
          <w:b/>
          <w:bCs/>
          <w:iCs/>
        </w:rPr>
        <w:t>2</w:t>
      </w:r>
      <w:r w:rsidR="0021739D">
        <w:rPr>
          <w:b/>
          <w:bCs/>
          <w:iCs/>
        </w:rPr>
        <w:t xml:space="preserve">) </w:t>
      </w:r>
      <w:r w:rsidR="0021739D" w:rsidRPr="00E66082">
        <w:rPr>
          <w:b/>
          <w:bCs/>
          <w:iCs/>
        </w:rPr>
        <w:t>Улучшение качества муниципального управления, повышение его эффективности.</w:t>
      </w:r>
    </w:p>
    <w:p w:rsidR="0021739D" w:rsidRPr="00E66082" w:rsidRDefault="0021739D" w:rsidP="009D4499">
      <w:pPr>
        <w:ind w:firstLine="709"/>
        <w:jc w:val="both"/>
        <w:rPr>
          <w:bCs/>
          <w:iCs/>
        </w:rPr>
      </w:pPr>
      <w:r w:rsidRPr="00E66082">
        <w:rPr>
          <w:bCs/>
          <w:iCs/>
        </w:rPr>
        <w:t>Улучшение качества муниципального управления планируется осуществлять за счет повышения эффективности управления</w:t>
      </w:r>
      <w:r w:rsidRPr="00E66082">
        <w:t xml:space="preserve"> муниципальной собственностью, улучшения качества планирования и оптимизации бюджетных расходов.</w:t>
      </w:r>
    </w:p>
    <w:p w:rsidR="0021739D" w:rsidRPr="00E66082" w:rsidRDefault="0021739D" w:rsidP="009D4499">
      <w:pPr>
        <w:ind w:firstLine="709"/>
        <w:jc w:val="both"/>
      </w:pPr>
      <w:r w:rsidRPr="00E66082">
        <w:t>В целях решения поставленной задачи будут проводиться следующие мероприятия:</w:t>
      </w:r>
    </w:p>
    <w:p w:rsidR="0021739D" w:rsidRPr="00E66082" w:rsidRDefault="0021739D" w:rsidP="009D4499">
      <w:pPr>
        <w:ind w:firstLine="709"/>
        <w:jc w:val="both"/>
      </w:pPr>
      <w:r w:rsidRPr="00E66082">
        <w:t>- выполнение работ по разграничению собственности на землю;</w:t>
      </w:r>
    </w:p>
    <w:p w:rsidR="0021739D" w:rsidRPr="00E66082" w:rsidRDefault="0021739D" w:rsidP="009D4499">
      <w:pPr>
        <w:ind w:firstLine="709"/>
        <w:jc w:val="both"/>
      </w:pPr>
      <w:r w:rsidRPr="00E66082">
        <w:t>- работа по расширению налогооблагаемой базы местных налогов (НДФЛ, налог на имущество физических лиц);</w:t>
      </w:r>
    </w:p>
    <w:p w:rsidR="0021739D" w:rsidRPr="00E66082" w:rsidRDefault="0021739D" w:rsidP="009D4499">
      <w:pPr>
        <w:ind w:firstLine="709"/>
        <w:jc w:val="both"/>
      </w:pPr>
      <w:r w:rsidRPr="00E66082">
        <w:t>- привлечение инвестиций в экономику поселения в результате эффективного использования муниципального имущества (предоставление имущества и земель в аренду).</w:t>
      </w:r>
    </w:p>
    <w:p w:rsidR="0021739D" w:rsidRPr="00E66082" w:rsidRDefault="0021739D" w:rsidP="009D4499">
      <w:pPr>
        <w:ind w:firstLine="709"/>
        <w:jc w:val="both"/>
      </w:pPr>
      <w:r w:rsidRPr="00E66082">
        <w:t>В целях совершенствования бюджетного процесса,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w:t>
      </w:r>
    </w:p>
    <w:p w:rsidR="0021739D" w:rsidRPr="00E66082" w:rsidRDefault="0021739D" w:rsidP="009D4499">
      <w:pPr>
        <w:ind w:firstLine="709"/>
        <w:jc w:val="both"/>
      </w:pPr>
      <w:r w:rsidRPr="00E66082">
        <w:t>- внедрение информационно-коммуникационных технологий в деятельность органов местного самоуправления;</w:t>
      </w:r>
    </w:p>
    <w:p w:rsidR="009D4499" w:rsidRPr="00BB7B22" w:rsidRDefault="009D4499" w:rsidP="009D4499">
      <w:pPr>
        <w:ind w:firstLine="709"/>
        <w:jc w:val="both"/>
      </w:pPr>
      <w:r w:rsidRPr="00BB7B22">
        <w:t>Реализация мероп</w:t>
      </w:r>
      <w:r w:rsidR="00511B35">
        <w:t xml:space="preserve">риятий позволит увеличить к </w:t>
      </w:r>
      <w:r w:rsidR="003C575C">
        <w:t>2030</w:t>
      </w:r>
      <w:r w:rsidRPr="00BB7B22">
        <w:t xml:space="preserve"> году долю собственных доходов бюджета, долю расходов бюджета, формируемого в рамках программ.</w:t>
      </w:r>
    </w:p>
    <w:p w:rsidR="0021739D" w:rsidRPr="00E66082" w:rsidRDefault="0021739D" w:rsidP="009D4499">
      <w:pPr>
        <w:jc w:val="both"/>
      </w:pPr>
    </w:p>
    <w:p w:rsidR="0021739D" w:rsidRPr="00E66082" w:rsidRDefault="0021739D" w:rsidP="008624FD">
      <w:pPr>
        <w:widowControl w:val="0"/>
        <w:ind w:firstLine="709"/>
        <w:jc w:val="both"/>
        <w:rPr>
          <w:b/>
          <w:bCs/>
          <w:iCs/>
        </w:rPr>
      </w:pPr>
      <w:r w:rsidRPr="00E66082">
        <w:rPr>
          <w:b/>
          <w:bCs/>
          <w:iCs/>
        </w:rPr>
        <w:t xml:space="preserve">Цель </w:t>
      </w:r>
      <w:r>
        <w:rPr>
          <w:b/>
          <w:bCs/>
          <w:iCs/>
        </w:rPr>
        <w:t>2</w:t>
      </w:r>
      <w:r w:rsidRPr="00E66082">
        <w:rPr>
          <w:b/>
          <w:bCs/>
          <w:iCs/>
        </w:rPr>
        <w:t xml:space="preserve">. </w:t>
      </w:r>
      <w:r w:rsidR="009D4499">
        <w:rPr>
          <w:b/>
          <w:bCs/>
          <w:iCs/>
        </w:rPr>
        <w:t>Создание условий для повышения</w:t>
      </w:r>
      <w:r w:rsidRPr="00E66082">
        <w:rPr>
          <w:b/>
          <w:bCs/>
          <w:iCs/>
        </w:rPr>
        <w:t xml:space="preserve"> качества жизни населения.</w:t>
      </w:r>
    </w:p>
    <w:p w:rsidR="0021739D" w:rsidRPr="00E66082" w:rsidRDefault="0021739D" w:rsidP="008624FD">
      <w:pPr>
        <w:ind w:firstLine="709"/>
        <w:jc w:val="both"/>
      </w:pPr>
      <w:r w:rsidRPr="00E66082">
        <w:t>Качество жизни населения характеризуется наличием стабильной работы и достойной заработной платы, доступностью медицинских, образовательных, культурно-просветительских, спортивно-оздоровительных, жилищно-коммунальных услуг, наличием собственного благоустроенного жилья.</w:t>
      </w:r>
    </w:p>
    <w:p w:rsidR="0021739D" w:rsidRPr="00E66082" w:rsidRDefault="0021739D" w:rsidP="0038680C">
      <w:pPr>
        <w:widowControl w:val="0"/>
        <w:ind w:firstLine="709"/>
        <w:jc w:val="both"/>
        <w:rPr>
          <w:bCs/>
          <w:iCs/>
        </w:rPr>
      </w:pPr>
      <w:r w:rsidRPr="00E66082">
        <w:rPr>
          <w:bCs/>
          <w:iCs/>
        </w:rPr>
        <w:t>Для достижения поставленной цели необходимо решение следующих задач:</w:t>
      </w:r>
    </w:p>
    <w:p w:rsidR="0021739D" w:rsidRPr="00E66082" w:rsidRDefault="009D4499" w:rsidP="008624FD">
      <w:pPr>
        <w:widowControl w:val="0"/>
        <w:ind w:firstLine="709"/>
        <w:jc w:val="both"/>
        <w:rPr>
          <w:b/>
          <w:bCs/>
          <w:iCs/>
        </w:rPr>
      </w:pPr>
      <w:r>
        <w:rPr>
          <w:b/>
          <w:bCs/>
          <w:iCs/>
        </w:rPr>
        <w:t>1</w:t>
      </w:r>
      <w:r w:rsidR="0021739D">
        <w:rPr>
          <w:b/>
          <w:bCs/>
          <w:iCs/>
        </w:rPr>
        <w:t>)</w:t>
      </w:r>
      <w:r w:rsidR="0021739D" w:rsidRPr="00E66082">
        <w:rPr>
          <w:b/>
          <w:bCs/>
          <w:iCs/>
        </w:rPr>
        <w:t xml:space="preserve"> Создание условий для обеспечения здоровья населения и улучшения демографической ситуации. </w:t>
      </w:r>
    </w:p>
    <w:p w:rsidR="0021739D" w:rsidRDefault="0021739D" w:rsidP="008624FD">
      <w:pPr>
        <w:widowControl w:val="0"/>
        <w:ind w:firstLine="709"/>
        <w:jc w:val="both"/>
        <w:rPr>
          <w:bCs/>
          <w:iCs/>
        </w:rPr>
      </w:pPr>
      <w:r w:rsidRPr="00E66082">
        <w:rPr>
          <w:bCs/>
          <w:iCs/>
        </w:rPr>
        <w:t>Основными направлениями демографической политики в долгосрочном периоде должны стать снижение темпов естественной убыли, стабилизация численности населения и формирование предпосылок к последующему росту</w:t>
      </w:r>
    </w:p>
    <w:p w:rsidR="0021739D" w:rsidRPr="00E66082" w:rsidRDefault="0021739D" w:rsidP="008624FD">
      <w:pPr>
        <w:widowControl w:val="0"/>
        <w:ind w:firstLine="709"/>
        <w:jc w:val="both"/>
        <w:rPr>
          <w:bCs/>
          <w:iCs/>
        </w:rPr>
      </w:pPr>
      <w:r w:rsidRPr="00E66082">
        <w:rPr>
          <w:bCs/>
          <w:iCs/>
        </w:rPr>
        <w:t>Для решения поставленной задачи необходимо проведение следующих мероприятий:</w:t>
      </w:r>
    </w:p>
    <w:p w:rsidR="0021739D" w:rsidRPr="00E66082" w:rsidRDefault="0021739D" w:rsidP="008624FD">
      <w:pPr>
        <w:widowControl w:val="0"/>
        <w:ind w:firstLine="709"/>
        <w:jc w:val="both"/>
        <w:rPr>
          <w:bCs/>
          <w:iCs/>
        </w:rPr>
      </w:pPr>
      <w:r w:rsidRPr="00E66082">
        <w:rPr>
          <w:bCs/>
          <w:iCs/>
        </w:rPr>
        <w:t>- проведение мероприятий по гигиеническому воспитанию населения, пропаганде здорового образа жизн</w:t>
      </w:r>
      <w:r>
        <w:rPr>
          <w:bCs/>
          <w:iCs/>
        </w:rPr>
        <w:t xml:space="preserve">и </w:t>
      </w:r>
      <w:r w:rsidRPr="00E66082">
        <w:rPr>
          <w:bCs/>
          <w:iCs/>
        </w:rPr>
        <w:t xml:space="preserve">среди </w:t>
      </w:r>
      <w:r>
        <w:rPr>
          <w:bCs/>
          <w:iCs/>
        </w:rPr>
        <w:t xml:space="preserve">взрослого и </w:t>
      </w:r>
      <w:r w:rsidRPr="00E66082">
        <w:rPr>
          <w:bCs/>
          <w:iCs/>
        </w:rPr>
        <w:t>подрастающего поколения;</w:t>
      </w:r>
    </w:p>
    <w:p w:rsidR="0021739D" w:rsidRPr="00E66082" w:rsidRDefault="0021739D" w:rsidP="008624FD">
      <w:pPr>
        <w:widowControl w:val="0"/>
        <w:ind w:firstLine="709"/>
        <w:jc w:val="both"/>
        <w:rPr>
          <w:bCs/>
          <w:iCs/>
        </w:rPr>
      </w:pPr>
      <w:r w:rsidRPr="00E66082">
        <w:rPr>
          <w:bCs/>
          <w:iCs/>
        </w:rPr>
        <w:t>- изучение и внедрение положительного опыта общеврачебных практик в системе первичной медико-санитарной помощи;</w:t>
      </w:r>
    </w:p>
    <w:p w:rsidR="0021739D" w:rsidRPr="00E66082" w:rsidRDefault="0021739D" w:rsidP="008624FD">
      <w:pPr>
        <w:widowControl w:val="0"/>
        <w:ind w:firstLine="709"/>
        <w:jc w:val="both"/>
        <w:rPr>
          <w:bCs/>
          <w:iCs/>
        </w:rPr>
      </w:pPr>
      <w:r w:rsidRPr="00E66082">
        <w:rPr>
          <w:bCs/>
          <w:iCs/>
        </w:rPr>
        <w:lastRenderedPageBreak/>
        <w:t>- укрепление материально-технической базы лечебно-профилактических учреждений;</w:t>
      </w:r>
    </w:p>
    <w:p w:rsidR="0021739D" w:rsidRPr="00E66082" w:rsidRDefault="0021739D" w:rsidP="008624FD">
      <w:pPr>
        <w:widowControl w:val="0"/>
        <w:ind w:firstLine="709"/>
        <w:jc w:val="both"/>
        <w:rPr>
          <w:bCs/>
          <w:iCs/>
        </w:rPr>
      </w:pPr>
      <w:r w:rsidRPr="00E66082">
        <w:rPr>
          <w:bCs/>
          <w:iCs/>
        </w:rPr>
        <w:t xml:space="preserve">В целях проведения активной демографической политики планируется организовать демографический мониторинг населения, разработать демографический прогноз до </w:t>
      </w:r>
      <w:r w:rsidR="003C575C">
        <w:rPr>
          <w:bCs/>
          <w:iCs/>
        </w:rPr>
        <w:t>2030</w:t>
      </w:r>
      <w:r w:rsidRPr="00E66082">
        <w:rPr>
          <w:bCs/>
          <w:iCs/>
        </w:rPr>
        <w:t xml:space="preserve"> года и выработать конкретные мероприятия по замедлению и последующему устранению негативных тенденций. </w:t>
      </w:r>
    </w:p>
    <w:p w:rsidR="0021739D" w:rsidRPr="00E66082" w:rsidRDefault="0021739D" w:rsidP="0038680C">
      <w:pPr>
        <w:widowControl w:val="0"/>
        <w:ind w:firstLine="709"/>
        <w:jc w:val="both"/>
        <w:rPr>
          <w:bCs/>
          <w:iCs/>
        </w:rPr>
      </w:pPr>
      <w:r w:rsidRPr="00E66082">
        <w:rPr>
          <w:bCs/>
          <w:iCs/>
        </w:rPr>
        <w:t>В целях укрепления здоровья населения пров</w:t>
      </w:r>
      <w:r>
        <w:rPr>
          <w:bCs/>
          <w:iCs/>
        </w:rPr>
        <w:t>одится</w:t>
      </w:r>
      <w:r w:rsidRPr="00E66082">
        <w:rPr>
          <w:bCs/>
          <w:iCs/>
        </w:rPr>
        <w:t xml:space="preserve"> регулярн</w:t>
      </w:r>
      <w:r>
        <w:rPr>
          <w:bCs/>
          <w:iCs/>
        </w:rPr>
        <w:t>ая</w:t>
      </w:r>
      <w:r w:rsidRPr="00E66082">
        <w:rPr>
          <w:bCs/>
          <w:iCs/>
        </w:rPr>
        <w:t xml:space="preserve"> диспансеризации населения с привлечением узких специалистов в сельское поселение, массовое привлечение населения для участия </w:t>
      </w:r>
      <w:r w:rsidR="00511B35" w:rsidRPr="00E66082">
        <w:rPr>
          <w:bCs/>
          <w:iCs/>
        </w:rPr>
        <w:t>в проводимых</w:t>
      </w:r>
      <w:r w:rsidRPr="00E66082">
        <w:rPr>
          <w:bCs/>
          <w:iCs/>
        </w:rPr>
        <w:t xml:space="preserve"> на территории оздоровительных мероприятиях, таких как «День здоровья», «</w:t>
      </w:r>
      <w:proofErr w:type="spellStart"/>
      <w:r w:rsidR="00C252C2">
        <w:rPr>
          <w:bCs/>
          <w:iCs/>
        </w:rPr>
        <w:t>Олимпик</w:t>
      </w:r>
      <w:proofErr w:type="spellEnd"/>
      <w:r w:rsidR="00C252C2">
        <w:rPr>
          <w:bCs/>
          <w:iCs/>
        </w:rPr>
        <w:t>-шоу», летние и зимние спортивные игры</w:t>
      </w:r>
      <w:r>
        <w:rPr>
          <w:bCs/>
          <w:iCs/>
        </w:rPr>
        <w:t xml:space="preserve"> и др.</w:t>
      </w:r>
    </w:p>
    <w:p w:rsidR="0021739D" w:rsidRPr="00E66082" w:rsidRDefault="00511B35" w:rsidP="008624FD">
      <w:pPr>
        <w:widowControl w:val="0"/>
        <w:ind w:firstLine="709"/>
        <w:jc w:val="both"/>
        <w:rPr>
          <w:b/>
          <w:bCs/>
          <w:iCs/>
        </w:rPr>
      </w:pPr>
      <w:r w:rsidRPr="00511B35">
        <w:rPr>
          <w:b/>
          <w:bCs/>
          <w:iCs/>
        </w:rPr>
        <w:t>2</w:t>
      </w:r>
      <w:r w:rsidR="0021739D" w:rsidRPr="00511B35">
        <w:rPr>
          <w:b/>
          <w:bCs/>
          <w:iCs/>
        </w:rPr>
        <w:t>)</w:t>
      </w:r>
      <w:r w:rsidR="00D817E6">
        <w:rPr>
          <w:b/>
          <w:bCs/>
          <w:iCs/>
        </w:rPr>
        <w:t xml:space="preserve"> Развитие</w:t>
      </w:r>
      <w:r w:rsidR="0021739D" w:rsidRPr="00E66082">
        <w:rPr>
          <w:b/>
          <w:bCs/>
          <w:iCs/>
        </w:rPr>
        <w:t xml:space="preserve"> культуры, физической культуры и спорта, предоставление социальных услуг.</w:t>
      </w:r>
    </w:p>
    <w:p w:rsidR="0021739D" w:rsidRPr="00E66082" w:rsidRDefault="0021739D" w:rsidP="008624FD">
      <w:pPr>
        <w:widowControl w:val="0"/>
        <w:ind w:firstLine="709"/>
        <w:jc w:val="both"/>
        <w:rPr>
          <w:bCs/>
          <w:iCs/>
        </w:rPr>
      </w:pPr>
      <w:r w:rsidRPr="00E66082">
        <w:rPr>
          <w:bCs/>
          <w:iCs/>
        </w:rPr>
        <w:t>Для решения поставленной задачи будет осуществляться реализация следующих мероприятий:</w:t>
      </w:r>
    </w:p>
    <w:p w:rsidR="0021739D" w:rsidRPr="00E66082" w:rsidRDefault="0021739D" w:rsidP="008624FD">
      <w:pPr>
        <w:widowControl w:val="0"/>
        <w:ind w:firstLine="709"/>
        <w:jc w:val="both"/>
        <w:rPr>
          <w:bCs/>
          <w:iCs/>
        </w:rPr>
      </w:pPr>
      <w:r w:rsidRPr="00E66082">
        <w:rPr>
          <w:bCs/>
          <w:iCs/>
        </w:rPr>
        <w:t>- укрепление материально-технической базы М</w:t>
      </w:r>
      <w:r>
        <w:rPr>
          <w:bCs/>
          <w:iCs/>
        </w:rPr>
        <w:t>К</w:t>
      </w:r>
      <w:r w:rsidRPr="00E66082">
        <w:rPr>
          <w:bCs/>
          <w:iCs/>
        </w:rPr>
        <w:t xml:space="preserve">УК </w:t>
      </w:r>
      <w:r>
        <w:rPr>
          <w:bCs/>
          <w:iCs/>
        </w:rPr>
        <w:t xml:space="preserve">«КДЦ </w:t>
      </w:r>
      <w:proofErr w:type="spellStart"/>
      <w:r>
        <w:rPr>
          <w:bCs/>
          <w:iCs/>
        </w:rPr>
        <w:t>с.А</w:t>
      </w:r>
      <w:r w:rsidR="00511B35">
        <w:rPr>
          <w:bCs/>
          <w:iCs/>
        </w:rPr>
        <w:t>лгату</w:t>
      </w:r>
      <w:r>
        <w:rPr>
          <w:bCs/>
          <w:iCs/>
        </w:rPr>
        <w:t>й</w:t>
      </w:r>
      <w:proofErr w:type="spellEnd"/>
      <w:r>
        <w:rPr>
          <w:bCs/>
          <w:iCs/>
        </w:rPr>
        <w:t>»</w:t>
      </w:r>
      <w:r w:rsidRPr="00E66082">
        <w:rPr>
          <w:bCs/>
          <w:iCs/>
        </w:rPr>
        <w:t>, спортивных объектов за счет различных источн</w:t>
      </w:r>
      <w:r>
        <w:rPr>
          <w:bCs/>
          <w:iCs/>
        </w:rPr>
        <w:t>иков, в том числе внебюджетных</w:t>
      </w:r>
      <w:r w:rsidRPr="00E66082">
        <w:rPr>
          <w:bCs/>
          <w:iCs/>
        </w:rPr>
        <w:t>;</w:t>
      </w:r>
    </w:p>
    <w:p w:rsidR="0021739D" w:rsidRPr="00E66082" w:rsidRDefault="0021739D" w:rsidP="008624FD">
      <w:pPr>
        <w:widowControl w:val="0"/>
        <w:ind w:firstLine="709"/>
        <w:jc w:val="both"/>
        <w:rPr>
          <w:bCs/>
          <w:iCs/>
        </w:rPr>
      </w:pPr>
      <w:r w:rsidRPr="00E66082">
        <w:rPr>
          <w:bCs/>
          <w:iCs/>
        </w:rPr>
        <w:t>- пропаганда кружковой деятельности, художественной самодеятельности и творческих коллективов в первую очередь среди молодежи и лиц пенсионного возраста;</w:t>
      </w:r>
    </w:p>
    <w:p w:rsidR="0021739D" w:rsidRPr="00E66082" w:rsidRDefault="0021739D" w:rsidP="008624FD">
      <w:pPr>
        <w:widowControl w:val="0"/>
        <w:ind w:firstLine="709"/>
        <w:jc w:val="both"/>
        <w:rPr>
          <w:bCs/>
          <w:iCs/>
        </w:rPr>
      </w:pPr>
      <w:r w:rsidRPr="00E66082">
        <w:rPr>
          <w:bCs/>
          <w:iCs/>
        </w:rPr>
        <w:t>- привлечение субъектов малого предпринимательства в сферу дополнительного образования, культуры, физкультуры и спорта;</w:t>
      </w:r>
    </w:p>
    <w:p w:rsidR="0021739D" w:rsidRPr="00E66082" w:rsidRDefault="00CA65D5" w:rsidP="008624FD">
      <w:pPr>
        <w:widowControl w:val="0"/>
        <w:ind w:firstLine="709"/>
        <w:jc w:val="both"/>
        <w:rPr>
          <w:bCs/>
          <w:iCs/>
        </w:rPr>
      </w:pPr>
      <w:r>
        <w:rPr>
          <w:bCs/>
          <w:iCs/>
        </w:rPr>
        <w:t>- организация</w:t>
      </w:r>
      <w:r w:rsidR="0021739D" w:rsidRPr="00E66082">
        <w:rPr>
          <w:bCs/>
          <w:iCs/>
        </w:rPr>
        <w:t xml:space="preserve"> участи</w:t>
      </w:r>
      <w:r>
        <w:rPr>
          <w:bCs/>
          <w:iCs/>
        </w:rPr>
        <w:t>я</w:t>
      </w:r>
      <w:r w:rsidR="0021739D" w:rsidRPr="00E66082">
        <w:rPr>
          <w:bCs/>
          <w:iCs/>
        </w:rPr>
        <w:t xml:space="preserve"> представителей поселения в </w:t>
      </w:r>
      <w:r w:rsidR="00F74E89">
        <w:rPr>
          <w:bCs/>
          <w:iCs/>
        </w:rPr>
        <w:t>вокальных</w:t>
      </w:r>
      <w:r w:rsidR="00180652">
        <w:rPr>
          <w:bCs/>
          <w:iCs/>
        </w:rPr>
        <w:t>, хореографических</w:t>
      </w:r>
      <w:r w:rsidR="00F5387E">
        <w:rPr>
          <w:bCs/>
          <w:iCs/>
        </w:rPr>
        <w:t>,</w:t>
      </w:r>
      <w:r w:rsidR="00180652">
        <w:rPr>
          <w:bCs/>
          <w:iCs/>
        </w:rPr>
        <w:t xml:space="preserve"> декоративно-прикладных конкурсах </w:t>
      </w:r>
      <w:r w:rsidR="0021739D" w:rsidRPr="00E66082">
        <w:rPr>
          <w:bCs/>
          <w:iCs/>
        </w:rPr>
        <w:t>и др. Увеличится количество ежегодно проводимых спортивных мероприятий.</w:t>
      </w:r>
    </w:p>
    <w:p w:rsidR="00F5387E" w:rsidRPr="008624FD" w:rsidRDefault="00CA65D5" w:rsidP="008624FD">
      <w:pPr>
        <w:ind w:firstLine="709"/>
        <w:jc w:val="both"/>
      </w:pPr>
      <w:r w:rsidRPr="008624FD">
        <w:t>- с</w:t>
      </w:r>
      <w:r w:rsidR="00F5387E" w:rsidRPr="008624FD">
        <w:t>одействие в обеспечении социальной поддержки слабозащищенным слоям населения:</w:t>
      </w:r>
    </w:p>
    <w:p w:rsidR="00F5387E" w:rsidRPr="008624FD" w:rsidRDefault="00F5387E" w:rsidP="008624FD">
      <w:pPr>
        <w:ind w:firstLine="709"/>
        <w:jc w:val="both"/>
        <w:rPr>
          <w:iCs/>
        </w:rPr>
      </w:pPr>
      <w:r w:rsidRPr="008624FD">
        <w:rPr>
          <w:iCs/>
        </w:rPr>
        <w:t>-</w:t>
      </w:r>
      <w:r w:rsidR="008624FD">
        <w:rPr>
          <w:iCs/>
        </w:rPr>
        <w:t xml:space="preserve"> </w:t>
      </w:r>
      <w:r w:rsidRPr="008624FD">
        <w:rPr>
          <w:iCs/>
        </w:rPr>
        <w:t>консультирование, помощь в получении субсидий, пособий различных льготных выплат;</w:t>
      </w:r>
    </w:p>
    <w:p w:rsidR="00511B35" w:rsidRPr="0038680C" w:rsidRDefault="00F5387E" w:rsidP="0038680C">
      <w:pPr>
        <w:ind w:firstLine="709"/>
        <w:jc w:val="both"/>
      </w:pPr>
      <w:r w:rsidRPr="008624FD">
        <w:rPr>
          <w:iCs/>
        </w:rPr>
        <w:t>-</w:t>
      </w:r>
      <w:r w:rsidR="008624FD">
        <w:rPr>
          <w:iCs/>
        </w:rPr>
        <w:t xml:space="preserve"> </w:t>
      </w:r>
      <w:r w:rsidRPr="008624FD">
        <w:rPr>
          <w:iCs/>
        </w:rPr>
        <w:t>содействие в привлечении бюджетных средств, спонсорской помощи для поддержания одиноких пенсионеров, инвалидов, многодетных семей, лечение в учреждениях здравоохранения, льготное са</w:t>
      </w:r>
      <w:r w:rsidR="008624FD" w:rsidRPr="008624FD">
        <w:rPr>
          <w:iCs/>
        </w:rPr>
        <w:t>наторно-курортное лечение</w:t>
      </w:r>
      <w:r w:rsidRPr="008624FD">
        <w:rPr>
          <w:iCs/>
        </w:rPr>
        <w:t>;</w:t>
      </w:r>
    </w:p>
    <w:p w:rsidR="0021739D" w:rsidRPr="00E66082" w:rsidRDefault="008624FD" w:rsidP="008624FD">
      <w:pPr>
        <w:widowControl w:val="0"/>
        <w:ind w:firstLine="709"/>
        <w:jc w:val="both"/>
        <w:rPr>
          <w:b/>
          <w:bCs/>
          <w:iCs/>
        </w:rPr>
      </w:pPr>
      <w:r>
        <w:rPr>
          <w:b/>
          <w:bCs/>
          <w:iCs/>
        </w:rPr>
        <w:t>3</w:t>
      </w:r>
      <w:r w:rsidR="0021739D">
        <w:rPr>
          <w:b/>
          <w:bCs/>
          <w:iCs/>
        </w:rPr>
        <w:t>)</w:t>
      </w:r>
      <w:r w:rsidR="0021739D" w:rsidRPr="00E66082">
        <w:rPr>
          <w:b/>
          <w:bCs/>
          <w:iCs/>
        </w:rPr>
        <w:t xml:space="preserve"> Обеспечение населения жильем, развитие инженерной, жилищно-коммунальной инфраструктуры, благоустройство территории.</w:t>
      </w:r>
    </w:p>
    <w:p w:rsidR="0021739D" w:rsidRPr="00E66082" w:rsidRDefault="0021739D" w:rsidP="008624FD">
      <w:pPr>
        <w:widowControl w:val="0"/>
        <w:ind w:firstLine="709"/>
        <w:jc w:val="both"/>
        <w:rPr>
          <w:bCs/>
          <w:iCs/>
        </w:rPr>
      </w:pPr>
      <w:r w:rsidRPr="00E66082">
        <w:rPr>
          <w:bCs/>
          <w:iCs/>
        </w:rPr>
        <w:t xml:space="preserve">Необходимым условием улучшения качества жизни населения является обеспеченность </w:t>
      </w:r>
      <w:r w:rsidR="008624FD">
        <w:rPr>
          <w:bCs/>
          <w:iCs/>
        </w:rPr>
        <w:t xml:space="preserve">доступным и комфортным жильем. </w:t>
      </w:r>
      <w:r w:rsidRPr="00E66082">
        <w:rPr>
          <w:bCs/>
          <w:iCs/>
        </w:rPr>
        <w:t>С этой целью планируется реализация следующих мероприятий:</w:t>
      </w:r>
    </w:p>
    <w:p w:rsidR="0021739D" w:rsidRPr="00E66082" w:rsidRDefault="0021739D" w:rsidP="008624FD">
      <w:pPr>
        <w:widowControl w:val="0"/>
        <w:ind w:firstLine="709"/>
        <w:jc w:val="both"/>
        <w:rPr>
          <w:bCs/>
          <w:iCs/>
        </w:rPr>
      </w:pPr>
      <w:r w:rsidRPr="00E66082">
        <w:rPr>
          <w:bCs/>
          <w:iCs/>
        </w:rPr>
        <w:t>- привлечение населения к участию в реализации жилищных программ;</w:t>
      </w:r>
    </w:p>
    <w:p w:rsidR="0021739D" w:rsidRPr="00E66082" w:rsidRDefault="0021739D" w:rsidP="008624FD">
      <w:pPr>
        <w:widowControl w:val="0"/>
        <w:ind w:firstLine="709"/>
        <w:jc w:val="both"/>
        <w:rPr>
          <w:bCs/>
          <w:iCs/>
        </w:rPr>
      </w:pPr>
      <w:r w:rsidRPr="00E66082">
        <w:rPr>
          <w:bCs/>
          <w:iCs/>
        </w:rPr>
        <w:t xml:space="preserve">- выделение земельных участков под </w:t>
      </w:r>
      <w:r>
        <w:rPr>
          <w:bCs/>
          <w:iCs/>
        </w:rPr>
        <w:t xml:space="preserve">индивидуальное </w:t>
      </w:r>
      <w:r w:rsidRPr="00E66082">
        <w:rPr>
          <w:bCs/>
          <w:iCs/>
        </w:rPr>
        <w:t>жилищное строительство;</w:t>
      </w:r>
    </w:p>
    <w:p w:rsidR="0021739D" w:rsidRPr="00E66082" w:rsidRDefault="0021739D" w:rsidP="008624FD">
      <w:pPr>
        <w:widowControl w:val="0"/>
        <w:ind w:firstLine="709"/>
        <w:jc w:val="both"/>
        <w:rPr>
          <w:bCs/>
          <w:iCs/>
        </w:rPr>
      </w:pPr>
      <w:r w:rsidRPr="005E5D13">
        <w:rPr>
          <w:bCs/>
          <w:iCs/>
        </w:rPr>
        <w:t>- создание условий для обеспечения населения системами коммунальной инфраструктурой.</w:t>
      </w:r>
    </w:p>
    <w:p w:rsidR="0021739D" w:rsidRPr="00E66082" w:rsidRDefault="0021739D" w:rsidP="008624FD">
      <w:pPr>
        <w:widowControl w:val="0"/>
        <w:ind w:firstLine="709"/>
        <w:jc w:val="both"/>
        <w:rPr>
          <w:bCs/>
          <w:iCs/>
        </w:rPr>
      </w:pPr>
      <w:r w:rsidRPr="00E66082">
        <w:rPr>
          <w:bCs/>
          <w:iCs/>
        </w:rPr>
        <w:t>В сфере развития инженерной, коммунальной инфраструктуры, благоустройства территории планируется:</w:t>
      </w:r>
    </w:p>
    <w:p w:rsidR="0021739D" w:rsidRDefault="0021739D" w:rsidP="008624FD">
      <w:pPr>
        <w:widowControl w:val="0"/>
        <w:ind w:firstLine="709"/>
        <w:jc w:val="both"/>
        <w:rPr>
          <w:bCs/>
          <w:iCs/>
        </w:rPr>
      </w:pPr>
      <w:r w:rsidRPr="00E66082">
        <w:rPr>
          <w:bCs/>
          <w:iCs/>
        </w:rPr>
        <w:t xml:space="preserve">- </w:t>
      </w:r>
      <w:r w:rsidR="008624FD">
        <w:rPr>
          <w:bCs/>
          <w:iCs/>
        </w:rPr>
        <w:t xml:space="preserve">модернизация </w:t>
      </w:r>
      <w:r w:rsidR="0009769D">
        <w:rPr>
          <w:bCs/>
          <w:iCs/>
        </w:rPr>
        <w:t>системы водоснабжения с установкой модульной насосной станции</w:t>
      </w:r>
      <w:r w:rsidRPr="00E66082">
        <w:rPr>
          <w:bCs/>
          <w:iCs/>
        </w:rPr>
        <w:t>;</w:t>
      </w:r>
    </w:p>
    <w:p w:rsidR="0009769D" w:rsidRPr="00E66082" w:rsidRDefault="0009769D" w:rsidP="008624FD">
      <w:pPr>
        <w:widowControl w:val="0"/>
        <w:ind w:firstLine="709"/>
        <w:jc w:val="both"/>
        <w:rPr>
          <w:bCs/>
          <w:iCs/>
        </w:rPr>
      </w:pPr>
      <w:r>
        <w:rPr>
          <w:bCs/>
          <w:iCs/>
        </w:rPr>
        <w:t>- реконструкция системы теплоснабжения;</w:t>
      </w:r>
    </w:p>
    <w:p w:rsidR="0021739D" w:rsidRDefault="0021739D" w:rsidP="008624FD">
      <w:pPr>
        <w:widowControl w:val="0"/>
        <w:ind w:firstLine="709"/>
        <w:jc w:val="both"/>
        <w:rPr>
          <w:bCs/>
          <w:iCs/>
        </w:rPr>
      </w:pPr>
      <w:r w:rsidRPr="00E66082">
        <w:rPr>
          <w:bCs/>
          <w:iCs/>
        </w:rPr>
        <w:t>- содействие внедрению энергосберегающих технологий</w:t>
      </w:r>
      <w:r>
        <w:rPr>
          <w:bCs/>
          <w:iCs/>
        </w:rPr>
        <w:t>;</w:t>
      </w:r>
    </w:p>
    <w:p w:rsidR="0021739D" w:rsidRDefault="0021739D" w:rsidP="008624FD">
      <w:pPr>
        <w:widowControl w:val="0"/>
        <w:ind w:firstLine="709"/>
        <w:jc w:val="both"/>
        <w:rPr>
          <w:bCs/>
          <w:iCs/>
        </w:rPr>
      </w:pPr>
      <w:r w:rsidRPr="00E66082">
        <w:rPr>
          <w:bCs/>
          <w:iCs/>
        </w:rPr>
        <w:t>- дальнейшее развитие</w:t>
      </w:r>
      <w:r>
        <w:rPr>
          <w:bCs/>
          <w:iCs/>
        </w:rPr>
        <w:t xml:space="preserve"> и ремонт</w:t>
      </w:r>
      <w:r w:rsidRPr="00E66082">
        <w:rPr>
          <w:bCs/>
          <w:iCs/>
        </w:rPr>
        <w:t xml:space="preserve"> улично-дорожной сети</w:t>
      </w:r>
      <w:r w:rsidR="008624FD">
        <w:rPr>
          <w:bCs/>
          <w:iCs/>
        </w:rPr>
        <w:t>;</w:t>
      </w:r>
    </w:p>
    <w:p w:rsidR="0021739D" w:rsidRPr="00E66082" w:rsidRDefault="0021739D" w:rsidP="008624FD">
      <w:pPr>
        <w:widowControl w:val="0"/>
        <w:ind w:firstLine="709"/>
        <w:jc w:val="both"/>
        <w:rPr>
          <w:bCs/>
          <w:iCs/>
        </w:rPr>
      </w:pPr>
      <w:r w:rsidRPr="00E66082">
        <w:rPr>
          <w:bCs/>
          <w:iCs/>
        </w:rPr>
        <w:t>- проведение работ по ликвидац</w:t>
      </w:r>
      <w:r w:rsidR="008624FD">
        <w:rPr>
          <w:bCs/>
          <w:iCs/>
        </w:rPr>
        <w:t>ии несанкционированных свалок ТК</w:t>
      </w:r>
      <w:r w:rsidRPr="00E66082">
        <w:rPr>
          <w:bCs/>
          <w:iCs/>
        </w:rPr>
        <w:t>О;</w:t>
      </w:r>
    </w:p>
    <w:p w:rsidR="0021739D" w:rsidRPr="00E66082" w:rsidRDefault="0021739D" w:rsidP="008624FD">
      <w:pPr>
        <w:widowControl w:val="0"/>
        <w:ind w:firstLine="709"/>
        <w:jc w:val="both"/>
        <w:rPr>
          <w:bCs/>
          <w:iCs/>
        </w:rPr>
      </w:pPr>
      <w:r w:rsidRPr="00E66082">
        <w:rPr>
          <w:bCs/>
          <w:iCs/>
        </w:rPr>
        <w:t xml:space="preserve">- благоустройство </w:t>
      </w:r>
      <w:r>
        <w:rPr>
          <w:bCs/>
          <w:iCs/>
        </w:rPr>
        <w:t xml:space="preserve">придомовых территорий МКД </w:t>
      </w:r>
      <w:r w:rsidRPr="00E66082">
        <w:rPr>
          <w:bCs/>
          <w:iCs/>
        </w:rPr>
        <w:t>поселения;</w:t>
      </w:r>
    </w:p>
    <w:p w:rsidR="0021739D" w:rsidRDefault="0021739D" w:rsidP="008624FD">
      <w:pPr>
        <w:widowControl w:val="0"/>
        <w:ind w:firstLine="709"/>
        <w:jc w:val="both"/>
        <w:rPr>
          <w:bCs/>
          <w:iCs/>
        </w:rPr>
      </w:pPr>
      <w:r w:rsidRPr="00E66082">
        <w:rPr>
          <w:bCs/>
          <w:iCs/>
        </w:rPr>
        <w:t>- проведение поселенческих смотров-конкурсов по благоустройству, участие в районных и областных конкурсах.</w:t>
      </w:r>
    </w:p>
    <w:p w:rsidR="0021739D" w:rsidRDefault="0021739D" w:rsidP="008624FD">
      <w:pPr>
        <w:pStyle w:val="17"/>
        <w:spacing w:after="0"/>
        <w:ind w:firstLine="709"/>
        <w:jc w:val="both"/>
      </w:pPr>
      <w:r w:rsidRPr="007013B0">
        <w:rPr>
          <w:rFonts w:eastAsia="Times New Roman" w:cs="Times New Roman"/>
          <w:szCs w:val="28"/>
        </w:rPr>
        <w:t>План</w:t>
      </w:r>
      <w:r>
        <w:rPr>
          <w:rFonts w:eastAsia="Times New Roman" w:cs="Times New Roman"/>
          <w:szCs w:val="28"/>
        </w:rPr>
        <w:t xml:space="preserve"> </w:t>
      </w:r>
      <w:r w:rsidRPr="007013B0">
        <w:rPr>
          <w:rFonts w:eastAsia="Times New Roman" w:cs="Times New Roman"/>
          <w:szCs w:val="28"/>
        </w:rPr>
        <w:t xml:space="preserve">мероприятий по реализации стратегии социально-экономического развития </w:t>
      </w:r>
      <w:r>
        <w:rPr>
          <w:rFonts w:eastAsia="Times New Roman" w:cs="Times New Roman"/>
          <w:szCs w:val="28"/>
        </w:rPr>
        <w:t>А</w:t>
      </w:r>
      <w:r w:rsidR="008624FD">
        <w:rPr>
          <w:rFonts w:eastAsia="Times New Roman" w:cs="Times New Roman"/>
          <w:szCs w:val="28"/>
        </w:rPr>
        <w:t>лгату</w:t>
      </w:r>
      <w:r w:rsidRPr="007013B0">
        <w:rPr>
          <w:rFonts w:eastAsia="Times New Roman" w:cs="Times New Roman"/>
          <w:szCs w:val="28"/>
        </w:rPr>
        <w:t xml:space="preserve">йского сельского поселения </w:t>
      </w:r>
      <w:r>
        <w:t xml:space="preserve">представлен в </w:t>
      </w:r>
      <w:r w:rsidRPr="00A91D02">
        <w:t>П</w:t>
      </w:r>
      <w:r>
        <w:t>риложении</w:t>
      </w:r>
      <w:r w:rsidRPr="00A91D02">
        <w:t xml:space="preserve"> № </w:t>
      </w:r>
      <w:r>
        <w:t>3</w:t>
      </w:r>
    </w:p>
    <w:p w:rsidR="0021739D" w:rsidRDefault="0021739D" w:rsidP="004E02AD">
      <w:pPr>
        <w:jc w:val="both"/>
      </w:pPr>
    </w:p>
    <w:p w:rsidR="00E42C40" w:rsidRPr="00E42C40" w:rsidRDefault="00E42C40" w:rsidP="00E42C40">
      <w:pPr>
        <w:ind w:firstLine="709"/>
        <w:jc w:val="both"/>
        <w:rPr>
          <w:b/>
        </w:rPr>
      </w:pPr>
      <w:r w:rsidRPr="00E42C40">
        <w:rPr>
          <w:b/>
          <w:lang w:val="en-US"/>
        </w:rPr>
        <w:t>VII</w:t>
      </w:r>
      <w:r w:rsidRPr="00E42C40">
        <w:rPr>
          <w:b/>
        </w:rPr>
        <w:t>. Ожидаемые результаты реализации Стратегии</w:t>
      </w:r>
    </w:p>
    <w:p w:rsidR="00EF2CA7" w:rsidRDefault="00E42C40" w:rsidP="003C575C">
      <w:pPr>
        <w:pStyle w:val="ConsPlusNonformat"/>
        <w:ind w:firstLine="709"/>
        <w:jc w:val="both"/>
        <w:rPr>
          <w:rFonts w:ascii="Times New Roman" w:eastAsia="Calibri" w:hAnsi="Times New Roman" w:cs="Times New Roman"/>
          <w:sz w:val="24"/>
          <w:szCs w:val="24"/>
        </w:rPr>
      </w:pPr>
      <w:r w:rsidRPr="00E42C40">
        <w:rPr>
          <w:rFonts w:ascii="Times New Roman" w:eastAsia="Calibri" w:hAnsi="Times New Roman" w:cs="Times New Roman"/>
          <w:sz w:val="24"/>
          <w:szCs w:val="24"/>
        </w:rPr>
        <w:t>Реализация Стратегии будет способствовать решению основных проблем и задач развития сельского поселения. Это позволит улучшить показатели социально-экономического развития</w:t>
      </w:r>
      <w:r>
        <w:rPr>
          <w:rFonts w:ascii="Times New Roman" w:eastAsia="Calibri" w:hAnsi="Times New Roman" w:cs="Times New Roman"/>
          <w:sz w:val="24"/>
          <w:szCs w:val="24"/>
        </w:rPr>
        <w:t>.</w:t>
      </w:r>
    </w:p>
    <w:p w:rsidR="00E42C40" w:rsidRPr="0055175B" w:rsidRDefault="00492482" w:rsidP="003C575C">
      <w:pPr>
        <w:widowControl w:val="0"/>
        <w:ind w:firstLine="709"/>
        <w:jc w:val="both"/>
        <w:rPr>
          <w:b/>
          <w:bCs/>
          <w:iCs/>
        </w:rPr>
      </w:pPr>
      <w:r>
        <w:t xml:space="preserve">Реализовав запланированные мероприятия по развитию </w:t>
      </w:r>
      <w:r w:rsidRPr="00492482">
        <w:t>малого и среднего предпринимательства</w:t>
      </w:r>
      <w:r>
        <w:t xml:space="preserve">, позволит обеспечить к </w:t>
      </w:r>
      <w:r w:rsidR="003C575C">
        <w:t>2030</w:t>
      </w:r>
      <w:r>
        <w:t xml:space="preserve"> году рост количества субъектов малого предпринимательства на территории Алгатуйского сельского поселения. </w:t>
      </w:r>
      <w:r w:rsidRPr="00492482">
        <w:t>Соответственно,</w:t>
      </w:r>
      <w:r>
        <w:t xml:space="preserve"> </w:t>
      </w:r>
      <w:r>
        <w:lastRenderedPageBreak/>
        <w:t>появятся новые рабочие места,</w:t>
      </w:r>
      <w:r w:rsidRPr="00492482">
        <w:t xml:space="preserve"> увеличатся объёмы налоговых поступлений в местный бюджет.</w:t>
      </w:r>
      <w:r w:rsidR="007B6D51" w:rsidRPr="007B6D51">
        <w:rPr>
          <w:bCs/>
          <w:iCs/>
        </w:rPr>
        <w:t xml:space="preserve"> </w:t>
      </w:r>
      <w:r w:rsidR="007B6D51">
        <w:rPr>
          <w:bCs/>
          <w:iCs/>
        </w:rPr>
        <w:t>С</w:t>
      </w:r>
      <w:r w:rsidR="007B6D51" w:rsidRPr="00BB7B22">
        <w:rPr>
          <w:bCs/>
          <w:iCs/>
        </w:rPr>
        <w:t xml:space="preserve">реднемесячные денежные доходы населения </w:t>
      </w:r>
      <w:r w:rsidR="007B6D51">
        <w:rPr>
          <w:bCs/>
          <w:iCs/>
        </w:rPr>
        <w:t>увеличатся</w:t>
      </w:r>
      <w:r w:rsidR="00D817E6">
        <w:rPr>
          <w:bCs/>
          <w:iCs/>
        </w:rPr>
        <w:t xml:space="preserve"> за счет ведения личного подсобного хозяйства и роста заработной платы</w:t>
      </w:r>
      <w:r w:rsidR="007B6D51" w:rsidRPr="00BB7B22">
        <w:rPr>
          <w:b/>
          <w:bCs/>
          <w:iCs/>
        </w:rPr>
        <w:t>.</w:t>
      </w:r>
    </w:p>
    <w:p w:rsidR="007B6D51" w:rsidRPr="00BB7B22" w:rsidRDefault="007B6D51" w:rsidP="003C575C">
      <w:pPr>
        <w:widowControl w:val="0"/>
        <w:ind w:firstLine="709"/>
        <w:jc w:val="both"/>
        <w:rPr>
          <w:bCs/>
          <w:iCs/>
        </w:rPr>
      </w:pPr>
      <w:r w:rsidRPr="00BB7B22">
        <w:rPr>
          <w:bCs/>
          <w:iCs/>
        </w:rPr>
        <w:t xml:space="preserve">Результатом реализации мероприятий в сфере улучшения здоровья и демографической политики станет снижение к </w:t>
      </w:r>
      <w:r w:rsidR="003C575C">
        <w:rPr>
          <w:bCs/>
          <w:iCs/>
        </w:rPr>
        <w:t>2030</w:t>
      </w:r>
      <w:r w:rsidRPr="00BB7B22">
        <w:rPr>
          <w:bCs/>
          <w:iCs/>
        </w:rPr>
        <w:t xml:space="preserve"> году естественной убыли населения за счёт</w:t>
      </w:r>
      <w:r>
        <w:rPr>
          <w:bCs/>
          <w:iCs/>
        </w:rPr>
        <w:t xml:space="preserve"> </w:t>
      </w:r>
      <w:r w:rsidRPr="00BB7B22">
        <w:rPr>
          <w:bCs/>
          <w:iCs/>
        </w:rPr>
        <w:t>снижения смертности и увеличения рождаемости. Средняя продолжительность жизни увеличится до 71 года.</w:t>
      </w:r>
    </w:p>
    <w:p w:rsidR="00D817E6" w:rsidRDefault="00D817E6" w:rsidP="003C575C">
      <w:pPr>
        <w:widowControl w:val="0"/>
        <w:ind w:firstLine="709"/>
        <w:jc w:val="both"/>
        <w:rPr>
          <w:bCs/>
          <w:iCs/>
        </w:rPr>
      </w:pPr>
      <w:r>
        <w:t xml:space="preserve">Реализовав мероприятия в сфере </w:t>
      </w:r>
      <w:r w:rsidRPr="00D817E6">
        <w:rPr>
          <w:bCs/>
          <w:iCs/>
        </w:rPr>
        <w:t xml:space="preserve">культуры, физической культуры и спорта, </w:t>
      </w:r>
      <w:r>
        <w:rPr>
          <w:bCs/>
          <w:iCs/>
        </w:rPr>
        <w:t>предоставление социальных услуг, позволит</w:t>
      </w:r>
      <w:r w:rsidRPr="00D817E6">
        <w:rPr>
          <w:bCs/>
          <w:iCs/>
        </w:rPr>
        <w:t xml:space="preserve"> </w:t>
      </w:r>
      <w:r w:rsidRPr="00BB7B22">
        <w:rPr>
          <w:bCs/>
          <w:iCs/>
        </w:rPr>
        <w:t>увеличить долю населения, участвующего в культурно-досуговых мероприятиях, систематически занимающегося физкультурой и спортом</w:t>
      </w:r>
      <w:r w:rsidR="0047555D">
        <w:rPr>
          <w:bCs/>
          <w:iCs/>
        </w:rPr>
        <w:t xml:space="preserve">; улучшая </w:t>
      </w:r>
      <w:r w:rsidR="0047555D" w:rsidRPr="0055175B">
        <w:rPr>
          <w:bCs/>
          <w:iCs/>
        </w:rPr>
        <w:t>жизнедеятельность населения.</w:t>
      </w:r>
    </w:p>
    <w:p w:rsidR="009F1256" w:rsidRDefault="009F1256" w:rsidP="003C575C">
      <w:pPr>
        <w:ind w:firstLine="709"/>
        <w:jc w:val="both"/>
        <w:rPr>
          <w:bCs/>
          <w:iCs/>
        </w:rPr>
      </w:pPr>
      <w:r w:rsidRPr="00BB7B22">
        <w:rPr>
          <w:bCs/>
          <w:iCs/>
        </w:rPr>
        <w:t xml:space="preserve">Реализация мероприятий в сфере модернизации жилищно-коммунального хозяйства позволит </w:t>
      </w:r>
      <w:r w:rsidR="003C575C">
        <w:rPr>
          <w:bCs/>
          <w:iCs/>
        </w:rPr>
        <w:t>к 2030</w:t>
      </w:r>
      <w:r w:rsidRPr="00BB7B22">
        <w:rPr>
          <w:bCs/>
          <w:iCs/>
        </w:rPr>
        <w:t xml:space="preserve"> году улучшить условия проживания населения, обеспечить долю населения, потребляющего качественную пить</w:t>
      </w:r>
      <w:r>
        <w:rPr>
          <w:bCs/>
          <w:iCs/>
        </w:rPr>
        <w:t xml:space="preserve">евую воду на уровне </w:t>
      </w:r>
      <w:r w:rsidRPr="00BB7B22">
        <w:rPr>
          <w:bCs/>
          <w:iCs/>
        </w:rPr>
        <w:t>100 %.</w:t>
      </w:r>
    </w:p>
    <w:p w:rsidR="003C575C" w:rsidRPr="003C575C" w:rsidRDefault="003C575C" w:rsidP="003C575C">
      <w:pPr>
        <w:pStyle w:val="ac"/>
        <w:spacing w:after="0"/>
        <w:ind w:firstLine="709"/>
        <w:jc w:val="both"/>
        <w:rPr>
          <w:szCs w:val="28"/>
        </w:rPr>
      </w:pPr>
      <w:r w:rsidRPr="00164F47">
        <w:rPr>
          <w:szCs w:val="28"/>
        </w:rPr>
        <w:t xml:space="preserve">Качественное образование, качество медицинского обслуживания, доступные культурные блага, высокий уровень безопасности, чистая окружающая среда, улучшение благоустройства населенного пункта </w:t>
      </w:r>
      <w:r>
        <w:rPr>
          <w:szCs w:val="28"/>
        </w:rPr>
        <w:t>уменьшит отток населения из территории сельского поселения.</w:t>
      </w:r>
    </w:p>
    <w:p w:rsidR="003C575C" w:rsidRPr="003C575C" w:rsidRDefault="003C575C" w:rsidP="003C575C">
      <w:pPr>
        <w:ind w:firstLine="709"/>
        <w:jc w:val="both"/>
      </w:pPr>
      <w:r w:rsidRPr="003C575C">
        <w:t>Перечень основных индикаторов социально-экономического развития муниципального образования представлен в Приложение №2 к стратегии.</w:t>
      </w:r>
    </w:p>
    <w:p w:rsidR="0055175B" w:rsidRPr="00D817E6" w:rsidRDefault="0055175B" w:rsidP="003C575C">
      <w:pPr>
        <w:widowControl w:val="0"/>
        <w:ind w:firstLine="709"/>
        <w:jc w:val="both"/>
        <w:rPr>
          <w:bCs/>
          <w:iCs/>
        </w:rPr>
      </w:pPr>
    </w:p>
    <w:p w:rsidR="007445AF" w:rsidRPr="007445AF" w:rsidRDefault="007445AF" w:rsidP="007445AF">
      <w:pPr>
        <w:ind w:firstLine="709"/>
        <w:jc w:val="both"/>
      </w:pPr>
      <w:r w:rsidRPr="007445AF">
        <w:rPr>
          <w:b/>
          <w:lang w:val="en-US"/>
        </w:rPr>
        <w:t>VIII</w:t>
      </w:r>
      <w:r w:rsidRPr="007445AF">
        <w:rPr>
          <w:b/>
        </w:rPr>
        <w:t>. Механизм реализации Стратегии</w:t>
      </w:r>
    </w:p>
    <w:p w:rsidR="007445AF" w:rsidRPr="007445AF" w:rsidRDefault="007445AF" w:rsidP="007445AF">
      <w:pPr>
        <w:ind w:firstLine="709"/>
        <w:jc w:val="both"/>
      </w:pPr>
      <w:r w:rsidRPr="007445AF">
        <w:t xml:space="preserve">Стратегия </w:t>
      </w:r>
      <w:r>
        <w:t xml:space="preserve">социально-экономического развития сельского поселения </w:t>
      </w:r>
      <w:r w:rsidRPr="007445AF">
        <w:t>разрабатыв</w:t>
      </w:r>
      <w:r>
        <w:t xml:space="preserve">ается на период 2019-2030 годы </w:t>
      </w:r>
      <w:r w:rsidRPr="007445AF">
        <w:t xml:space="preserve">на основе законов Российской Федерации, законов Иркутской области, актов Губернатора Иркутской области, Правительства Иркутской области, исполнительных органов государственной власти Иркутской области, органов местного самоуправления </w:t>
      </w:r>
      <w:proofErr w:type="spellStart"/>
      <w:r w:rsidRPr="007445AF">
        <w:t>Тулунского</w:t>
      </w:r>
      <w:proofErr w:type="spellEnd"/>
      <w:r w:rsidRPr="007445AF">
        <w:t xml:space="preserve"> муниципального района, органов местного самоуправления </w:t>
      </w:r>
      <w:r>
        <w:t>Алгатуйского</w:t>
      </w:r>
      <w:r w:rsidRPr="007445AF">
        <w:t xml:space="preserve"> сельского поселения с учетом других документов стратегического планирования </w:t>
      </w:r>
      <w:r>
        <w:t>сельского поселения.</w:t>
      </w:r>
    </w:p>
    <w:p w:rsidR="007445AF" w:rsidRPr="007445AF" w:rsidRDefault="007445AF" w:rsidP="007445AF">
      <w:pPr>
        <w:pStyle w:val="af3"/>
        <w:widowControl w:val="0"/>
        <w:tabs>
          <w:tab w:val="clear" w:pos="993"/>
          <w:tab w:val="left" w:pos="0"/>
        </w:tabs>
        <w:spacing w:line="240" w:lineRule="auto"/>
        <w:ind w:left="0" w:firstLine="709"/>
        <w:rPr>
          <w:sz w:val="24"/>
          <w:szCs w:val="24"/>
        </w:rPr>
      </w:pPr>
      <w:r w:rsidRPr="007445AF">
        <w:rPr>
          <w:sz w:val="24"/>
          <w:szCs w:val="24"/>
        </w:rPr>
        <w:t xml:space="preserve">Ответственным за разработку стратегии является Администрация </w:t>
      </w:r>
      <w:r>
        <w:rPr>
          <w:sz w:val="24"/>
          <w:szCs w:val="24"/>
        </w:rPr>
        <w:t>Алгатуй</w:t>
      </w:r>
      <w:r w:rsidRPr="007445AF">
        <w:rPr>
          <w:sz w:val="24"/>
          <w:szCs w:val="24"/>
        </w:rPr>
        <w:t xml:space="preserve">ского сельского поселения (далее – уполномоченный орган). </w:t>
      </w:r>
    </w:p>
    <w:p w:rsidR="007445AF" w:rsidRPr="007445AF" w:rsidRDefault="007445AF" w:rsidP="007445AF">
      <w:pPr>
        <w:shd w:val="clear" w:color="auto" w:fill="FFFFFF" w:themeFill="background1"/>
        <w:tabs>
          <w:tab w:val="left" w:pos="0"/>
        </w:tabs>
        <w:autoSpaceDE w:val="0"/>
        <w:autoSpaceDN w:val="0"/>
        <w:adjustRightInd w:val="0"/>
        <w:ind w:firstLine="709"/>
        <w:jc w:val="both"/>
        <w:outlineLvl w:val="0"/>
      </w:pPr>
      <w:r w:rsidRPr="007445AF">
        <w:t xml:space="preserve">Разработка стратегии осуществляется во взаимодействии с представительным органом местного самоуправления </w:t>
      </w:r>
      <w:r w:rsidR="008643F7">
        <w:t>Алгатуй</w:t>
      </w:r>
      <w:r w:rsidRPr="007445AF">
        <w:t xml:space="preserve">ского сельского поселения, общественными организациями и другими заинтересованными организациями. </w:t>
      </w:r>
      <w:r w:rsidRPr="007445AF">
        <w:rPr>
          <w:color w:val="000000" w:themeColor="text1"/>
        </w:rPr>
        <w:t xml:space="preserve">Корректировка Стратегии осуществляются уполномоченным органом во взаимодействии с ответственными исполнителями путем подготовки проекта решения Думы </w:t>
      </w:r>
      <w:r w:rsidR="008643F7">
        <w:t>Алгатуй</w:t>
      </w:r>
      <w:r w:rsidR="008643F7" w:rsidRPr="007445AF">
        <w:t>ского</w:t>
      </w:r>
      <w:r w:rsidRPr="007445AF">
        <w:rPr>
          <w:color w:val="000000" w:themeColor="text1"/>
        </w:rPr>
        <w:t xml:space="preserve"> </w:t>
      </w:r>
      <w:r w:rsidRPr="007445AF">
        <w:t xml:space="preserve">сельского поселения </w:t>
      </w:r>
      <w:r w:rsidRPr="007445AF">
        <w:rPr>
          <w:color w:val="000000" w:themeColor="text1"/>
        </w:rPr>
        <w:t>о внесении изменений в стратегию.</w:t>
      </w:r>
    </w:p>
    <w:p w:rsidR="007445AF" w:rsidRPr="007445AF" w:rsidRDefault="008643F7" w:rsidP="008643F7">
      <w:pPr>
        <w:tabs>
          <w:tab w:val="left" w:pos="993"/>
        </w:tabs>
        <w:autoSpaceDE w:val="0"/>
        <w:autoSpaceDN w:val="0"/>
        <w:adjustRightInd w:val="0"/>
        <w:ind w:firstLine="709"/>
        <w:jc w:val="both"/>
        <w:outlineLvl w:val="0"/>
      </w:pPr>
      <w:r>
        <w:t xml:space="preserve">Механизм </w:t>
      </w:r>
      <w:r w:rsidR="007445AF" w:rsidRPr="007445AF">
        <w:t>реализации стра</w:t>
      </w:r>
      <w:r>
        <w:t xml:space="preserve">тегии направлен на обеспечение </w:t>
      </w:r>
      <w:r w:rsidR="007445AF" w:rsidRPr="007445AF">
        <w:t xml:space="preserve">достижения установленных целей. </w:t>
      </w:r>
      <w:r>
        <w:t>Необходимым условием реализации стратегии</w:t>
      </w:r>
      <w:r w:rsidR="007445AF" w:rsidRPr="007445AF">
        <w:t xml:space="preserve"> является взаимодействие администрации сельского поселения, Думы </w:t>
      </w:r>
      <w:r>
        <w:t>Алгатуй</w:t>
      </w:r>
      <w:r w:rsidRPr="007445AF">
        <w:t>ского</w:t>
      </w:r>
      <w:r w:rsidR="007445AF" w:rsidRPr="007445AF">
        <w:t xml:space="preserve"> сельского поселен</w:t>
      </w:r>
      <w:r>
        <w:t xml:space="preserve">ия, субъектов хозяйствования и </w:t>
      </w:r>
      <w:r w:rsidR="007445AF" w:rsidRPr="007445AF">
        <w:t>общественности.</w:t>
      </w:r>
      <w:r>
        <w:t xml:space="preserve"> </w:t>
      </w:r>
      <w:r w:rsidR="007445AF" w:rsidRPr="007445AF">
        <w:rPr>
          <w:color w:val="000000"/>
          <w:spacing w:val="5"/>
        </w:rPr>
        <w:t>Общее руководство стратегией осущест</w:t>
      </w:r>
      <w:r>
        <w:rPr>
          <w:color w:val="000000"/>
          <w:spacing w:val="5"/>
        </w:rPr>
        <w:t>вляет Глава муниципального образования.</w:t>
      </w:r>
    </w:p>
    <w:p w:rsidR="007445AF" w:rsidRPr="007445AF" w:rsidRDefault="008643F7" w:rsidP="007445AF">
      <w:pPr>
        <w:tabs>
          <w:tab w:val="left" w:pos="993"/>
        </w:tabs>
        <w:autoSpaceDE w:val="0"/>
        <w:autoSpaceDN w:val="0"/>
        <w:adjustRightInd w:val="0"/>
        <w:ind w:firstLine="709"/>
        <w:jc w:val="both"/>
        <w:outlineLvl w:val="0"/>
      </w:pPr>
      <w:r>
        <w:t xml:space="preserve">Организационным </w:t>
      </w:r>
      <w:r w:rsidR="007445AF" w:rsidRPr="007445AF">
        <w:t>механизмом реализации стратегии является формирование администрацией сельского поселения плана по реализации стратегии на очередной год.</w:t>
      </w:r>
    </w:p>
    <w:p w:rsidR="007445AF" w:rsidRPr="007445AF" w:rsidRDefault="007445AF" w:rsidP="007445AF">
      <w:pPr>
        <w:tabs>
          <w:tab w:val="left" w:pos="993"/>
        </w:tabs>
        <w:autoSpaceDE w:val="0"/>
        <w:autoSpaceDN w:val="0"/>
        <w:adjustRightInd w:val="0"/>
        <w:ind w:firstLine="709"/>
        <w:jc w:val="both"/>
        <w:outlineLvl w:val="0"/>
      </w:pPr>
      <w:r w:rsidRPr="007445AF">
        <w:t>Разработка плана мероприятий</w:t>
      </w:r>
      <w:r w:rsidR="008643F7">
        <w:t xml:space="preserve"> осуществляется Администрацией Алгатуй</w:t>
      </w:r>
      <w:r w:rsidR="008643F7" w:rsidRPr="007445AF">
        <w:t>ского</w:t>
      </w:r>
      <w:r w:rsidR="008643F7">
        <w:t xml:space="preserve"> с</w:t>
      </w:r>
      <w:r w:rsidRPr="007445AF">
        <w:t xml:space="preserve">ельского поселения во взаимодействии с ответственными исполнителями при методическом содействии Администрации </w:t>
      </w:r>
      <w:proofErr w:type="spellStart"/>
      <w:r w:rsidRPr="007445AF">
        <w:t>Тулунского</w:t>
      </w:r>
      <w:proofErr w:type="spellEnd"/>
      <w:r w:rsidRPr="007445AF">
        <w:t xml:space="preserve"> муниципального района.</w:t>
      </w:r>
    </w:p>
    <w:p w:rsidR="0037561F" w:rsidRPr="006346E6" w:rsidRDefault="007445AF" w:rsidP="0037561F">
      <w:pPr>
        <w:tabs>
          <w:tab w:val="left" w:pos="993"/>
        </w:tabs>
        <w:autoSpaceDE w:val="0"/>
        <w:autoSpaceDN w:val="0"/>
        <w:adjustRightInd w:val="0"/>
        <w:ind w:firstLine="709"/>
        <w:jc w:val="both"/>
        <w:outlineLvl w:val="0"/>
      </w:pPr>
      <w:r w:rsidRPr="007445AF">
        <w:t xml:space="preserve">Корректировка </w:t>
      </w:r>
      <w:r w:rsidR="0037561F">
        <w:t>Стратегии</w:t>
      </w:r>
      <w:r w:rsidRPr="007445AF">
        <w:t xml:space="preserve"> осуществляется Администрацией </w:t>
      </w:r>
      <w:r w:rsidR="008643F7">
        <w:t>Алгатуй</w:t>
      </w:r>
      <w:r w:rsidR="008643F7" w:rsidRPr="007445AF">
        <w:t>ского</w:t>
      </w:r>
      <w:r w:rsidRPr="007445AF">
        <w:t xml:space="preserve"> сельского поселения путем издания </w:t>
      </w:r>
      <w:r w:rsidR="0037561F">
        <w:t xml:space="preserve">распоряжения, </w:t>
      </w:r>
      <w:r w:rsidR="0037561F" w:rsidRPr="006346E6">
        <w:t>в</w:t>
      </w:r>
      <w:r w:rsidR="0037561F">
        <w:t xml:space="preserve"> том числе в следующих случаях:</w:t>
      </w:r>
    </w:p>
    <w:p w:rsidR="0037561F" w:rsidRPr="0037561F" w:rsidRDefault="0037561F" w:rsidP="0037561F">
      <w:pPr>
        <w:pStyle w:val="af5"/>
        <w:widowControl w:val="0"/>
        <w:tabs>
          <w:tab w:val="clear" w:pos="993"/>
          <w:tab w:val="left" w:pos="142"/>
        </w:tabs>
        <w:ind w:left="0" w:firstLine="709"/>
        <w:rPr>
          <w:color w:val="000000" w:themeColor="text1"/>
          <w:sz w:val="24"/>
          <w:szCs w:val="24"/>
        </w:rPr>
      </w:pPr>
      <w:r w:rsidRPr="0037561F">
        <w:rPr>
          <w:sz w:val="24"/>
          <w:szCs w:val="24"/>
        </w:rPr>
        <w:t xml:space="preserve">- изменения требований действующего законодательства, регламентирующих порядок разработки и реализации стратегий социально-экономического развития муниципальных образований, действующего законодательства Российской Федерации в части, затрагивающей положения стратегии, в сроки не ранее рассмотрения результатов мониторинга реализации документов стратегического планирования Алгатуйского </w:t>
      </w:r>
      <w:r w:rsidRPr="0037561F">
        <w:rPr>
          <w:color w:val="auto"/>
          <w:sz w:val="24"/>
          <w:szCs w:val="24"/>
        </w:rPr>
        <w:t>сельского поселения</w:t>
      </w:r>
      <w:r w:rsidRPr="0037561F">
        <w:rPr>
          <w:color w:val="000000" w:themeColor="text1"/>
          <w:sz w:val="24"/>
          <w:szCs w:val="24"/>
        </w:rPr>
        <w:t>;</w:t>
      </w:r>
    </w:p>
    <w:p w:rsidR="0037561F" w:rsidRPr="0037561F" w:rsidRDefault="0037561F" w:rsidP="0037561F">
      <w:pPr>
        <w:pStyle w:val="af5"/>
        <w:widowControl w:val="0"/>
        <w:ind w:left="0" w:firstLine="709"/>
        <w:rPr>
          <w:color w:val="000000" w:themeColor="text1"/>
          <w:sz w:val="24"/>
          <w:szCs w:val="24"/>
        </w:rPr>
      </w:pPr>
      <w:r w:rsidRPr="0037561F">
        <w:rPr>
          <w:color w:val="000000" w:themeColor="text1"/>
          <w:sz w:val="24"/>
          <w:szCs w:val="24"/>
        </w:rPr>
        <w:t xml:space="preserve">- корректировки прогноза социально-экономического развития Алгатуйского </w:t>
      </w:r>
      <w:r w:rsidRPr="0037561F">
        <w:rPr>
          <w:color w:val="auto"/>
          <w:sz w:val="24"/>
          <w:szCs w:val="24"/>
        </w:rPr>
        <w:t xml:space="preserve">сельского поселения </w:t>
      </w:r>
      <w:r w:rsidRPr="0037561F">
        <w:rPr>
          <w:color w:val="000000" w:themeColor="text1"/>
          <w:sz w:val="24"/>
          <w:szCs w:val="24"/>
        </w:rPr>
        <w:t xml:space="preserve">на долгосрочный период в сроки, предусмотренные в </w:t>
      </w:r>
      <w:hyperlink r:id="rId8" w:history="1">
        <w:r w:rsidRPr="0037561F">
          <w:rPr>
            <w:color w:val="000000" w:themeColor="text1"/>
            <w:sz w:val="24"/>
            <w:szCs w:val="24"/>
          </w:rPr>
          <w:t>порядке</w:t>
        </w:r>
      </w:hyperlink>
      <w:r w:rsidRPr="0037561F">
        <w:rPr>
          <w:color w:val="000000" w:themeColor="text1"/>
          <w:sz w:val="24"/>
          <w:szCs w:val="24"/>
        </w:rPr>
        <w:t xml:space="preserve">, установленном Администрацией Алгатуйского </w:t>
      </w:r>
      <w:r w:rsidRPr="0037561F">
        <w:rPr>
          <w:color w:val="auto"/>
          <w:sz w:val="24"/>
          <w:szCs w:val="24"/>
        </w:rPr>
        <w:t>сельского поселения</w:t>
      </w:r>
      <w:r w:rsidRPr="0037561F">
        <w:rPr>
          <w:color w:val="000000" w:themeColor="text1"/>
          <w:sz w:val="24"/>
          <w:szCs w:val="24"/>
        </w:rPr>
        <w:t>.</w:t>
      </w:r>
    </w:p>
    <w:p w:rsidR="0037561F" w:rsidRPr="0037561F" w:rsidRDefault="0037561F" w:rsidP="0037561F">
      <w:pPr>
        <w:pStyle w:val="af3"/>
        <w:widowControl w:val="0"/>
        <w:spacing w:line="240" w:lineRule="auto"/>
        <w:ind w:left="0" w:firstLine="709"/>
        <w:rPr>
          <w:color w:val="000000" w:themeColor="text1"/>
          <w:sz w:val="24"/>
          <w:szCs w:val="24"/>
        </w:rPr>
      </w:pPr>
      <w:r w:rsidRPr="0037561F">
        <w:rPr>
          <w:color w:val="000000" w:themeColor="text1"/>
          <w:sz w:val="24"/>
          <w:szCs w:val="24"/>
        </w:rPr>
        <w:lastRenderedPageBreak/>
        <w:t xml:space="preserve">Проект корректировки Стратегии направляется главе Алгатуйского </w:t>
      </w:r>
      <w:r w:rsidRPr="0037561F">
        <w:rPr>
          <w:color w:val="auto"/>
          <w:sz w:val="24"/>
          <w:szCs w:val="24"/>
        </w:rPr>
        <w:t xml:space="preserve">сельского поселения </w:t>
      </w:r>
      <w:r w:rsidRPr="0037561F">
        <w:rPr>
          <w:color w:val="000000" w:themeColor="text1"/>
          <w:sz w:val="24"/>
          <w:szCs w:val="24"/>
        </w:rPr>
        <w:t xml:space="preserve">в срок не позднее чем за 30 календарных дней до его представления в Думу Алгатуйского </w:t>
      </w:r>
      <w:r w:rsidRPr="0037561F">
        <w:rPr>
          <w:color w:val="auto"/>
          <w:sz w:val="24"/>
          <w:szCs w:val="24"/>
        </w:rPr>
        <w:t xml:space="preserve">сельского поселения </w:t>
      </w:r>
      <w:r w:rsidRPr="0037561F">
        <w:rPr>
          <w:color w:val="000000" w:themeColor="text1"/>
          <w:sz w:val="24"/>
          <w:szCs w:val="24"/>
        </w:rPr>
        <w:t>для утверждения.</w:t>
      </w:r>
    </w:p>
    <w:p w:rsidR="007445AF" w:rsidRPr="00884990" w:rsidRDefault="007445AF" w:rsidP="00884990">
      <w:pPr>
        <w:tabs>
          <w:tab w:val="left" w:pos="993"/>
        </w:tabs>
        <w:autoSpaceDE w:val="0"/>
        <w:autoSpaceDN w:val="0"/>
        <w:adjustRightInd w:val="0"/>
        <w:ind w:firstLine="709"/>
        <w:jc w:val="both"/>
        <w:outlineLvl w:val="0"/>
      </w:pPr>
      <w:r w:rsidRPr="007445AF">
        <w:t>Главным инстр</w:t>
      </w:r>
      <w:r w:rsidR="0037561F">
        <w:t xml:space="preserve">ументом управления реализацией </w:t>
      </w:r>
      <w:r w:rsidRPr="007445AF">
        <w:t>стратегии является мониторинг. Мониторинг и контро</w:t>
      </w:r>
      <w:r w:rsidR="0037561F">
        <w:t>ль</w:t>
      </w:r>
      <w:r w:rsidRPr="007445AF">
        <w:t xml:space="preserve"> реализации стратегии осуществляются администрацией сельского поселения</w:t>
      </w:r>
      <w:r w:rsidR="00884990">
        <w:t xml:space="preserve">. </w:t>
      </w:r>
      <w:r w:rsidRPr="00884990">
        <w:t xml:space="preserve">Результаты мониторинга реализации стратегии отражаются в ежегодном отчете Главы </w:t>
      </w:r>
      <w:r w:rsidR="00884990" w:rsidRPr="00884990">
        <w:t>Алгатуйского</w:t>
      </w:r>
      <w:r w:rsidRPr="00884990">
        <w:t xml:space="preserve"> сельского поселения.</w:t>
      </w:r>
    </w:p>
    <w:p w:rsidR="007445AF" w:rsidRPr="007445AF" w:rsidRDefault="00884990" w:rsidP="007445AF">
      <w:pPr>
        <w:tabs>
          <w:tab w:val="left" w:pos="993"/>
        </w:tabs>
        <w:autoSpaceDE w:val="0"/>
        <w:autoSpaceDN w:val="0"/>
        <w:adjustRightInd w:val="0"/>
        <w:ind w:firstLine="709"/>
        <w:jc w:val="both"/>
        <w:outlineLvl w:val="0"/>
        <w:rPr>
          <w:b/>
        </w:rPr>
      </w:pPr>
      <w:r>
        <w:rPr>
          <w:kern w:val="2"/>
        </w:rPr>
        <w:t xml:space="preserve">Глава </w:t>
      </w:r>
      <w:r w:rsidRPr="00884990">
        <w:t>Алгатуйского</w:t>
      </w:r>
      <w:r w:rsidR="007445AF" w:rsidRPr="007445AF">
        <w:rPr>
          <w:kern w:val="2"/>
        </w:rPr>
        <w:t xml:space="preserve"> сельского поселения представляет отчет о ходе исполнения плана мероприятий на Думу </w:t>
      </w:r>
      <w:r w:rsidRPr="00884990">
        <w:t>Алгатуйского</w:t>
      </w:r>
      <w:r w:rsidR="007445AF" w:rsidRPr="007445AF">
        <w:t xml:space="preserve"> сельского поселения </w:t>
      </w:r>
      <w:r w:rsidR="007445AF" w:rsidRPr="007445AF">
        <w:rPr>
          <w:kern w:val="2"/>
        </w:rPr>
        <w:t xml:space="preserve">одновременно с ежегодным отчетом </w:t>
      </w:r>
      <w:r w:rsidR="007445AF" w:rsidRPr="007445AF">
        <w:t xml:space="preserve">о результатах деятельности Администрации </w:t>
      </w:r>
      <w:r w:rsidRPr="00884990">
        <w:t>Алгатуйского</w:t>
      </w:r>
      <w:r w:rsidR="007445AF" w:rsidRPr="007445AF">
        <w:t xml:space="preserve"> сельского поселения. </w:t>
      </w:r>
    </w:p>
    <w:p w:rsidR="007445AF" w:rsidRPr="007445AF" w:rsidRDefault="007445AF" w:rsidP="007445AF">
      <w:pPr>
        <w:tabs>
          <w:tab w:val="left" w:pos="709"/>
        </w:tabs>
        <w:autoSpaceDE w:val="0"/>
        <w:autoSpaceDN w:val="0"/>
        <w:adjustRightInd w:val="0"/>
        <w:ind w:firstLine="709"/>
        <w:jc w:val="both"/>
        <w:outlineLvl w:val="0"/>
      </w:pPr>
      <w:r w:rsidRPr="007445AF">
        <w:t>Отчет о достижении плановых значений показателей плана мероприятий является составной частью ежегодного отчета о ходе исполнения плана мероприятий.</w:t>
      </w:r>
    </w:p>
    <w:p w:rsidR="007445AF" w:rsidRPr="007445AF" w:rsidRDefault="007445AF" w:rsidP="007445AF">
      <w:pPr>
        <w:tabs>
          <w:tab w:val="left" w:pos="709"/>
        </w:tabs>
        <w:autoSpaceDE w:val="0"/>
        <w:autoSpaceDN w:val="0"/>
        <w:adjustRightInd w:val="0"/>
        <w:ind w:firstLine="709"/>
        <w:jc w:val="both"/>
        <w:outlineLvl w:val="0"/>
      </w:pPr>
      <w:r w:rsidRPr="007445AF">
        <w:t xml:space="preserve">Ежегодный отчет о результатах деятельности Администрации </w:t>
      </w:r>
      <w:r w:rsidR="00884990" w:rsidRPr="00884990">
        <w:t>Алгатуйского</w:t>
      </w:r>
      <w:r w:rsidR="00884990" w:rsidRPr="007445AF">
        <w:t xml:space="preserve"> </w:t>
      </w:r>
      <w:r w:rsidRPr="007445AF">
        <w:t xml:space="preserve">сельского поселения, ежегодный отчет о </w:t>
      </w:r>
      <w:r w:rsidRPr="007445AF">
        <w:rPr>
          <w:kern w:val="2"/>
        </w:rPr>
        <w:t>ходе исполнения плана мероприятий</w:t>
      </w:r>
      <w:r w:rsidRPr="007445AF">
        <w:t xml:space="preserve"> подлежат размещению на официальном сайте Администрации </w:t>
      </w:r>
      <w:r w:rsidR="00884990" w:rsidRPr="00884990">
        <w:t>Алгатуйского</w:t>
      </w:r>
      <w:r w:rsidRPr="007445AF">
        <w:t xml:space="preserve"> сельского поселения в информационно-телекоммуникационной сети «Интернет» и в средствах массовой информации, за исключением сведений, отнесенных к государственной, коммерческой, служебной и иной охраняемой законом тайне.</w:t>
      </w:r>
    </w:p>
    <w:p w:rsidR="00C27265" w:rsidRPr="00C27265" w:rsidRDefault="007445AF" w:rsidP="00C27265">
      <w:pPr>
        <w:pStyle w:val="af1"/>
        <w:spacing w:before="0" w:beforeAutospacing="0" w:after="0"/>
        <w:ind w:firstLine="709"/>
        <w:jc w:val="both"/>
        <w:rPr>
          <w:color w:val="000000"/>
          <w:shd w:val="clear" w:color="auto" w:fill="FFFFFF"/>
        </w:rPr>
      </w:pPr>
      <w:r w:rsidRPr="007445AF">
        <w:t>Совершенствование нормативно-прав</w:t>
      </w:r>
      <w:r w:rsidR="00884990">
        <w:t xml:space="preserve">овой базы </w:t>
      </w:r>
      <w:r w:rsidRPr="007445AF">
        <w:t xml:space="preserve">и мониторинг </w:t>
      </w:r>
      <w:r w:rsidRPr="00C27265">
        <w:t>реализации</w:t>
      </w:r>
      <w:bookmarkStart w:id="1" w:name="796"/>
      <w:r w:rsidR="00C27265" w:rsidRPr="00C27265">
        <w:rPr>
          <w:color w:val="000000"/>
          <w:shd w:val="clear" w:color="auto" w:fill="FFFFFF"/>
        </w:rPr>
        <w:t xml:space="preserve"> является важнейшим условием обеспечения реализации программных мероприятий.</w:t>
      </w:r>
    </w:p>
    <w:bookmarkEnd w:id="1"/>
    <w:p w:rsidR="007445AF" w:rsidRPr="007445AF" w:rsidRDefault="007445AF" w:rsidP="007445AF">
      <w:pPr>
        <w:ind w:firstLine="709"/>
        <w:jc w:val="both"/>
      </w:pPr>
      <w:r w:rsidRPr="007445AF">
        <w:t>Первое направление – регулярный мониторинг и анализ нормативно-правовой базы муниципального образования на предмет соответствия её федеральному и региональному законодательству и контроль над её пополнением и изменением в соответствии с целями и задача</w:t>
      </w:r>
      <w:r w:rsidR="00C27265">
        <w:t>ми, которые ставятся в ходе реализации Стратегии</w:t>
      </w:r>
      <w:r w:rsidRPr="007445AF">
        <w:t>.</w:t>
      </w:r>
    </w:p>
    <w:p w:rsidR="007445AF" w:rsidRPr="007445AF" w:rsidRDefault="007445AF" w:rsidP="007445AF">
      <w:pPr>
        <w:ind w:firstLine="709"/>
        <w:jc w:val="both"/>
      </w:pPr>
      <w:r w:rsidRPr="007445AF">
        <w:t>Второе направление – повышение нормотворческой инициативы депутат</w:t>
      </w:r>
      <w:r w:rsidR="00C27265">
        <w:t>ов сельского поселения</w:t>
      </w:r>
      <w:r w:rsidRPr="007445AF">
        <w:t xml:space="preserve"> как представител</w:t>
      </w:r>
      <w:r w:rsidR="00C27265">
        <w:t>ей</w:t>
      </w:r>
      <w:r w:rsidRPr="007445AF">
        <w:t xml:space="preserve"> интересов населения муниципального образования.</w:t>
      </w:r>
    </w:p>
    <w:p w:rsidR="007445AF" w:rsidRPr="007445AF" w:rsidRDefault="007445AF" w:rsidP="007445AF">
      <w:pPr>
        <w:ind w:firstLine="709"/>
        <w:jc w:val="both"/>
      </w:pPr>
      <w:r w:rsidRPr="007445AF">
        <w:t xml:space="preserve">Третье направление – укрепление и повышение степени взаимодействия представительного, исполнительно контрольного органов местного самоуправления. </w:t>
      </w:r>
    </w:p>
    <w:p w:rsidR="007445AF" w:rsidRPr="007445AF" w:rsidRDefault="007445AF" w:rsidP="007445AF">
      <w:pPr>
        <w:ind w:firstLine="709"/>
        <w:jc w:val="both"/>
      </w:pPr>
      <w:r w:rsidRPr="007445AF">
        <w:t xml:space="preserve">Четвертое направление – мониторинг и анализ нормативно-правовой базы муниципального образования с точки зрения её </w:t>
      </w:r>
      <w:proofErr w:type="spellStart"/>
      <w:r w:rsidRPr="007445AF">
        <w:t>коррупциогенности</w:t>
      </w:r>
      <w:proofErr w:type="spellEnd"/>
      <w:r w:rsidRPr="007445AF">
        <w:t>.</w:t>
      </w:r>
    </w:p>
    <w:p w:rsidR="007445AF" w:rsidRPr="007445AF" w:rsidRDefault="007445AF" w:rsidP="007445AF">
      <w:pPr>
        <w:ind w:firstLine="709"/>
        <w:jc w:val="both"/>
      </w:pPr>
      <w:r w:rsidRPr="007445AF">
        <w:t>Представленный перечень путей совершенствования нормативно-правового регулирования процессами управления жизнедеятельностью сельского поселения является открытым для обсуждения и не является исчерпывающим.</w:t>
      </w:r>
    </w:p>
    <w:p w:rsidR="00C27265" w:rsidRDefault="007445AF" w:rsidP="007445AF">
      <w:pPr>
        <w:ind w:firstLine="709"/>
        <w:jc w:val="both"/>
      </w:pPr>
      <w:r w:rsidRPr="007445AF">
        <w:t xml:space="preserve">Депутатам Думы </w:t>
      </w:r>
      <w:r w:rsidR="00C27265" w:rsidRPr="00884990">
        <w:t>Алгатуйского</w:t>
      </w:r>
      <w:r w:rsidRPr="007445AF">
        <w:t xml:space="preserve"> сельского поселения предстоит совершенствовать работу в области правотворчества по формированию правовой и управленческой системы </w:t>
      </w:r>
      <w:r w:rsidR="00C27265" w:rsidRPr="00884990">
        <w:t>Алгатуйского</w:t>
      </w:r>
      <w:r w:rsidRPr="007445AF">
        <w:t xml:space="preserve"> муниципального образования для повышения качества жизни населения и успешного развития населенного пункта сельского поселения.</w:t>
      </w:r>
    </w:p>
    <w:p w:rsidR="00C27265" w:rsidRDefault="00C27265">
      <w:r>
        <w:br w:type="page"/>
      </w:r>
    </w:p>
    <w:p w:rsidR="00C27265" w:rsidRPr="005A2465" w:rsidRDefault="00C27265" w:rsidP="00C27265">
      <w:pPr>
        <w:widowControl w:val="0"/>
        <w:autoSpaceDE w:val="0"/>
        <w:autoSpaceDN w:val="0"/>
        <w:adjustRightInd w:val="0"/>
        <w:ind w:firstLine="720"/>
        <w:jc w:val="right"/>
      </w:pPr>
      <w:r w:rsidRPr="005A2465">
        <w:lastRenderedPageBreak/>
        <w:t xml:space="preserve">Приложение № </w:t>
      </w:r>
      <w:r>
        <w:t>1</w:t>
      </w:r>
    </w:p>
    <w:p w:rsidR="00C27265" w:rsidRPr="005A2465" w:rsidRDefault="00C27265" w:rsidP="00C27265">
      <w:pPr>
        <w:widowControl w:val="0"/>
        <w:autoSpaceDE w:val="0"/>
        <w:autoSpaceDN w:val="0"/>
        <w:adjustRightInd w:val="0"/>
        <w:ind w:firstLine="720"/>
        <w:jc w:val="right"/>
      </w:pPr>
      <w:r w:rsidRPr="005A2465">
        <w:t xml:space="preserve">к </w:t>
      </w:r>
      <w:r w:rsidRPr="00994DA6">
        <w:t>стратегии</w:t>
      </w:r>
    </w:p>
    <w:p w:rsidR="00C27265" w:rsidRPr="005A2465" w:rsidRDefault="00C27265" w:rsidP="00C27265">
      <w:pPr>
        <w:widowControl w:val="0"/>
        <w:autoSpaceDE w:val="0"/>
        <w:autoSpaceDN w:val="0"/>
        <w:adjustRightInd w:val="0"/>
        <w:ind w:firstLine="720"/>
        <w:jc w:val="right"/>
      </w:pPr>
      <w:r w:rsidRPr="005A2465">
        <w:t>социально-экономического развития</w:t>
      </w:r>
    </w:p>
    <w:p w:rsidR="00C27265" w:rsidRPr="00233A69" w:rsidRDefault="00C27265" w:rsidP="00C27265">
      <w:pPr>
        <w:jc w:val="right"/>
        <w:rPr>
          <w:sz w:val="28"/>
          <w:szCs w:val="28"/>
        </w:rPr>
      </w:pPr>
      <w:r>
        <w:t>Алгатуйского</w:t>
      </w:r>
      <w:r w:rsidRPr="005A2465">
        <w:t xml:space="preserve"> сельского поселения</w:t>
      </w:r>
    </w:p>
    <w:p w:rsidR="00C27265" w:rsidRPr="00233A69" w:rsidRDefault="00C27265" w:rsidP="00C27265">
      <w:pPr>
        <w:pStyle w:val="ConsPlusNormal"/>
        <w:jc w:val="center"/>
        <w:rPr>
          <w:sz w:val="28"/>
          <w:szCs w:val="28"/>
        </w:rPr>
      </w:pPr>
    </w:p>
    <w:p w:rsidR="00C27265" w:rsidRPr="00233A69" w:rsidRDefault="00C27265" w:rsidP="00C27265">
      <w:pPr>
        <w:pStyle w:val="ConsPlusNormal"/>
        <w:jc w:val="center"/>
        <w:rPr>
          <w:sz w:val="28"/>
          <w:szCs w:val="28"/>
        </w:rPr>
      </w:pPr>
      <w:r w:rsidRPr="00233A69">
        <w:rPr>
          <w:sz w:val="28"/>
          <w:szCs w:val="28"/>
        </w:rPr>
        <w:t>ПЕРЕЧЕНЬ</w:t>
      </w:r>
    </w:p>
    <w:p w:rsidR="00C27265" w:rsidRPr="00233A69" w:rsidRDefault="00C27265" w:rsidP="00C27265">
      <w:pPr>
        <w:pStyle w:val="ConsPlusNormal"/>
        <w:jc w:val="center"/>
        <w:rPr>
          <w:sz w:val="28"/>
          <w:szCs w:val="28"/>
        </w:rPr>
      </w:pPr>
      <w:r w:rsidRPr="00233A69">
        <w:rPr>
          <w:sz w:val="28"/>
          <w:szCs w:val="28"/>
        </w:rPr>
        <w:t xml:space="preserve">МУНИЦИПАЛЬНЫХ ПРОГРАММ </w:t>
      </w:r>
      <w:r>
        <w:rPr>
          <w:sz w:val="28"/>
          <w:szCs w:val="28"/>
        </w:rPr>
        <w:t>АЛГАТУЙ</w:t>
      </w:r>
      <w:r w:rsidRPr="00233A69">
        <w:rPr>
          <w:sz w:val="28"/>
          <w:szCs w:val="28"/>
        </w:rPr>
        <w:t>СКОГО СЕЛЬСКОГО ПОСЕЛЕНИЯ</w:t>
      </w:r>
    </w:p>
    <w:p w:rsidR="00C27265" w:rsidRPr="00233A69" w:rsidRDefault="00C27265" w:rsidP="00C27265">
      <w:pPr>
        <w:pStyle w:val="ConsPlusNormal"/>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6"/>
        <w:gridCol w:w="2779"/>
        <w:gridCol w:w="1888"/>
        <w:gridCol w:w="2159"/>
        <w:gridCol w:w="2694"/>
      </w:tblGrid>
      <w:tr w:rsidR="00C27265" w:rsidRPr="00233A69" w:rsidTr="00DC5FC9">
        <w:trPr>
          <w:trHeight w:val="874"/>
          <w:tblHeader/>
        </w:trPr>
        <w:tc>
          <w:tcPr>
            <w:tcW w:w="247" w:type="pct"/>
            <w:shd w:val="clear" w:color="auto" w:fill="C0C0C0"/>
            <w:vAlign w:val="center"/>
          </w:tcPr>
          <w:p w:rsidR="00C27265" w:rsidRPr="00E07181" w:rsidRDefault="00C27265" w:rsidP="00DC5FC9">
            <w:pPr>
              <w:pStyle w:val="ConsPlusNormal"/>
              <w:jc w:val="center"/>
              <w:rPr>
                <w:szCs w:val="24"/>
              </w:rPr>
            </w:pPr>
            <w:r w:rsidRPr="00E07181">
              <w:rPr>
                <w:szCs w:val="24"/>
              </w:rPr>
              <w:t>№ п/п</w:t>
            </w:r>
          </w:p>
        </w:tc>
        <w:tc>
          <w:tcPr>
            <w:tcW w:w="1387" w:type="pct"/>
            <w:shd w:val="clear" w:color="auto" w:fill="C0C0C0"/>
            <w:vAlign w:val="center"/>
          </w:tcPr>
          <w:p w:rsidR="00C27265" w:rsidRPr="00E07181" w:rsidRDefault="00C27265" w:rsidP="00DC5FC9">
            <w:pPr>
              <w:pStyle w:val="ConsPlusNormal"/>
              <w:jc w:val="center"/>
              <w:rPr>
                <w:szCs w:val="24"/>
              </w:rPr>
            </w:pPr>
            <w:r w:rsidRPr="00E07181">
              <w:rPr>
                <w:szCs w:val="24"/>
              </w:rPr>
              <w:t>Название муниципальной программы</w:t>
            </w:r>
          </w:p>
        </w:tc>
        <w:tc>
          <w:tcPr>
            <w:tcW w:w="942" w:type="pct"/>
            <w:shd w:val="clear" w:color="auto" w:fill="C0C0C0"/>
            <w:vAlign w:val="center"/>
          </w:tcPr>
          <w:p w:rsidR="00C27265" w:rsidRPr="00E07181" w:rsidRDefault="00C27265" w:rsidP="00E07181">
            <w:pPr>
              <w:pStyle w:val="ConsPlusNormal"/>
              <w:jc w:val="center"/>
              <w:rPr>
                <w:szCs w:val="24"/>
              </w:rPr>
            </w:pPr>
            <w:r w:rsidRPr="00E07181">
              <w:rPr>
                <w:szCs w:val="24"/>
              </w:rPr>
              <w:t>Период реализации программы</w:t>
            </w:r>
          </w:p>
        </w:tc>
        <w:tc>
          <w:tcPr>
            <w:tcW w:w="1078" w:type="pct"/>
            <w:shd w:val="clear" w:color="auto" w:fill="C0C0C0"/>
            <w:vAlign w:val="center"/>
          </w:tcPr>
          <w:p w:rsidR="00C27265" w:rsidRPr="00E07181" w:rsidRDefault="00C27265" w:rsidP="00DC5FC9">
            <w:pPr>
              <w:pStyle w:val="ConsPlusNormal"/>
              <w:jc w:val="center"/>
              <w:rPr>
                <w:szCs w:val="24"/>
              </w:rPr>
            </w:pPr>
            <w:r w:rsidRPr="00E07181">
              <w:rPr>
                <w:szCs w:val="24"/>
              </w:rPr>
              <w:t>Объем финансирования, млн. руб.</w:t>
            </w:r>
          </w:p>
        </w:tc>
        <w:tc>
          <w:tcPr>
            <w:tcW w:w="1345" w:type="pct"/>
            <w:shd w:val="clear" w:color="auto" w:fill="C0C0C0"/>
            <w:vAlign w:val="center"/>
          </w:tcPr>
          <w:p w:rsidR="00C27265" w:rsidRPr="00E07181" w:rsidRDefault="00C27265" w:rsidP="00DC5FC9">
            <w:pPr>
              <w:pStyle w:val="ConsPlusNormal"/>
              <w:jc w:val="center"/>
              <w:rPr>
                <w:szCs w:val="24"/>
              </w:rPr>
            </w:pPr>
            <w:r w:rsidRPr="00E07181">
              <w:rPr>
                <w:szCs w:val="24"/>
              </w:rPr>
              <w:t>Ответственный исполнитель</w:t>
            </w:r>
          </w:p>
        </w:tc>
      </w:tr>
      <w:tr w:rsidR="00C27265" w:rsidRPr="00233A69" w:rsidTr="00DC5FC9">
        <w:trPr>
          <w:trHeight w:val="865"/>
        </w:trPr>
        <w:tc>
          <w:tcPr>
            <w:tcW w:w="247" w:type="pct"/>
            <w:vAlign w:val="center"/>
          </w:tcPr>
          <w:p w:rsidR="00C27265" w:rsidRPr="00E07181" w:rsidRDefault="00C27265" w:rsidP="00DC5FC9">
            <w:pPr>
              <w:pStyle w:val="ConsPlusNormal"/>
              <w:jc w:val="center"/>
              <w:rPr>
                <w:szCs w:val="24"/>
              </w:rPr>
            </w:pPr>
            <w:r w:rsidRPr="00E07181">
              <w:rPr>
                <w:szCs w:val="24"/>
              </w:rPr>
              <w:t>1.</w:t>
            </w:r>
          </w:p>
        </w:tc>
        <w:tc>
          <w:tcPr>
            <w:tcW w:w="1387" w:type="pct"/>
            <w:vAlign w:val="center"/>
          </w:tcPr>
          <w:p w:rsidR="00C27265" w:rsidRPr="00E07181" w:rsidRDefault="00C27265" w:rsidP="00DC5FC9">
            <w:pPr>
              <w:pStyle w:val="ConsPlusNonformat"/>
              <w:rPr>
                <w:rFonts w:ascii="Times New Roman" w:hAnsi="Times New Roman" w:cs="Times New Roman"/>
                <w:sz w:val="24"/>
                <w:szCs w:val="24"/>
              </w:rPr>
            </w:pPr>
            <w:r w:rsidRPr="00E07181">
              <w:rPr>
                <w:rFonts w:ascii="Times New Roman" w:hAnsi="Times New Roman" w:cs="Times New Roman"/>
                <w:sz w:val="24"/>
                <w:szCs w:val="24"/>
              </w:rPr>
              <w:t>«Социально-экономическое развитие территории Алгатуйского сельского поселения»</w:t>
            </w:r>
          </w:p>
        </w:tc>
        <w:tc>
          <w:tcPr>
            <w:tcW w:w="942" w:type="pct"/>
            <w:vAlign w:val="center"/>
          </w:tcPr>
          <w:p w:rsidR="00C27265" w:rsidRPr="00E07181" w:rsidRDefault="00C27265" w:rsidP="00DC5FC9">
            <w:pPr>
              <w:pStyle w:val="ConsPlusNonformat"/>
              <w:rPr>
                <w:rFonts w:ascii="Times New Roman" w:hAnsi="Times New Roman" w:cs="Times New Roman"/>
                <w:sz w:val="24"/>
                <w:szCs w:val="24"/>
              </w:rPr>
            </w:pPr>
            <w:r w:rsidRPr="00E07181">
              <w:rPr>
                <w:rFonts w:ascii="Times New Roman" w:hAnsi="Times New Roman" w:cs="Times New Roman"/>
                <w:sz w:val="24"/>
                <w:szCs w:val="24"/>
              </w:rPr>
              <w:t>2018-2022 годы</w:t>
            </w:r>
          </w:p>
        </w:tc>
        <w:tc>
          <w:tcPr>
            <w:tcW w:w="1078" w:type="pct"/>
            <w:vAlign w:val="center"/>
          </w:tcPr>
          <w:p w:rsidR="00C27265" w:rsidRPr="00E07181" w:rsidRDefault="00E07181" w:rsidP="00DC5FC9">
            <w:pPr>
              <w:pStyle w:val="ConsPlusNormal"/>
              <w:jc w:val="center"/>
              <w:rPr>
                <w:szCs w:val="24"/>
              </w:rPr>
            </w:pPr>
            <w:r>
              <w:rPr>
                <w:szCs w:val="24"/>
              </w:rPr>
              <w:t>74,5</w:t>
            </w:r>
          </w:p>
        </w:tc>
        <w:tc>
          <w:tcPr>
            <w:tcW w:w="1345" w:type="pct"/>
            <w:vAlign w:val="center"/>
          </w:tcPr>
          <w:p w:rsidR="00C27265" w:rsidRPr="00E07181" w:rsidRDefault="00C27265" w:rsidP="00C27265">
            <w:pPr>
              <w:pStyle w:val="ConsPlusNormal"/>
              <w:jc w:val="center"/>
              <w:rPr>
                <w:szCs w:val="24"/>
              </w:rPr>
            </w:pPr>
            <w:r w:rsidRPr="00E07181">
              <w:rPr>
                <w:szCs w:val="24"/>
              </w:rPr>
              <w:t>Администрация Алгатуйского сельского поселения</w:t>
            </w:r>
          </w:p>
        </w:tc>
      </w:tr>
    </w:tbl>
    <w:p w:rsidR="00DC5FC9" w:rsidRDefault="00DC5FC9">
      <w:pPr>
        <w:sectPr w:rsidR="00DC5FC9" w:rsidSect="004232F0">
          <w:footerReference w:type="even" r:id="rId9"/>
          <w:footerReference w:type="default" r:id="rId10"/>
          <w:pgSz w:w="11907" w:h="16840"/>
          <w:pgMar w:top="720" w:right="747" w:bottom="851" w:left="1134" w:header="0" w:footer="0" w:gutter="0"/>
          <w:cols w:space="720"/>
        </w:sectPr>
      </w:pPr>
    </w:p>
    <w:p w:rsidR="00DC5FC9" w:rsidRPr="005A2465" w:rsidRDefault="00DC5FC9" w:rsidP="00DC5FC9">
      <w:pPr>
        <w:widowControl w:val="0"/>
        <w:autoSpaceDE w:val="0"/>
        <w:autoSpaceDN w:val="0"/>
        <w:adjustRightInd w:val="0"/>
        <w:ind w:firstLine="720"/>
        <w:jc w:val="right"/>
      </w:pPr>
      <w:r w:rsidRPr="005A2465">
        <w:lastRenderedPageBreak/>
        <w:t xml:space="preserve">Приложение № </w:t>
      </w:r>
      <w:r>
        <w:t>2</w:t>
      </w:r>
    </w:p>
    <w:p w:rsidR="00DC5FC9" w:rsidRPr="005A2465" w:rsidRDefault="00DC5FC9" w:rsidP="00DC5FC9">
      <w:pPr>
        <w:widowControl w:val="0"/>
        <w:autoSpaceDE w:val="0"/>
        <w:autoSpaceDN w:val="0"/>
        <w:adjustRightInd w:val="0"/>
        <w:ind w:firstLine="720"/>
        <w:jc w:val="right"/>
      </w:pPr>
      <w:r w:rsidRPr="005A2465">
        <w:t xml:space="preserve">к </w:t>
      </w:r>
      <w:r w:rsidRPr="00994DA6">
        <w:t>стратегии</w:t>
      </w:r>
    </w:p>
    <w:p w:rsidR="00DC5FC9" w:rsidRPr="005A2465" w:rsidRDefault="00DC5FC9" w:rsidP="00DC5FC9">
      <w:pPr>
        <w:widowControl w:val="0"/>
        <w:autoSpaceDE w:val="0"/>
        <w:autoSpaceDN w:val="0"/>
        <w:adjustRightInd w:val="0"/>
        <w:ind w:firstLine="720"/>
        <w:jc w:val="right"/>
      </w:pPr>
      <w:r w:rsidRPr="005A2465">
        <w:t>социально-экономического развития</w:t>
      </w:r>
    </w:p>
    <w:p w:rsidR="00DC5FC9" w:rsidRPr="00233A69" w:rsidRDefault="00DC5FC9" w:rsidP="00DC5FC9">
      <w:pPr>
        <w:jc w:val="right"/>
        <w:rPr>
          <w:sz w:val="28"/>
          <w:szCs w:val="28"/>
        </w:rPr>
      </w:pPr>
      <w:r>
        <w:t>Алгатуйского</w:t>
      </w:r>
      <w:r w:rsidRPr="005A2465">
        <w:t xml:space="preserve"> сельского поселения</w:t>
      </w:r>
    </w:p>
    <w:p w:rsidR="00DC5FC9" w:rsidRDefault="00DC5FC9" w:rsidP="007E51D4">
      <w:pPr>
        <w:pStyle w:val="ConsPlusNormal"/>
        <w:rPr>
          <w:sz w:val="28"/>
          <w:szCs w:val="28"/>
        </w:rPr>
      </w:pPr>
    </w:p>
    <w:p w:rsidR="00DC5FC9" w:rsidRPr="00843649" w:rsidRDefault="00DC5FC9" w:rsidP="00DC5FC9">
      <w:pPr>
        <w:pStyle w:val="ConsPlusNormal"/>
        <w:jc w:val="center"/>
        <w:rPr>
          <w:sz w:val="28"/>
          <w:szCs w:val="28"/>
        </w:rPr>
      </w:pPr>
      <w:r w:rsidRPr="00843649">
        <w:rPr>
          <w:sz w:val="28"/>
          <w:szCs w:val="28"/>
        </w:rPr>
        <w:t>ПЕРЕЧЕНЬ ЦЕЛЕВЫХ ПОКАЗАТЕЛЕЙ СТРАТЕГИИ</w:t>
      </w:r>
    </w:p>
    <w:p w:rsidR="00DC5FC9" w:rsidRDefault="00DC5FC9" w:rsidP="00DC5FC9">
      <w:pPr>
        <w:pStyle w:val="ConsPlusNormal"/>
        <w:jc w:val="both"/>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834"/>
        <w:gridCol w:w="784"/>
        <w:gridCol w:w="776"/>
        <w:gridCol w:w="709"/>
        <w:gridCol w:w="850"/>
        <w:gridCol w:w="708"/>
        <w:gridCol w:w="851"/>
        <w:gridCol w:w="708"/>
        <w:gridCol w:w="709"/>
        <w:gridCol w:w="709"/>
        <w:gridCol w:w="850"/>
        <w:gridCol w:w="709"/>
        <w:gridCol w:w="709"/>
        <w:gridCol w:w="709"/>
        <w:gridCol w:w="708"/>
        <w:gridCol w:w="709"/>
        <w:gridCol w:w="709"/>
      </w:tblGrid>
      <w:tr w:rsidR="00DC5FC9" w:rsidRPr="00FC23AE" w:rsidTr="005B1389">
        <w:trPr>
          <w:trHeight w:val="190"/>
          <w:tblHeader/>
        </w:trPr>
        <w:tc>
          <w:tcPr>
            <w:tcW w:w="710" w:type="dxa"/>
            <w:vMerge w:val="restart"/>
            <w:shd w:val="clear" w:color="auto" w:fill="C0C0C0"/>
            <w:vAlign w:val="center"/>
          </w:tcPr>
          <w:p w:rsidR="00DC5FC9" w:rsidRPr="00246814" w:rsidRDefault="00DC5FC9" w:rsidP="00DC5FC9">
            <w:pPr>
              <w:pStyle w:val="ConsPlusNormal"/>
              <w:ind w:left="-1211" w:right="-208" w:firstLine="897"/>
              <w:jc w:val="center"/>
              <w:rPr>
                <w:b/>
                <w:szCs w:val="24"/>
              </w:rPr>
            </w:pPr>
            <w:r w:rsidRPr="00246814">
              <w:rPr>
                <w:b/>
                <w:szCs w:val="24"/>
              </w:rPr>
              <w:t>№</w:t>
            </w:r>
          </w:p>
          <w:p w:rsidR="00DC5FC9" w:rsidRPr="00246814" w:rsidRDefault="00DC5FC9" w:rsidP="00DC5FC9">
            <w:pPr>
              <w:pStyle w:val="ConsPlusNormal"/>
              <w:jc w:val="center"/>
              <w:rPr>
                <w:b/>
                <w:szCs w:val="24"/>
              </w:rPr>
            </w:pPr>
            <w:proofErr w:type="spellStart"/>
            <w:r w:rsidRPr="00246814">
              <w:rPr>
                <w:b/>
                <w:szCs w:val="24"/>
              </w:rPr>
              <w:t>пп</w:t>
            </w:r>
            <w:proofErr w:type="spellEnd"/>
            <w:r w:rsidRPr="00246814">
              <w:rPr>
                <w:b/>
                <w:szCs w:val="24"/>
              </w:rPr>
              <w:t>/п</w:t>
            </w:r>
          </w:p>
        </w:tc>
        <w:tc>
          <w:tcPr>
            <w:tcW w:w="2834" w:type="dxa"/>
            <w:vMerge w:val="restart"/>
            <w:shd w:val="clear" w:color="auto" w:fill="C0C0C0"/>
            <w:vAlign w:val="center"/>
          </w:tcPr>
          <w:p w:rsidR="00DC5FC9" w:rsidRPr="00246814" w:rsidRDefault="00DC5FC9" w:rsidP="00DC5FC9">
            <w:pPr>
              <w:pStyle w:val="ConsPlusNormal"/>
              <w:ind w:left="-62" w:right="-62"/>
              <w:jc w:val="center"/>
              <w:rPr>
                <w:b/>
                <w:szCs w:val="24"/>
              </w:rPr>
            </w:pPr>
            <w:r w:rsidRPr="00246814">
              <w:rPr>
                <w:b/>
                <w:szCs w:val="24"/>
              </w:rPr>
              <w:t>Наименование показателя</w:t>
            </w:r>
          </w:p>
        </w:tc>
        <w:tc>
          <w:tcPr>
            <w:tcW w:w="784" w:type="dxa"/>
            <w:vMerge w:val="restart"/>
            <w:shd w:val="clear" w:color="auto" w:fill="C0C0C0"/>
            <w:vAlign w:val="center"/>
          </w:tcPr>
          <w:p w:rsidR="00DC5FC9" w:rsidRPr="00246814" w:rsidRDefault="00DC5FC9" w:rsidP="00DC5FC9">
            <w:pPr>
              <w:pStyle w:val="ConsPlusNormal"/>
              <w:ind w:firstLine="19"/>
              <w:jc w:val="center"/>
              <w:rPr>
                <w:b/>
                <w:szCs w:val="24"/>
              </w:rPr>
            </w:pPr>
            <w:r w:rsidRPr="00246814">
              <w:rPr>
                <w:b/>
                <w:szCs w:val="24"/>
              </w:rPr>
              <w:t>ед. изм.</w:t>
            </w:r>
          </w:p>
        </w:tc>
        <w:tc>
          <w:tcPr>
            <w:tcW w:w="6020" w:type="dxa"/>
            <w:gridSpan w:val="8"/>
            <w:shd w:val="clear" w:color="auto" w:fill="C0C0C0"/>
            <w:vAlign w:val="center"/>
          </w:tcPr>
          <w:p w:rsidR="00DC5FC9" w:rsidRPr="00246814" w:rsidRDefault="00DC5FC9" w:rsidP="00DC5FC9">
            <w:pPr>
              <w:pStyle w:val="ConsPlusNormal"/>
              <w:jc w:val="center"/>
              <w:rPr>
                <w:b/>
              </w:rPr>
            </w:pPr>
            <w:r w:rsidRPr="00246814">
              <w:rPr>
                <w:b/>
              </w:rPr>
              <w:t>Значения целевых показателей по годам:</w:t>
            </w:r>
          </w:p>
        </w:tc>
        <w:tc>
          <w:tcPr>
            <w:tcW w:w="850" w:type="dxa"/>
            <w:shd w:val="clear" w:color="auto" w:fill="C0C0C0"/>
            <w:vAlign w:val="center"/>
          </w:tcPr>
          <w:p w:rsidR="00DC5FC9" w:rsidRPr="00246814" w:rsidRDefault="00DC5FC9" w:rsidP="00DC5FC9">
            <w:pPr>
              <w:pStyle w:val="ConsPlusNormal"/>
              <w:jc w:val="center"/>
              <w:rPr>
                <w:b/>
              </w:rPr>
            </w:pPr>
          </w:p>
        </w:tc>
        <w:tc>
          <w:tcPr>
            <w:tcW w:w="709" w:type="dxa"/>
            <w:shd w:val="clear" w:color="auto" w:fill="C0C0C0"/>
            <w:vAlign w:val="center"/>
          </w:tcPr>
          <w:p w:rsidR="00DC5FC9" w:rsidRPr="00246814" w:rsidRDefault="00DC5FC9" w:rsidP="00DC5FC9">
            <w:pPr>
              <w:pStyle w:val="ConsPlusNormal"/>
              <w:jc w:val="center"/>
              <w:rPr>
                <w:b/>
              </w:rPr>
            </w:pPr>
          </w:p>
        </w:tc>
        <w:tc>
          <w:tcPr>
            <w:tcW w:w="709" w:type="dxa"/>
            <w:shd w:val="clear" w:color="auto" w:fill="C0C0C0"/>
            <w:vAlign w:val="center"/>
          </w:tcPr>
          <w:p w:rsidR="00DC5FC9" w:rsidRPr="00246814" w:rsidRDefault="00DC5FC9" w:rsidP="00DC5FC9">
            <w:pPr>
              <w:pStyle w:val="ConsPlusNormal"/>
              <w:jc w:val="center"/>
              <w:rPr>
                <w:b/>
              </w:rPr>
            </w:pPr>
          </w:p>
        </w:tc>
        <w:tc>
          <w:tcPr>
            <w:tcW w:w="709" w:type="dxa"/>
            <w:shd w:val="clear" w:color="auto" w:fill="C0C0C0"/>
            <w:vAlign w:val="center"/>
          </w:tcPr>
          <w:p w:rsidR="00DC5FC9" w:rsidRPr="00246814" w:rsidRDefault="00DC5FC9" w:rsidP="00DC5FC9">
            <w:pPr>
              <w:pStyle w:val="ConsPlusNormal"/>
              <w:jc w:val="center"/>
              <w:rPr>
                <w:b/>
              </w:rPr>
            </w:pPr>
          </w:p>
        </w:tc>
        <w:tc>
          <w:tcPr>
            <w:tcW w:w="708" w:type="dxa"/>
            <w:shd w:val="clear" w:color="auto" w:fill="C0C0C0"/>
            <w:vAlign w:val="center"/>
          </w:tcPr>
          <w:p w:rsidR="00DC5FC9" w:rsidRPr="00246814" w:rsidRDefault="00DC5FC9" w:rsidP="00DC5FC9">
            <w:pPr>
              <w:pStyle w:val="ConsPlusNormal"/>
              <w:jc w:val="center"/>
              <w:rPr>
                <w:b/>
              </w:rPr>
            </w:pPr>
          </w:p>
        </w:tc>
        <w:tc>
          <w:tcPr>
            <w:tcW w:w="709" w:type="dxa"/>
            <w:shd w:val="clear" w:color="auto" w:fill="C0C0C0"/>
            <w:vAlign w:val="center"/>
          </w:tcPr>
          <w:p w:rsidR="00DC5FC9" w:rsidRPr="00246814" w:rsidRDefault="00DC5FC9" w:rsidP="00DC5FC9">
            <w:pPr>
              <w:pStyle w:val="ConsPlusNormal"/>
              <w:jc w:val="center"/>
              <w:rPr>
                <w:b/>
              </w:rPr>
            </w:pPr>
          </w:p>
        </w:tc>
        <w:tc>
          <w:tcPr>
            <w:tcW w:w="709" w:type="dxa"/>
            <w:shd w:val="clear" w:color="auto" w:fill="C0C0C0"/>
            <w:vAlign w:val="center"/>
          </w:tcPr>
          <w:p w:rsidR="00DC5FC9" w:rsidRPr="00246814" w:rsidRDefault="00DC5FC9" w:rsidP="00DC5FC9">
            <w:pPr>
              <w:pStyle w:val="ConsPlusNormal"/>
              <w:jc w:val="center"/>
              <w:rPr>
                <w:b/>
              </w:rPr>
            </w:pPr>
          </w:p>
        </w:tc>
      </w:tr>
      <w:tr w:rsidR="00DC5FC9" w:rsidTr="005B1389">
        <w:trPr>
          <w:tblHeader/>
        </w:trPr>
        <w:tc>
          <w:tcPr>
            <w:tcW w:w="710" w:type="dxa"/>
            <w:vMerge/>
            <w:shd w:val="clear" w:color="auto" w:fill="C0C0C0"/>
            <w:vAlign w:val="center"/>
          </w:tcPr>
          <w:p w:rsidR="00DC5FC9" w:rsidRPr="00246814" w:rsidRDefault="00DC5FC9" w:rsidP="00DC5FC9">
            <w:pPr>
              <w:pStyle w:val="ConsPlusNormal"/>
              <w:jc w:val="center"/>
              <w:rPr>
                <w:b/>
                <w:szCs w:val="24"/>
              </w:rPr>
            </w:pPr>
          </w:p>
        </w:tc>
        <w:tc>
          <w:tcPr>
            <w:tcW w:w="2834" w:type="dxa"/>
            <w:vMerge/>
            <w:shd w:val="clear" w:color="auto" w:fill="C0C0C0"/>
            <w:vAlign w:val="center"/>
          </w:tcPr>
          <w:p w:rsidR="00DC5FC9" w:rsidRPr="00246814" w:rsidRDefault="00DC5FC9" w:rsidP="00DC5FC9">
            <w:pPr>
              <w:pStyle w:val="ConsPlusNormal"/>
              <w:jc w:val="center"/>
              <w:rPr>
                <w:b/>
                <w:szCs w:val="24"/>
              </w:rPr>
            </w:pPr>
          </w:p>
        </w:tc>
        <w:tc>
          <w:tcPr>
            <w:tcW w:w="784" w:type="dxa"/>
            <w:vMerge/>
            <w:shd w:val="clear" w:color="auto" w:fill="C0C0C0"/>
            <w:vAlign w:val="center"/>
          </w:tcPr>
          <w:p w:rsidR="00DC5FC9" w:rsidRPr="00246814" w:rsidRDefault="00DC5FC9" w:rsidP="00DC5FC9">
            <w:pPr>
              <w:pStyle w:val="ConsPlusNormal"/>
              <w:jc w:val="center"/>
              <w:rPr>
                <w:b/>
                <w:szCs w:val="24"/>
              </w:rPr>
            </w:pPr>
          </w:p>
        </w:tc>
        <w:tc>
          <w:tcPr>
            <w:tcW w:w="776" w:type="dxa"/>
            <w:shd w:val="clear" w:color="auto" w:fill="C0C0C0"/>
            <w:vAlign w:val="center"/>
          </w:tcPr>
          <w:p w:rsidR="00DC5FC9" w:rsidRPr="00246814" w:rsidRDefault="00DC5FC9" w:rsidP="00DC5FC9">
            <w:pPr>
              <w:pStyle w:val="ConsPlusNormal"/>
              <w:rPr>
                <w:b/>
              </w:rPr>
            </w:pPr>
            <w:r w:rsidRPr="00246814">
              <w:rPr>
                <w:b/>
              </w:rPr>
              <w:t>2016</w:t>
            </w:r>
            <w:r>
              <w:rPr>
                <w:b/>
              </w:rPr>
              <w:t>г</w:t>
            </w:r>
          </w:p>
        </w:tc>
        <w:tc>
          <w:tcPr>
            <w:tcW w:w="709" w:type="dxa"/>
            <w:shd w:val="clear" w:color="auto" w:fill="C0C0C0"/>
            <w:vAlign w:val="center"/>
          </w:tcPr>
          <w:p w:rsidR="00DC5FC9" w:rsidRPr="00246814" w:rsidRDefault="00DC5FC9" w:rsidP="00DC5FC9">
            <w:pPr>
              <w:pStyle w:val="ConsPlusNormal"/>
              <w:ind w:left="-62"/>
              <w:jc w:val="center"/>
              <w:rPr>
                <w:b/>
              </w:rPr>
            </w:pPr>
            <w:r w:rsidRPr="00246814">
              <w:rPr>
                <w:b/>
              </w:rPr>
              <w:t>2017г</w:t>
            </w:r>
          </w:p>
        </w:tc>
        <w:tc>
          <w:tcPr>
            <w:tcW w:w="850" w:type="dxa"/>
            <w:shd w:val="clear" w:color="auto" w:fill="C0C0C0"/>
            <w:vAlign w:val="center"/>
          </w:tcPr>
          <w:p w:rsidR="00DC5FC9" w:rsidRPr="00246814" w:rsidRDefault="00DC5FC9" w:rsidP="00DC5FC9">
            <w:pPr>
              <w:pStyle w:val="ConsPlusNormal"/>
              <w:jc w:val="center"/>
            </w:pPr>
            <w:r w:rsidRPr="00246814">
              <w:rPr>
                <w:b/>
              </w:rPr>
              <w:t>2018г</w:t>
            </w:r>
          </w:p>
        </w:tc>
        <w:tc>
          <w:tcPr>
            <w:tcW w:w="708" w:type="dxa"/>
            <w:shd w:val="clear" w:color="auto" w:fill="C0C0C0"/>
            <w:vAlign w:val="center"/>
          </w:tcPr>
          <w:p w:rsidR="00DC5FC9" w:rsidRPr="00246814" w:rsidRDefault="00DC5FC9" w:rsidP="00DC5FC9">
            <w:pPr>
              <w:pStyle w:val="ConsPlusNormal"/>
              <w:ind w:left="-1085" w:right="-62" w:firstLine="1023"/>
              <w:jc w:val="center"/>
              <w:rPr>
                <w:b/>
              </w:rPr>
            </w:pPr>
            <w:r w:rsidRPr="00246814">
              <w:rPr>
                <w:b/>
              </w:rPr>
              <w:t>2019</w:t>
            </w:r>
            <w:r>
              <w:rPr>
                <w:b/>
              </w:rPr>
              <w:t>г</w:t>
            </w:r>
          </w:p>
        </w:tc>
        <w:tc>
          <w:tcPr>
            <w:tcW w:w="851" w:type="dxa"/>
            <w:shd w:val="clear" w:color="auto" w:fill="C0C0C0"/>
            <w:vAlign w:val="center"/>
          </w:tcPr>
          <w:p w:rsidR="00DC5FC9" w:rsidRPr="00246814" w:rsidRDefault="00DC5FC9" w:rsidP="00DC5FC9">
            <w:pPr>
              <w:pStyle w:val="ConsPlusNormal"/>
              <w:rPr>
                <w:b/>
              </w:rPr>
            </w:pPr>
            <w:r w:rsidRPr="00246814">
              <w:rPr>
                <w:b/>
              </w:rPr>
              <w:t>2020г</w:t>
            </w:r>
          </w:p>
        </w:tc>
        <w:tc>
          <w:tcPr>
            <w:tcW w:w="708" w:type="dxa"/>
            <w:shd w:val="clear" w:color="auto" w:fill="C0C0C0"/>
            <w:vAlign w:val="center"/>
          </w:tcPr>
          <w:p w:rsidR="00DC5FC9" w:rsidRPr="00246814" w:rsidRDefault="00DC5FC9" w:rsidP="00DC5FC9">
            <w:pPr>
              <w:pStyle w:val="ConsPlusNormal"/>
              <w:ind w:right="-43"/>
              <w:jc w:val="center"/>
              <w:rPr>
                <w:b/>
              </w:rPr>
            </w:pPr>
            <w:r w:rsidRPr="00246814">
              <w:rPr>
                <w:b/>
              </w:rPr>
              <w:t>2021г</w:t>
            </w:r>
          </w:p>
        </w:tc>
        <w:tc>
          <w:tcPr>
            <w:tcW w:w="709" w:type="dxa"/>
            <w:shd w:val="clear" w:color="auto" w:fill="C0C0C0"/>
            <w:vAlign w:val="center"/>
          </w:tcPr>
          <w:p w:rsidR="00DC5FC9" w:rsidRPr="00246814" w:rsidRDefault="00DC5FC9" w:rsidP="00DC5FC9">
            <w:pPr>
              <w:pStyle w:val="ConsPlusNormal"/>
              <w:ind w:left="-62" w:right="-62"/>
              <w:jc w:val="center"/>
              <w:rPr>
                <w:b/>
              </w:rPr>
            </w:pPr>
            <w:r w:rsidRPr="00246814">
              <w:rPr>
                <w:b/>
              </w:rPr>
              <w:t>2022г</w:t>
            </w:r>
          </w:p>
        </w:tc>
        <w:tc>
          <w:tcPr>
            <w:tcW w:w="709" w:type="dxa"/>
            <w:shd w:val="clear" w:color="auto" w:fill="C0C0C0"/>
            <w:vAlign w:val="center"/>
          </w:tcPr>
          <w:p w:rsidR="00DC5FC9" w:rsidRPr="00246814" w:rsidRDefault="00DC5FC9" w:rsidP="00DC5FC9">
            <w:pPr>
              <w:pStyle w:val="ConsPlusNormal"/>
              <w:ind w:right="-62"/>
              <w:jc w:val="center"/>
              <w:rPr>
                <w:b/>
              </w:rPr>
            </w:pPr>
            <w:r w:rsidRPr="00246814">
              <w:rPr>
                <w:b/>
              </w:rPr>
              <w:t>2023г</w:t>
            </w:r>
          </w:p>
        </w:tc>
        <w:tc>
          <w:tcPr>
            <w:tcW w:w="850" w:type="dxa"/>
            <w:shd w:val="clear" w:color="auto" w:fill="C0C0C0"/>
            <w:vAlign w:val="center"/>
          </w:tcPr>
          <w:p w:rsidR="00DC5FC9" w:rsidRPr="00246814" w:rsidRDefault="00DC5FC9" w:rsidP="00DC5FC9">
            <w:pPr>
              <w:jc w:val="center"/>
            </w:pPr>
            <w:r w:rsidRPr="00246814">
              <w:rPr>
                <w:b/>
              </w:rPr>
              <w:t>2024г</w:t>
            </w:r>
          </w:p>
        </w:tc>
        <w:tc>
          <w:tcPr>
            <w:tcW w:w="709" w:type="dxa"/>
            <w:shd w:val="clear" w:color="auto" w:fill="C0C0C0"/>
            <w:vAlign w:val="center"/>
          </w:tcPr>
          <w:p w:rsidR="00DC5FC9" w:rsidRPr="00246814" w:rsidRDefault="00DC5FC9" w:rsidP="00DC5FC9">
            <w:pPr>
              <w:ind w:right="-62"/>
              <w:jc w:val="center"/>
            </w:pPr>
            <w:r w:rsidRPr="00246814">
              <w:rPr>
                <w:b/>
              </w:rPr>
              <w:t>2025г</w:t>
            </w:r>
          </w:p>
        </w:tc>
        <w:tc>
          <w:tcPr>
            <w:tcW w:w="709" w:type="dxa"/>
            <w:shd w:val="clear" w:color="auto" w:fill="C0C0C0"/>
            <w:vAlign w:val="center"/>
          </w:tcPr>
          <w:p w:rsidR="00DC5FC9" w:rsidRPr="00246814" w:rsidRDefault="00DC5FC9" w:rsidP="00DC5FC9">
            <w:r>
              <w:rPr>
                <w:b/>
              </w:rPr>
              <w:t>2026г</w:t>
            </w:r>
          </w:p>
        </w:tc>
        <w:tc>
          <w:tcPr>
            <w:tcW w:w="709" w:type="dxa"/>
            <w:shd w:val="clear" w:color="auto" w:fill="C0C0C0"/>
            <w:vAlign w:val="center"/>
          </w:tcPr>
          <w:p w:rsidR="00DC5FC9" w:rsidRPr="00246814" w:rsidRDefault="00DC5FC9" w:rsidP="00DC5FC9">
            <w:pPr>
              <w:jc w:val="center"/>
            </w:pPr>
            <w:r w:rsidRPr="00246814">
              <w:rPr>
                <w:b/>
              </w:rPr>
              <w:t>2027г</w:t>
            </w:r>
          </w:p>
        </w:tc>
        <w:tc>
          <w:tcPr>
            <w:tcW w:w="708" w:type="dxa"/>
            <w:shd w:val="clear" w:color="auto" w:fill="C0C0C0"/>
            <w:vAlign w:val="center"/>
          </w:tcPr>
          <w:p w:rsidR="00DC5FC9" w:rsidRPr="00246814" w:rsidRDefault="00DC5FC9" w:rsidP="00DC5FC9">
            <w:pPr>
              <w:jc w:val="center"/>
            </w:pPr>
            <w:r w:rsidRPr="00246814">
              <w:rPr>
                <w:b/>
              </w:rPr>
              <w:t>2028г</w:t>
            </w:r>
          </w:p>
        </w:tc>
        <w:tc>
          <w:tcPr>
            <w:tcW w:w="709" w:type="dxa"/>
            <w:shd w:val="clear" w:color="auto" w:fill="C0C0C0"/>
            <w:vAlign w:val="center"/>
          </w:tcPr>
          <w:p w:rsidR="00DC5FC9" w:rsidRPr="00246814" w:rsidRDefault="00DC5FC9" w:rsidP="00DC5FC9">
            <w:pPr>
              <w:jc w:val="center"/>
            </w:pPr>
            <w:r w:rsidRPr="00246814">
              <w:rPr>
                <w:b/>
              </w:rPr>
              <w:t>2029г</w:t>
            </w:r>
          </w:p>
        </w:tc>
        <w:tc>
          <w:tcPr>
            <w:tcW w:w="709" w:type="dxa"/>
            <w:shd w:val="clear" w:color="auto" w:fill="C0C0C0"/>
            <w:vAlign w:val="center"/>
          </w:tcPr>
          <w:p w:rsidR="00DC5FC9" w:rsidRPr="00246814" w:rsidRDefault="00DC5FC9" w:rsidP="00DC5FC9">
            <w:pPr>
              <w:jc w:val="center"/>
            </w:pPr>
            <w:r w:rsidRPr="00246814">
              <w:rPr>
                <w:b/>
              </w:rPr>
              <w:t>2030г</w:t>
            </w:r>
          </w:p>
        </w:tc>
      </w:tr>
      <w:tr w:rsidR="00DC5FC9" w:rsidTr="005B1389">
        <w:trPr>
          <w:trHeight w:val="308"/>
        </w:trPr>
        <w:tc>
          <w:tcPr>
            <w:tcW w:w="710" w:type="dxa"/>
            <w:shd w:val="clear" w:color="auto" w:fill="auto"/>
            <w:vAlign w:val="center"/>
          </w:tcPr>
          <w:p w:rsidR="00DC5FC9" w:rsidRPr="002E4A09" w:rsidRDefault="00DC5FC9" w:rsidP="00DC5FC9">
            <w:pPr>
              <w:jc w:val="center"/>
            </w:pPr>
            <w:r w:rsidRPr="002E4A09">
              <w:t>1.</w:t>
            </w:r>
          </w:p>
        </w:tc>
        <w:tc>
          <w:tcPr>
            <w:tcW w:w="2834" w:type="dxa"/>
            <w:shd w:val="clear" w:color="auto" w:fill="auto"/>
            <w:vAlign w:val="center"/>
          </w:tcPr>
          <w:p w:rsidR="00DC5FC9" w:rsidRPr="002E4A09" w:rsidRDefault="00DC5FC9" w:rsidP="00DC5FC9">
            <w:pPr>
              <w:jc w:val="center"/>
            </w:pPr>
            <w:r w:rsidRPr="002E4A09">
              <w:t>Численность постоянного населения</w:t>
            </w:r>
          </w:p>
        </w:tc>
        <w:tc>
          <w:tcPr>
            <w:tcW w:w="784" w:type="dxa"/>
            <w:vAlign w:val="center"/>
          </w:tcPr>
          <w:p w:rsidR="00DC5FC9" w:rsidRPr="002E4A09" w:rsidRDefault="00DC5FC9" w:rsidP="00DC5FC9">
            <w:pPr>
              <w:jc w:val="center"/>
            </w:pPr>
            <w:r w:rsidRPr="002E4A09">
              <w:t>чел.</w:t>
            </w:r>
          </w:p>
        </w:tc>
        <w:tc>
          <w:tcPr>
            <w:tcW w:w="776" w:type="dxa"/>
            <w:vAlign w:val="center"/>
          </w:tcPr>
          <w:p w:rsidR="00DC5FC9" w:rsidRPr="002E4A09" w:rsidRDefault="005556D6" w:rsidP="00DC5FC9">
            <w:pPr>
              <w:jc w:val="center"/>
            </w:pPr>
            <w:r>
              <w:t>1217</w:t>
            </w:r>
          </w:p>
        </w:tc>
        <w:tc>
          <w:tcPr>
            <w:tcW w:w="709" w:type="dxa"/>
            <w:shd w:val="clear" w:color="auto" w:fill="auto"/>
            <w:vAlign w:val="center"/>
          </w:tcPr>
          <w:p w:rsidR="00DC5FC9" w:rsidRPr="002E4A09" w:rsidRDefault="005556D6" w:rsidP="00DC5FC9">
            <w:pPr>
              <w:pStyle w:val="ConsPlusNormal"/>
              <w:jc w:val="center"/>
              <w:rPr>
                <w:szCs w:val="24"/>
              </w:rPr>
            </w:pPr>
            <w:r>
              <w:rPr>
                <w:szCs w:val="24"/>
              </w:rPr>
              <w:t>1210</w:t>
            </w:r>
          </w:p>
        </w:tc>
        <w:tc>
          <w:tcPr>
            <w:tcW w:w="850" w:type="dxa"/>
            <w:shd w:val="clear" w:color="auto" w:fill="auto"/>
            <w:vAlign w:val="center"/>
          </w:tcPr>
          <w:p w:rsidR="00DC5FC9" w:rsidRPr="002E4A09" w:rsidRDefault="005556D6" w:rsidP="00DC5FC9">
            <w:pPr>
              <w:pStyle w:val="ConsPlusNormal"/>
              <w:jc w:val="center"/>
              <w:rPr>
                <w:szCs w:val="24"/>
              </w:rPr>
            </w:pPr>
            <w:r>
              <w:rPr>
                <w:szCs w:val="24"/>
              </w:rPr>
              <w:t>1193</w:t>
            </w:r>
          </w:p>
        </w:tc>
        <w:tc>
          <w:tcPr>
            <w:tcW w:w="708" w:type="dxa"/>
            <w:shd w:val="clear" w:color="auto" w:fill="auto"/>
            <w:vAlign w:val="center"/>
          </w:tcPr>
          <w:p w:rsidR="00DC5FC9" w:rsidRPr="002E4A09" w:rsidRDefault="005556D6" w:rsidP="00DC5FC9">
            <w:pPr>
              <w:jc w:val="center"/>
            </w:pPr>
            <w:r>
              <w:t>1193</w:t>
            </w:r>
          </w:p>
        </w:tc>
        <w:tc>
          <w:tcPr>
            <w:tcW w:w="851" w:type="dxa"/>
            <w:shd w:val="clear" w:color="auto" w:fill="auto"/>
            <w:vAlign w:val="center"/>
          </w:tcPr>
          <w:p w:rsidR="00DC5FC9" w:rsidRPr="002E4A09" w:rsidRDefault="005556D6" w:rsidP="00DC5FC9">
            <w:pPr>
              <w:jc w:val="center"/>
            </w:pPr>
            <w:r>
              <w:t>1193</w:t>
            </w:r>
          </w:p>
        </w:tc>
        <w:tc>
          <w:tcPr>
            <w:tcW w:w="708" w:type="dxa"/>
            <w:shd w:val="clear" w:color="auto" w:fill="auto"/>
            <w:vAlign w:val="center"/>
          </w:tcPr>
          <w:p w:rsidR="00DC5FC9" w:rsidRPr="002E4A09" w:rsidRDefault="005556D6" w:rsidP="00DC5FC9">
            <w:pPr>
              <w:jc w:val="center"/>
            </w:pPr>
            <w:r>
              <w:t>1193</w:t>
            </w:r>
          </w:p>
        </w:tc>
        <w:tc>
          <w:tcPr>
            <w:tcW w:w="709" w:type="dxa"/>
            <w:shd w:val="clear" w:color="auto" w:fill="auto"/>
            <w:vAlign w:val="center"/>
          </w:tcPr>
          <w:p w:rsidR="00DC5FC9" w:rsidRPr="002E4A09" w:rsidRDefault="005556D6" w:rsidP="00DC5FC9">
            <w:pPr>
              <w:jc w:val="center"/>
            </w:pPr>
            <w:r>
              <w:t>1193</w:t>
            </w:r>
          </w:p>
        </w:tc>
        <w:tc>
          <w:tcPr>
            <w:tcW w:w="709" w:type="dxa"/>
            <w:shd w:val="clear" w:color="auto" w:fill="auto"/>
            <w:vAlign w:val="center"/>
          </w:tcPr>
          <w:p w:rsidR="00DC5FC9" w:rsidRPr="002E4A09" w:rsidRDefault="005556D6" w:rsidP="00DC5FC9">
            <w:pPr>
              <w:jc w:val="center"/>
            </w:pPr>
            <w:r>
              <w:t>1193</w:t>
            </w:r>
          </w:p>
        </w:tc>
        <w:tc>
          <w:tcPr>
            <w:tcW w:w="850" w:type="dxa"/>
            <w:vAlign w:val="center"/>
          </w:tcPr>
          <w:p w:rsidR="00DC5FC9" w:rsidRPr="002E4A09" w:rsidRDefault="005556D6" w:rsidP="00DC5FC9">
            <w:pPr>
              <w:jc w:val="center"/>
            </w:pPr>
            <w:r>
              <w:t>1193</w:t>
            </w:r>
          </w:p>
        </w:tc>
        <w:tc>
          <w:tcPr>
            <w:tcW w:w="709" w:type="dxa"/>
            <w:vAlign w:val="center"/>
          </w:tcPr>
          <w:p w:rsidR="00DC5FC9" w:rsidRPr="002E4A09" w:rsidRDefault="005556D6" w:rsidP="00DC5FC9">
            <w:pPr>
              <w:jc w:val="center"/>
            </w:pPr>
            <w:r>
              <w:t>1193</w:t>
            </w:r>
          </w:p>
        </w:tc>
        <w:tc>
          <w:tcPr>
            <w:tcW w:w="709" w:type="dxa"/>
            <w:vAlign w:val="center"/>
          </w:tcPr>
          <w:p w:rsidR="00DC5FC9" w:rsidRPr="002E4A09" w:rsidRDefault="005556D6" w:rsidP="00DC5FC9">
            <w:pPr>
              <w:jc w:val="center"/>
            </w:pPr>
            <w:r>
              <w:t>1193</w:t>
            </w:r>
          </w:p>
        </w:tc>
        <w:tc>
          <w:tcPr>
            <w:tcW w:w="709" w:type="dxa"/>
            <w:vAlign w:val="center"/>
          </w:tcPr>
          <w:p w:rsidR="00DC5FC9" w:rsidRPr="002E4A09" w:rsidRDefault="005556D6" w:rsidP="00DC5FC9">
            <w:pPr>
              <w:jc w:val="center"/>
            </w:pPr>
            <w:r>
              <w:t>1193</w:t>
            </w:r>
          </w:p>
        </w:tc>
        <w:tc>
          <w:tcPr>
            <w:tcW w:w="708" w:type="dxa"/>
            <w:vAlign w:val="center"/>
          </w:tcPr>
          <w:p w:rsidR="00DC5FC9" w:rsidRPr="002E4A09" w:rsidRDefault="005556D6" w:rsidP="00DC5FC9">
            <w:pPr>
              <w:jc w:val="center"/>
            </w:pPr>
            <w:r>
              <w:t>1193</w:t>
            </w:r>
          </w:p>
        </w:tc>
        <w:tc>
          <w:tcPr>
            <w:tcW w:w="709" w:type="dxa"/>
            <w:vAlign w:val="center"/>
          </w:tcPr>
          <w:p w:rsidR="00DC5FC9" w:rsidRPr="002E4A09" w:rsidRDefault="005556D6" w:rsidP="00DC5FC9">
            <w:pPr>
              <w:jc w:val="center"/>
            </w:pPr>
            <w:r>
              <w:t>1193</w:t>
            </w:r>
          </w:p>
        </w:tc>
        <w:tc>
          <w:tcPr>
            <w:tcW w:w="709" w:type="dxa"/>
            <w:vAlign w:val="center"/>
          </w:tcPr>
          <w:p w:rsidR="00DC5FC9" w:rsidRPr="002E4A09" w:rsidRDefault="005556D6" w:rsidP="00DC5FC9">
            <w:pPr>
              <w:jc w:val="center"/>
            </w:pPr>
            <w:r>
              <w:t>1193</w:t>
            </w:r>
          </w:p>
        </w:tc>
      </w:tr>
      <w:tr w:rsidR="00DC5FC9" w:rsidTr="005B1389">
        <w:trPr>
          <w:trHeight w:val="675"/>
        </w:trPr>
        <w:tc>
          <w:tcPr>
            <w:tcW w:w="710" w:type="dxa"/>
            <w:shd w:val="clear" w:color="auto" w:fill="auto"/>
            <w:vAlign w:val="center"/>
          </w:tcPr>
          <w:p w:rsidR="00DC5FC9" w:rsidRPr="002E4A09" w:rsidRDefault="00DC5FC9" w:rsidP="00DC5FC9">
            <w:pPr>
              <w:jc w:val="center"/>
            </w:pPr>
            <w:r w:rsidRPr="002E4A09">
              <w:t>2.</w:t>
            </w:r>
          </w:p>
        </w:tc>
        <w:tc>
          <w:tcPr>
            <w:tcW w:w="2834" w:type="dxa"/>
            <w:shd w:val="clear" w:color="auto" w:fill="auto"/>
            <w:vAlign w:val="center"/>
          </w:tcPr>
          <w:p w:rsidR="00DC5FC9" w:rsidRPr="002E4A09" w:rsidRDefault="00DC5FC9" w:rsidP="00DC5FC9">
            <w:pPr>
              <w:jc w:val="center"/>
            </w:pPr>
            <w:r w:rsidRPr="002E4A09">
              <w:t>Коэффициент естественного прироста(+) убыли(-)</w:t>
            </w:r>
          </w:p>
        </w:tc>
        <w:tc>
          <w:tcPr>
            <w:tcW w:w="784" w:type="dxa"/>
            <w:vAlign w:val="center"/>
          </w:tcPr>
          <w:p w:rsidR="00DC5FC9" w:rsidRPr="002E4A09" w:rsidRDefault="00DC5FC9" w:rsidP="00DC5FC9">
            <w:pPr>
              <w:jc w:val="center"/>
            </w:pPr>
            <w:r w:rsidRPr="002E4A09">
              <w:t>чел.</w:t>
            </w:r>
          </w:p>
        </w:tc>
        <w:tc>
          <w:tcPr>
            <w:tcW w:w="776" w:type="dxa"/>
            <w:vAlign w:val="center"/>
          </w:tcPr>
          <w:p w:rsidR="00DC5FC9" w:rsidRPr="002E4A09" w:rsidRDefault="00DC5FC9" w:rsidP="005556D6">
            <w:pPr>
              <w:jc w:val="center"/>
            </w:pPr>
            <w:r w:rsidRPr="002E4A09">
              <w:t>+</w:t>
            </w:r>
            <w:r w:rsidR="005556D6">
              <w:t>2</w:t>
            </w:r>
          </w:p>
        </w:tc>
        <w:tc>
          <w:tcPr>
            <w:tcW w:w="709" w:type="dxa"/>
            <w:shd w:val="clear" w:color="auto" w:fill="auto"/>
            <w:vAlign w:val="center"/>
          </w:tcPr>
          <w:p w:rsidR="00DC5FC9" w:rsidRPr="002E4A09" w:rsidRDefault="005556D6" w:rsidP="00DC5FC9">
            <w:pPr>
              <w:pStyle w:val="ConsPlusNormal"/>
              <w:jc w:val="center"/>
              <w:rPr>
                <w:szCs w:val="24"/>
              </w:rPr>
            </w:pPr>
            <w:r>
              <w:rPr>
                <w:szCs w:val="24"/>
              </w:rPr>
              <w:t>-4</w:t>
            </w:r>
          </w:p>
        </w:tc>
        <w:tc>
          <w:tcPr>
            <w:tcW w:w="850" w:type="dxa"/>
            <w:shd w:val="clear" w:color="auto" w:fill="auto"/>
            <w:vAlign w:val="center"/>
          </w:tcPr>
          <w:p w:rsidR="00DC5FC9" w:rsidRPr="002E4A09" w:rsidRDefault="005556D6" w:rsidP="00DC5FC9">
            <w:pPr>
              <w:jc w:val="center"/>
            </w:pPr>
            <w:r>
              <w:t>0</w:t>
            </w:r>
          </w:p>
        </w:tc>
        <w:tc>
          <w:tcPr>
            <w:tcW w:w="708" w:type="dxa"/>
            <w:shd w:val="clear" w:color="auto" w:fill="auto"/>
            <w:vAlign w:val="center"/>
          </w:tcPr>
          <w:p w:rsidR="00DC5FC9" w:rsidRPr="002E4A09" w:rsidRDefault="005556D6" w:rsidP="00DC5FC9">
            <w:pPr>
              <w:jc w:val="center"/>
            </w:pPr>
            <w:r w:rsidRPr="002E4A09">
              <w:t>+</w:t>
            </w:r>
            <w:r>
              <w:t>1</w:t>
            </w:r>
          </w:p>
        </w:tc>
        <w:tc>
          <w:tcPr>
            <w:tcW w:w="851" w:type="dxa"/>
            <w:shd w:val="clear" w:color="auto" w:fill="auto"/>
            <w:vAlign w:val="center"/>
          </w:tcPr>
          <w:p w:rsidR="00DC5FC9" w:rsidRPr="002E4A09" w:rsidRDefault="005556D6" w:rsidP="00DC5FC9">
            <w:pPr>
              <w:jc w:val="center"/>
            </w:pPr>
            <w:r w:rsidRPr="002E4A09">
              <w:t>+</w:t>
            </w:r>
            <w:r>
              <w:t>1</w:t>
            </w:r>
          </w:p>
        </w:tc>
        <w:tc>
          <w:tcPr>
            <w:tcW w:w="708" w:type="dxa"/>
            <w:shd w:val="clear" w:color="auto" w:fill="auto"/>
            <w:vAlign w:val="center"/>
          </w:tcPr>
          <w:p w:rsidR="00DC5FC9" w:rsidRPr="002E4A09" w:rsidRDefault="005556D6" w:rsidP="00DC5FC9">
            <w:pPr>
              <w:pStyle w:val="ConsPlusNormal"/>
              <w:jc w:val="center"/>
              <w:rPr>
                <w:szCs w:val="24"/>
              </w:rPr>
            </w:pPr>
            <w:r w:rsidRPr="002E4A09">
              <w:t>+</w:t>
            </w:r>
            <w:r>
              <w:t>2</w:t>
            </w:r>
          </w:p>
        </w:tc>
        <w:tc>
          <w:tcPr>
            <w:tcW w:w="709" w:type="dxa"/>
            <w:shd w:val="clear" w:color="auto" w:fill="auto"/>
            <w:vAlign w:val="center"/>
          </w:tcPr>
          <w:p w:rsidR="00DC5FC9" w:rsidRPr="002E4A09" w:rsidRDefault="005556D6" w:rsidP="00DC5FC9">
            <w:pPr>
              <w:pStyle w:val="ConsPlusNormal"/>
              <w:jc w:val="center"/>
              <w:rPr>
                <w:szCs w:val="24"/>
              </w:rPr>
            </w:pPr>
            <w:r w:rsidRPr="002E4A09">
              <w:t>+</w:t>
            </w:r>
            <w:r>
              <w:t>2</w:t>
            </w:r>
          </w:p>
        </w:tc>
        <w:tc>
          <w:tcPr>
            <w:tcW w:w="709" w:type="dxa"/>
            <w:shd w:val="clear" w:color="auto" w:fill="auto"/>
            <w:vAlign w:val="center"/>
          </w:tcPr>
          <w:p w:rsidR="00DC5FC9" w:rsidRPr="002E4A09" w:rsidRDefault="005556D6" w:rsidP="00DC5FC9">
            <w:pPr>
              <w:pStyle w:val="ConsPlusNormal"/>
              <w:jc w:val="center"/>
              <w:rPr>
                <w:szCs w:val="24"/>
              </w:rPr>
            </w:pPr>
            <w:r w:rsidRPr="002E4A09">
              <w:t>+</w:t>
            </w:r>
            <w:r>
              <w:t>2</w:t>
            </w:r>
          </w:p>
        </w:tc>
        <w:tc>
          <w:tcPr>
            <w:tcW w:w="850" w:type="dxa"/>
            <w:vAlign w:val="center"/>
          </w:tcPr>
          <w:p w:rsidR="00DC5FC9" w:rsidRPr="002E4A09" w:rsidRDefault="005556D6" w:rsidP="00DC5FC9">
            <w:pPr>
              <w:pStyle w:val="ConsPlusNormal"/>
              <w:jc w:val="center"/>
              <w:rPr>
                <w:szCs w:val="24"/>
              </w:rPr>
            </w:pPr>
            <w:r w:rsidRPr="002E4A09">
              <w:t>+</w:t>
            </w:r>
            <w:r>
              <w:t>2</w:t>
            </w:r>
          </w:p>
        </w:tc>
        <w:tc>
          <w:tcPr>
            <w:tcW w:w="709" w:type="dxa"/>
            <w:vAlign w:val="center"/>
          </w:tcPr>
          <w:p w:rsidR="00DC5FC9" w:rsidRPr="002E4A09" w:rsidRDefault="005556D6" w:rsidP="00DC5FC9">
            <w:pPr>
              <w:pStyle w:val="ConsPlusNormal"/>
              <w:jc w:val="center"/>
              <w:rPr>
                <w:szCs w:val="24"/>
              </w:rPr>
            </w:pPr>
            <w:r w:rsidRPr="002E4A09">
              <w:t>+</w:t>
            </w:r>
            <w:r>
              <w:t>2</w:t>
            </w:r>
          </w:p>
        </w:tc>
        <w:tc>
          <w:tcPr>
            <w:tcW w:w="709" w:type="dxa"/>
            <w:vAlign w:val="center"/>
          </w:tcPr>
          <w:p w:rsidR="00DC5FC9" w:rsidRPr="002E4A09" w:rsidRDefault="005556D6" w:rsidP="00DC5FC9">
            <w:pPr>
              <w:pStyle w:val="ConsPlusNormal"/>
              <w:jc w:val="center"/>
              <w:rPr>
                <w:szCs w:val="24"/>
              </w:rPr>
            </w:pPr>
            <w:r w:rsidRPr="002E4A09">
              <w:t>+</w:t>
            </w:r>
            <w:r>
              <w:t>3</w:t>
            </w:r>
          </w:p>
        </w:tc>
        <w:tc>
          <w:tcPr>
            <w:tcW w:w="709" w:type="dxa"/>
            <w:vAlign w:val="center"/>
          </w:tcPr>
          <w:p w:rsidR="00DC5FC9" w:rsidRPr="002E4A09" w:rsidRDefault="005556D6" w:rsidP="00DC5FC9">
            <w:pPr>
              <w:pStyle w:val="ConsPlusNormal"/>
              <w:jc w:val="center"/>
              <w:rPr>
                <w:szCs w:val="24"/>
              </w:rPr>
            </w:pPr>
            <w:r w:rsidRPr="002E4A09">
              <w:t>+</w:t>
            </w:r>
            <w:r>
              <w:t>3</w:t>
            </w:r>
          </w:p>
        </w:tc>
        <w:tc>
          <w:tcPr>
            <w:tcW w:w="708" w:type="dxa"/>
            <w:vAlign w:val="center"/>
          </w:tcPr>
          <w:p w:rsidR="00DC5FC9" w:rsidRPr="002E4A09" w:rsidRDefault="005556D6" w:rsidP="00DC5FC9">
            <w:pPr>
              <w:pStyle w:val="ConsPlusNormal"/>
              <w:jc w:val="center"/>
              <w:rPr>
                <w:szCs w:val="24"/>
              </w:rPr>
            </w:pPr>
            <w:r w:rsidRPr="002E4A09">
              <w:t>+</w:t>
            </w:r>
            <w:r>
              <w:t>3</w:t>
            </w:r>
          </w:p>
        </w:tc>
        <w:tc>
          <w:tcPr>
            <w:tcW w:w="709" w:type="dxa"/>
            <w:vAlign w:val="center"/>
          </w:tcPr>
          <w:p w:rsidR="00DC5FC9" w:rsidRPr="002E4A09" w:rsidRDefault="005556D6" w:rsidP="00DC5FC9">
            <w:pPr>
              <w:pStyle w:val="ConsPlusNormal"/>
              <w:jc w:val="center"/>
              <w:rPr>
                <w:szCs w:val="24"/>
              </w:rPr>
            </w:pPr>
            <w:r w:rsidRPr="002E4A09">
              <w:t>+</w:t>
            </w:r>
            <w:r>
              <w:t>3</w:t>
            </w:r>
          </w:p>
        </w:tc>
        <w:tc>
          <w:tcPr>
            <w:tcW w:w="709" w:type="dxa"/>
            <w:vAlign w:val="center"/>
          </w:tcPr>
          <w:p w:rsidR="00DC5FC9" w:rsidRPr="002E4A09" w:rsidRDefault="005556D6" w:rsidP="00DC5FC9">
            <w:pPr>
              <w:pStyle w:val="ConsPlusNormal"/>
              <w:jc w:val="center"/>
              <w:rPr>
                <w:szCs w:val="24"/>
              </w:rPr>
            </w:pPr>
            <w:r w:rsidRPr="002E4A09">
              <w:t>+</w:t>
            </w:r>
            <w:r>
              <w:t>3</w:t>
            </w:r>
          </w:p>
        </w:tc>
      </w:tr>
      <w:tr w:rsidR="00DC5FC9" w:rsidTr="005B1389">
        <w:trPr>
          <w:trHeight w:val="349"/>
        </w:trPr>
        <w:tc>
          <w:tcPr>
            <w:tcW w:w="710" w:type="dxa"/>
            <w:tcBorders>
              <w:bottom w:val="single" w:sz="4" w:space="0" w:color="auto"/>
            </w:tcBorders>
            <w:shd w:val="clear" w:color="auto" w:fill="auto"/>
            <w:vAlign w:val="center"/>
          </w:tcPr>
          <w:p w:rsidR="00DC5FC9" w:rsidRPr="002E4A09" w:rsidRDefault="00DC5FC9" w:rsidP="00DC5FC9">
            <w:pPr>
              <w:jc w:val="center"/>
            </w:pPr>
            <w:r w:rsidRPr="002E4A09">
              <w:t>3.</w:t>
            </w:r>
          </w:p>
        </w:tc>
        <w:tc>
          <w:tcPr>
            <w:tcW w:w="2834" w:type="dxa"/>
            <w:tcBorders>
              <w:bottom w:val="single" w:sz="4" w:space="0" w:color="auto"/>
            </w:tcBorders>
            <w:shd w:val="clear" w:color="auto" w:fill="auto"/>
            <w:vAlign w:val="center"/>
          </w:tcPr>
          <w:p w:rsidR="00DC5FC9" w:rsidRPr="002E4A09" w:rsidRDefault="00DC5FC9" w:rsidP="00DC5FC9">
            <w:pPr>
              <w:jc w:val="center"/>
            </w:pPr>
            <w:r w:rsidRPr="002E4A09">
              <w:t>Миграционная убыль(-) прибыль(+)</w:t>
            </w:r>
          </w:p>
        </w:tc>
        <w:tc>
          <w:tcPr>
            <w:tcW w:w="784" w:type="dxa"/>
            <w:tcBorders>
              <w:bottom w:val="single" w:sz="4" w:space="0" w:color="auto"/>
            </w:tcBorders>
            <w:vAlign w:val="center"/>
          </w:tcPr>
          <w:p w:rsidR="00DC5FC9" w:rsidRPr="002E4A09" w:rsidRDefault="00DC5FC9" w:rsidP="00DC5FC9">
            <w:pPr>
              <w:jc w:val="center"/>
            </w:pPr>
            <w:r w:rsidRPr="002E4A09">
              <w:t>чел.</w:t>
            </w:r>
          </w:p>
        </w:tc>
        <w:tc>
          <w:tcPr>
            <w:tcW w:w="776" w:type="dxa"/>
            <w:tcBorders>
              <w:bottom w:val="single" w:sz="4" w:space="0" w:color="auto"/>
            </w:tcBorders>
            <w:vAlign w:val="center"/>
          </w:tcPr>
          <w:p w:rsidR="00DC5FC9" w:rsidRPr="002E4A09" w:rsidRDefault="005556D6" w:rsidP="00DC5FC9">
            <w:pPr>
              <w:jc w:val="center"/>
            </w:pPr>
            <w:r>
              <w:t>-5</w:t>
            </w:r>
          </w:p>
        </w:tc>
        <w:tc>
          <w:tcPr>
            <w:tcW w:w="709" w:type="dxa"/>
            <w:tcBorders>
              <w:bottom w:val="single" w:sz="4" w:space="0" w:color="auto"/>
            </w:tcBorders>
            <w:shd w:val="clear" w:color="auto" w:fill="auto"/>
            <w:vAlign w:val="center"/>
          </w:tcPr>
          <w:p w:rsidR="00DC5FC9" w:rsidRPr="002E4A09" w:rsidRDefault="00DC5FC9" w:rsidP="005556D6">
            <w:pPr>
              <w:pStyle w:val="ConsPlusNormal"/>
              <w:jc w:val="center"/>
              <w:rPr>
                <w:szCs w:val="24"/>
              </w:rPr>
            </w:pPr>
            <w:r w:rsidRPr="002E4A09">
              <w:rPr>
                <w:szCs w:val="24"/>
              </w:rPr>
              <w:t>-</w:t>
            </w:r>
            <w:r w:rsidR="005556D6">
              <w:rPr>
                <w:szCs w:val="24"/>
              </w:rPr>
              <w:t>17</w:t>
            </w:r>
          </w:p>
        </w:tc>
        <w:tc>
          <w:tcPr>
            <w:tcW w:w="850" w:type="dxa"/>
            <w:tcBorders>
              <w:bottom w:val="single" w:sz="4" w:space="0" w:color="auto"/>
            </w:tcBorders>
            <w:shd w:val="clear" w:color="auto" w:fill="auto"/>
            <w:vAlign w:val="center"/>
          </w:tcPr>
          <w:p w:rsidR="00DC5FC9" w:rsidRPr="002E4A09" w:rsidRDefault="00DC5FC9" w:rsidP="005556D6">
            <w:pPr>
              <w:pStyle w:val="ConsPlusNormal"/>
              <w:jc w:val="center"/>
              <w:rPr>
                <w:szCs w:val="24"/>
              </w:rPr>
            </w:pPr>
            <w:r w:rsidRPr="002E4A09">
              <w:rPr>
                <w:szCs w:val="24"/>
              </w:rPr>
              <w:t>-</w:t>
            </w:r>
            <w:r w:rsidR="005556D6">
              <w:rPr>
                <w:szCs w:val="24"/>
              </w:rPr>
              <w:t>12</w:t>
            </w:r>
          </w:p>
        </w:tc>
        <w:tc>
          <w:tcPr>
            <w:tcW w:w="708" w:type="dxa"/>
            <w:tcBorders>
              <w:bottom w:val="single" w:sz="4" w:space="0" w:color="auto"/>
            </w:tcBorders>
            <w:shd w:val="clear" w:color="auto" w:fill="auto"/>
            <w:vAlign w:val="center"/>
          </w:tcPr>
          <w:p w:rsidR="00DC5FC9" w:rsidRPr="002E4A09" w:rsidRDefault="00DC5FC9" w:rsidP="005556D6">
            <w:pPr>
              <w:pStyle w:val="ConsPlusNormal"/>
              <w:jc w:val="center"/>
              <w:rPr>
                <w:szCs w:val="24"/>
              </w:rPr>
            </w:pPr>
            <w:r w:rsidRPr="002E4A09">
              <w:rPr>
                <w:szCs w:val="24"/>
              </w:rPr>
              <w:t>-</w:t>
            </w:r>
            <w:r w:rsidR="005556D6">
              <w:rPr>
                <w:szCs w:val="24"/>
              </w:rPr>
              <w:t>10</w:t>
            </w:r>
          </w:p>
        </w:tc>
        <w:tc>
          <w:tcPr>
            <w:tcW w:w="851" w:type="dxa"/>
            <w:tcBorders>
              <w:bottom w:val="single" w:sz="4" w:space="0" w:color="auto"/>
            </w:tcBorders>
            <w:shd w:val="clear" w:color="auto" w:fill="auto"/>
            <w:vAlign w:val="center"/>
          </w:tcPr>
          <w:p w:rsidR="00DC5FC9" w:rsidRPr="002E4A09" w:rsidRDefault="005556D6" w:rsidP="00DC5FC9">
            <w:pPr>
              <w:pStyle w:val="ConsPlusNormal"/>
              <w:jc w:val="center"/>
              <w:rPr>
                <w:szCs w:val="24"/>
              </w:rPr>
            </w:pPr>
            <w:r>
              <w:rPr>
                <w:szCs w:val="24"/>
              </w:rPr>
              <w:t>-8</w:t>
            </w:r>
          </w:p>
        </w:tc>
        <w:tc>
          <w:tcPr>
            <w:tcW w:w="708" w:type="dxa"/>
            <w:tcBorders>
              <w:bottom w:val="single" w:sz="4" w:space="0" w:color="auto"/>
            </w:tcBorders>
            <w:shd w:val="clear" w:color="auto" w:fill="auto"/>
            <w:vAlign w:val="center"/>
          </w:tcPr>
          <w:p w:rsidR="00DC5FC9" w:rsidRPr="002E4A09" w:rsidRDefault="005556D6" w:rsidP="00DC5FC9">
            <w:pPr>
              <w:pStyle w:val="ConsPlusNormal"/>
              <w:jc w:val="center"/>
              <w:rPr>
                <w:szCs w:val="24"/>
              </w:rPr>
            </w:pPr>
            <w:r>
              <w:rPr>
                <w:szCs w:val="24"/>
              </w:rPr>
              <w:t>-6</w:t>
            </w:r>
          </w:p>
        </w:tc>
        <w:tc>
          <w:tcPr>
            <w:tcW w:w="709" w:type="dxa"/>
            <w:tcBorders>
              <w:bottom w:val="single" w:sz="4" w:space="0" w:color="auto"/>
            </w:tcBorders>
            <w:shd w:val="clear" w:color="auto" w:fill="auto"/>
            <w:vAlign w:val="center"/>
          </w:tcPr>
          <w:p w:rsidR="00DC5FC9" w:rsidRPr="002E4A09" w:rsidRDefault="005556D6" w:rsidP="00DC5FC9">
            <w:pPr>
              <w:pStyle w:val="ConsPlusNormal"/>
              <w:jc w:val="center"/>
              <w:rPr>
                <w:szCs w:val="24"/>
              </w:rPr>
            </w:pPr>
            <w:r>
              <w:rPr>
                <w:szCs w:val="24"/>
              </w:rPr>
              <w:t>-4</w:t>
            </w:r>
          </w:p>
        </w:tc>
        <w:tc>
          <w:tcPr>
            <w:tcW w:w="709" w:type="dxa"/>
            <w:tcBorders>
              <w:bottom w:val="single" w:sz="4" w:space="0" w:color="auto"/>
            </w:tcBorders>
            <w:shd w:val="clear" w:color="auto" w:fill="auto"/>
            <w:vAlign w:val="center"/>
          </w:tcPr>
          <w:p w:rsidR="00DC5FC9" w:rsidRPr="002E4A09" w:rsidRDefault="005556D6" w:rsidP="00DC5FC9">
            <w:pPr>
              <w:pStyle w:val="ConsPlusNormal"/>
              <w:jc w:val="center"/>
              <w:rPr>
                <w:szCs w:val="24"/>
              </w:rPr>
            </w:pPr>
            <w:r>
              <w:rPr>
                <w:szCs w:val="24"/>
              </w:rPr>
              <w:t>0</w:t>
            </w:r>
          </w:p>
        </w:tc>
        <w:tc>
          <w:tcPr>
            <w:tcW w:w="850" w:type="dxa"/>
            <w:tcBorders>
              <w:bottom w:val="single" w:sz="4" w:space="0" w:color="auto"/>
            </w:tcBorders>
            <w:vAlign w:val="center"/>
          </w:tcPr>
          <w:p w:rsidR="00DC5FC9" w:rsidRPr="002E4A09" w:rsidRDefault="005556D6" w:rsidP="00DC5FC9">
            <w:pPr>
              <w:pStyle w:val="ConsPlusNormal"/>
              <w:jc w:val="center"/>
              <w:rPr>
                <w:szCs w:val="24"/>
              </w:rPr>
            </w:pPr>
            <w:r>
              <w:rPr>
                <w:szCs w:val="24"/>
              </w:rPr>
              <w:t>0</w:t>
            </w:r>
          </w:p>
        </w:tc>
        <w:tc>
          <w:tcPr>
            <w:tcW w:w="709" w:type="dxa"/>
            <w:tcBorders>
              <w:bottom w:val="single" w:sz="4" w:space="0" w:color="auto"/>
            </w:tcBorders>
            <w:vAlign w:val="center"/>
          </w:tcPr>
          <w:p w:rsidR="00DC5FC9" w:rsidRPr="002E4A09" w:rsidRDefault="00DC5FC9" w:rsidP="005556D6">
            <w:pPr>
              <w:pStyle w:val="ConsPlusNormal"/>
              <w:jc w:val="center"/>
              <w:rPr>
                <w:szCs w:val="24"/>
              </w:rPr>
            </w:pPr>
            <w:r w:rsidRPr="002E4A09">
              <w:rPr>
                <w:szCs w:val="24"/>
              </w:rPr>
              <w:t>+</w:t>
            </w:r>
            <w:r w:rsidR="005556D6">
              <w:rPr>
                <w:szCs w:val="24"/>
              </w:rPr>
              <w:t>2</w:t>
            </w:r>
          </w:p>
        </w:tc>
        <w:tc>
          <w:tcPr>
            <w:tcW w:w="709" w:type="dxa"/>
            <w:tcBorders>
              <w:bottom w:val="single" w:sz="4" w:space="0" w:color="auto"/>
            </w:tcBorders>
            <w:vAlign w:val="center"/>
          </w:tcPr>
          <w:p w:rsidR="00DC5FC9" w:rsidRPr="002E4A09" w:rsidRDefault="00DC5FC9" w:rsidP="005556D6">
            <w:pPr>
              <w:pStyle w:val="ConsPlusNormal"/>
              <w:jc w:val="center"/>
              <w:rPr>
                <w:szCs w:val="24"/>
              </w:rPr>
            </w:pPr>
            <w:r w:rsidRPr="002E4A09">
              <w:rPr>
                <w:szCs w:val="24"/>
              </w:rPr>
              <w:t>+</w:t>
            </w:r>
            <w:r w:rsidR="005556D6">
              <w:rPr>
                <w:szCs w:val="24"/>
              </w:rPr>
              <w:t>2</w:t>
            </w:r>
          </w:p>
        </w:tc>
        <w:tc>
          <w:tcPr>
            <w:tcW w:w="709" w:type="dxa"/>
            <w:tcBorders>
              <w:bottom w:val="single" w:sz="4" w:space="0" w:color="auto"/>
            </w:tcBorders>
            <w:vAlign w:val="center"/>
          </w:tcPr>
          <w:p w:rsidR="00DC5FC9" w:rsidRPr="002E4A09" w:rsidRDefault="00DC5FC9" w:rsidP="00DC5FC9">
            <w:pPr>
              <w:pStyle w:val="ConsPlusNormal"/>
              <w:jc w:val="center"/>
              <w:rPr>
                <w:szCs w:val="24"/>
              </w:rPr>
            </w:pPr>
            <w:r w:rsidRPr="002E4A09">
              <w:rPr>
                <w:szCs w:val="24"/>
              </w:rPr>
              <w:t>+3</w:t>
            </w:r>
          </w:p>
        </w:tc>
        <w:tc>
          <w:tcPr>
            <w:tcW w:w="708" w:type="dxa"/>
            <w:tcBorders>
              <w:bottom w:val="single" w:sz="4" w:space="0" w:color="auto"/>
            </w:tcBorders>
            <w:vAlign w:val="center"/>
          </w:tcPr>
          <w:p w:rsidR="00DC5FC9" w:rsidRPr="002E4A09" w:rsidRDefault="00DC5FC9" w:rsidP="00DC5FC9">
            <w:pPr>
              <w:pStyle w:val="ConsPlusNormal"/>
              <w:jc w:val="center"/>
              <w:rPr>
                <w:szCs w:val="24"/>
              </w:rPr>
            </w:pPr>
            <w:r w:rsidRPr="002E4A09">
              <w:rPr>
                <w:szCs w:val="24"/>
              </w:rPr>
              <w:t>+4</w:t>
            </w:r>
          </w:p>
        </w:tc>
        <w:tc>
          <w:tcPr>
            <w:tcW w:w="709" w:type="dxa"/>
            <w:tcBorders>
              <w:bottom w:val="single" w:sz="4" w:space="0" w:color="auto"/>
            </w:tcBorders>
            <w:vAlign w:val="center"/>
          </w:tcPr>
          <w:p w:rsidR="00DC5FC9" w:rsidRPr="002E4A09" w:rsidRDefault="00DC5FC9" w:rsidP="00DC5FC9">
            <w:pPr>
              <w:pStyle w:val="ConsPlusNormal"/>
              <w:jc w:val="center"/>
              <w:rPr>
                <w:szCs w:val="24"/>
              </w:rPr>
            </w:pPr>
            <w:r w:rsidRPr="002E4A09">
              <w:rPr>
                <w:szCs w:val="24"/>
              </w:rPr>
              <w:t>+5</w:t>
            </w:r>
          </w:p>
        </w:tc>
        <w:tc>
          <w:tcPr>
            <w:tcW w:w="709" w:type="dxa"/>
            <w:tcBorders>
              <w:bottom w:val="single" w:sz="4" w:space="0" w:color="auto"/>
            </w:tcBorders>
            <w:vAlign w:val="center"/>
          </w:tcPr>
          <w:p w:rsidR="00DC5FC9" w:rsidRPr="002E4A09" w:rsidRDefault="00DC5FC9" w:rsidP="00DC5FC9">
            <w:pPr>
              <w:pStyle w:val="ConsPlusNormal"/>
              <w:jc w:val="center"/>
              <w:rPr>
                <w:szCs w:val="24"/>
              </w:rPr>
            </w:pPr>
            <w:r w:rsidRPr="002E4A09">
              <w:rPr>
                <w:szCs w:val="24"/>
              </w:rPr>
              <w:t>+6</w:t>
            </w:r>
          </w:p>
        </w:tc>
      </w:tr>
      <w:tr w:rsidR="00DC5FC9" w:rsidTr="005B1389">
        <w:trPr>
          <w:trHeight w:val="303"/>
        </w:trPr>
        <w:tc>
          <w:tcPr>
            <w:tcW w:w="710" w:type="dxa"/>
            <w:shd w:val="clear" w:color="auto" w:fill="auto"/>
            <w:vAlign w:val="center"/>
          </w:tcPr>
          <w:p w:rsidR="00DC5FC9" w:rsidRPr="002E4A09" w:rsidRDefault="00DC5FC9" w:rsidP="00DC5FC9">
            <w:pPr>
              <w:jc w:val="center"/>
            </w:pPr>
            <w:r w:rsidRPr="002E4A09">
              <w:t>4.</w:t>
            </w:r>
          </w:p>
        </w:tc>
        <w:tc>
          <w:tcPr>
            <w:tcW w:w="2834" w:type="dxa"/>
            <w:shd w:val="clear" w:color="auto" w:fill="auto"/>
            <w:vAlign w:val="center"/>
          </w:tcPr>
          <w:p w:rsidR="00DC5FC9" w:rsidRPr="002E4A09" w:rsidRDefault="00DC5FC9" w:rsidP="00DC5FC9">
            <w:pPr>
              <w:jc w:val="center"/>
            </w:pPr>
            <w:r w:rsidRPr="002E4A09">
              <w:t>Выручка от реализации товаров (работ, услуг)</w:t>
            </w:r>
          </w:p>
        </w:tc>
        <w:tc>
          <w:tcPr>
            <w:tcW w:w="784" w:type="dxa"/>
            <w:vAlign w:val="center"/>
          </w:tcPr>
          <w:p w:rsidR="00DC5FC9" w:rsidRPr="002E4A09" w:rsidRDefault="00DC5FC9" w:rsidP="00DC5FC9">
            <w:pPr>
              <w:jc w:val="center"/>
            </w:pPr>
            <w:r w:rsidRPr="002E4A09">
              <w:t>млн руб.</w:t>
            </w:r>
          </w:p>
        </w:tc>
        <w:tc>
          <w:tcPr>
            <w:tcW w:w="776" w:type="dxa"/>
            <w:vAlign w:val="center"/>
          </w:tcPr>
          <w:p w:rsidR="00DC5FC9" w:rsidRPr="002E4A09" w:rsidRDefault="005B1389" w:rsidP="00DC5FC9">
            <w:pPr>
              <w:jc w:val="center"/>
            </w:pPr>
            <w:r>
              <w:t>24,9</w:t>
            </w:r>
          </w:p>
        </w:tc>
        <w:tc>
          <w:tcPr>
            <w:tcW w:w="709" w:type="dxa"/>
            <w:shd w:val="clear" w:color="auto" w:fill="auto"/>
            <w:vAlign w:val="center"/>
          </w:tcPr>
          <w:p w:rsidR="00DC5FC9" w:rsidRPr="002E4A09" w:rsidRDefault="005B1389" w:rsidP="00DC5FC9">
            <w:pPr>
              <w:pStyle w:val="ConsPlusNormal"/>
              <w:jc w:val="center"/>
              <w:rPr>
                <w:szCs w:val="24"/>
              </w:rPr>
            </w:pPr>
            <w:r>
              <w:rPr>
                <w:szCs w:val="24"/>
              </w:rPr>
              <w:t>23,2</w:t>
            </w:r>
          </w:p>
        </w:tc>
        <w:tc>
          <w:tcPr>
            <w:tcW w:w="850" w:type="dxa"/>
            <w:shd w:val="clear" w:color="auto" w:fill="auto"/>
            <w:vAlign w:val="center"/>
          </w:tcPr>
          <w:p w:rsidR="00DC5FC9" w:rsidRPr="002E4A09" w:rsidRDefault="005B1389" w:rsidP="00DC5FC9">
            <w:pPr>
              <w:pStyle w:val="ConsPlusNormal"/>
              <w:jc w:val="center"/>
              <w:rPr>
                <w:szCs w:val="24"/>
              </w:rPr>
            </w:pPr>
            <w:r>
              <w:rPr>
                <w:szCs w:val="24"/>
              </w:rPr>
              <w:t>23,0</w:t>
            </w:r>
          </w:p>
        </w:tc>
        <w:tc>
          <w:tcPr>
            <w:tcW w:w="708" w:type="dxa"/>
            <w:shd w:val="clear" w:color="auto" w:fill="auto"/>
            <w:vAlign w:val="center"/>
          </w:tcPr>
          <w:p w:rsidR="00DC5FC9" w:rsidRPr="002E4A09" w:rsidRDefault="005B1389" w:rsidP="00DC5FC9">
            <w:pPr>
              <w:pStyle w:val="ConsPlusNormal"/>
              <w:jc w:val="center"/>
              <w:rPr>
                <w:szCs w:val="24"/>
              </w:rPr>
            </w:pPr>
            <w:r>
              <w:rPr>
                <w:szCs w:val="24"/>
              </w:rPr>
              <w:t>23,0</w:t>
            </w:r>
          </w:p>
        </w:tc>
        <w:tc>
          <w:tcPr>
            <w:tcW w:w="851" w:type="dxa"/>
            <w:shd w:val="clear" w:color="auto" w:fill="auto"/>
            <w:vAlign w:val="center"/>
          </w:tcPr>
          <w:p w:rsidR="00DC5FC9" w:rsidRPr="002E4A09" w:rsidRDefault="005B1389" w:rsidP="00DC5FC9">
            <w:pPr>
              <w:pStyle w:val="ConsPlusNormal"/>
              <w:jc w:val="center"/>
              <w:rPr>
                <w:szCs w:val="24"/>
              </w:rPr>
            </w:pPr>
            <w:r>
              <w:rPr>
                <w:szCs w:val="24"/>
              </w:rPr>
              <w:t>23,0</w:t>
            </w:r>
          </w:p>
        </w:tc>
        <w:tc>
          <w:tcPr>
            <w:tcW w:w="708" w:type="dxa"/>
            <w:shd w:val="clear" w:color="auto" w:fill="auto"/>
            <w:vAlign w:val="center"/>
          </w:tcPr>
          <w:p w:rsidR="00DC5FC9" w:rsidRPr="002E4A09" w:rsidRDefault="005B1389" w:rsidP="00DC5FC9">
            <w:pPr>
              <w:pStyle w:val="ConsPlusNormal"/>
              <w:jc w:val="center"/>
              <w:rPr>
                <w:szCs w:val="24"/>
              </w:rPr>
            </w:pPr>
            <w:r>
              <w:rPr>
                <w:szCs w:val="24"/>
              </w:rPr>
              <w:t>24,0</w:t>
            </w:r>
          </w:p>
        </w:tc>
        <w:tc>
          <w:tcPr>
            <w:tcW w:w="709" w:type="dxa"/>
            <w:shd w:val="clear" w:color="auto" w:fill="auto"/>
            <w:vAlign w:val="center"/>
          </w:tcPr>
          <w:p w:rsidR="00DC5FC9" w:rsidRPr="002E4A09" w:rsidRDefault="005B1389" w:rsidP="00DC5FC9">
            <w:pPr>
              <w:pStyle w:val="ConsPlusNormal"/>
              <w:jc w:val="center"/>
              <w:rPr>
                <w:szCs w:val="24"/>
              </w:rPr>
            </w:pPr>
            <w:r>
              <w:rPr>
                <w:szCs w:val="24"/>
              </w:rPr>
              <w:t>24,3</w:t>
            </w:r>
          </w:p>
        </w:tc>
        <w:tc>
          <w:tcPr>
            <w:tcW w:w="709" w:type="dxa"/>
            <w:shd w:val="clear" w:color="auto" w:fill="auto"/>
            <w:vAlign w:val="center"/>
          </w:tcPr>
          <w:p w:rsidR="00DC5FC9" w:rsidRPr="002E4A09" w:rsidRDefault="005B1389" w:rsidP="00DC5FC9">
            <w:pPr>
              <w:pStyle w:val="ConsPlusNormal"/>
              <w:jc w:val="center"/>
              <w:rPr>
                <w:szCs w:val="24"/>
              </w:rPr>
            </w:pPr>
            <w:r>
              <w:rPr>
                <w:szCs w:val="24"/>
              </w:rPr>
              <w:t>24,3</w:t>
            </w:r>
          </w:p>
        </w:tc>
        <w:tc>
          <w:tcPr>
            <w:tcW w:w="850" w:type="dxa"/>
            <w:vAlign w:val="center"/>
          </w:tcPr>
          <w:p w:rsidR="00DC5FC9" w:rsidRPr="002E4A09" w:rsidRDefault="005B1389" w:rsidP="00DC5FC9">
            <w:pPr>
              <w:pStyle w:val="ConsPlusNormal"/>
              <w:jc w:val="center"/>
              <w:rPr>
                <w:szCs w:val="24"/>
              </w:rPr>
            </w:pPr>
            <w:r>
              <w:rPr>
                <w:szCs w:val="24"/>
              </w:rPr>
              <w:t>24,3</w:t>
            </w:r>
          </w:p>
        </w:tc>
        <w:tc>
          <w:tcPr>
            <w:tcW w:w="709" w:type="dxa"/>
            <w:vAlign w:val="center"/>
          </w:tcPr>
          <w:p w:rsidR="00DC5FC9" w:rsidRPr="002E4A09" w:rsidRDefault="005B1389" w:rsidP="00DC5FC9">
            <w:pPr>
              <w:pStyle w:val="ConsPlusNormal"/>
              <w:jc w:val="center"/>
              <w:rPr>
                <w:szCs w:val="24"/>
              </w:rPr>
            </w:pPr>
            <w:r>
              <w:rPr>
                <w:szCs w:val="24"/>
              </w:rPr>
              <w:t>25,0</w:t>
            </w:r>
          </w:p>
        </w:tc>
        <w:tc>
          <w:tcPr>
            <w:tcW w:w="709" w:type="dxa"/>
            <w:vAlign w:val="center"/>
          </w:tcPr>
          <w:p w:rsidR="00DC5FC9" w:rsidRPr="002E4A09" w:rsidRDefault="005B1389" w:rsidP="00DC5FC9">
            <w:pPr>
              <w:pStyle w:val="ConsPlusNormal"/>
              <w:jc w:val="center"/>
              <w:rPr>
                <w:szCs w:val="24"/>
              </w:rPr>
            </w:pPr>
            <w:r>
              <w:rPr>
                <w:szCs w:val="24"/>
              </w:rPr>
              <w:t>25,0</w:t>
            </w:r>
          </w:p>
        </w:tc>
        <w:tc>
          <w:tcPr>
            <w:tcW w:w="709" w:type="dxa"/>
            <w:vAlign w:val="center"/>
          </w:tcPr>
          <w:p w:rsidR="00DC5FC9" w:rsidRPr="002E4A09" w:rsidRDefault="005B1389" w:rsidP="00DC5FC9">
            <w:pPr>
              <w:pStyle w:val="ConsPlusNormal"/>
              <w:jc w:val="center"/>
              <w:rPr>
                <w:szCs w:val="24"/>
              </w:rPr>
            </w:pPr>
            <w:r>
              <w:rPr>
                <w:szCs w:val="24"/>
              </w:rPr>
              <w:t>25,</w:t>
            </w:r>
          </w:p>
        </w:tc>
        <w:tc>
          <w:tcPr>
            <w:tcW w:w="708" w:type="dxa"/>
            <w:vAlign w:val="center"/>
          </w:tcPr>
          <w:p w:rsidR="00DC5FC9" w:rsidRPr="002E4A09" w:rsidRDefault="005B1389" w:rsidP="00DC5FC9">
            <w:pPr>
              <w:pStyle w:val="ConsPlusNormal"/>
              <w:jc w:val="center"/>
              <w:rPr>
                <w:szCs w:val="24"/>
              </w:rPr>
            </w:pPr>
            <w:r>
              <w:rPr>
                <w:szCs w:val="24"/>
              </w:rPr>
              <w:t>25,</w:t>
            </w:r>
          </w:p>
        </w:tc>
        <w:tc>
          <w:tcPr>
            <w:tcW w:w="709" w:type="dxa"/>
            <w:vAlign w:val="center"/>
          </w:tcPr>
          <w:p w:rsidR="00DC5FC9" w:rsidRPr="002E4A09" w:rsidRDefault="005B1389" w:rsidP="00DC5FC9">
            <w:pPr>
              <w:pStyle w:val="ConsPlusNormal"/>
              <w:jc w:val="center"/>
              <w:rPr>
                <w:szCs w:val="24"/>
              </w:rPr>
            </w:pPr>
            <w:r>
              <w:rPr>
                <w:szCs w:val="24"/>
              </w:rPr>
              <w:t>25,0</w:t>
            </w:r>
          </w:p>
        </w:tc>
        <w:tc>
          <w:tcPr>
            <w:tcW w:w="709" w:type="dxa"/>
            <w:vAlign w:val="center"/>
          </w:tcPr>
          <w:p w:rsidR="00DC5FC9" w:rsidRPr="002E4A09" w:rsidRDefault="005B1389" w:rsidP="00DC5FC9">
            <w:pPr>
              <w:pStyle w:val="ConsPlusNormal"/>
              <w:jc w:val="center"/>
              <w:rPr>
                <w:szCs w:val="24"/>
              </w:rPr>
            </w:pPr>
            <w:r>
              <w:rPr>
                <w:szCs w:val="24"/>
              </w:rPr>
              <w:t>25,0</w:t>
            </w:r>
          </w:p>
        </w:tc>
        <w:bookmarkStart w:id="2" w:name="_GoBack"/>
        <w:bookmarkEnd w:id="2"/>
      </w:tr>
      <w:tr w:rsidR="00D060D7" w:rsidTr="005B1389">
        <w:trPr>
          <w:trHeight w:val="526"/>
        </w:trPr>
        <w:tc>
          <w:tcPr>
            <w:tcW w:w="710" w:type="dxa"/>
            <w:shd w:val="clear" w:color="auto" w:fill="auto"/>
            <w:vAlign w:val="center"/>
          </w:tcPr>
          <w:p w:rsidR="00D060D7" w:rsidRPr="002E4A09" w:rsidRDefault="00D060D7" w:rsidP="00DC5FC9">
            <w:pPr>
              <w:jc w:val="center"/>
            </w:pPr>
            <w:r>
              <w:t>5</w:t>
            </w:r>
          </w:p>
        </w:tc>
        <w:tc>
          <w:tcPr>
            <w:tcW w:w="2834" w:type="dxa"/>
            <w:shd w:val="clear" w:color="auto" w:fill="auto"/>
            <w:vAlign w:val="center"/>
          </w:tcPr>
          <w:p w:rsidR="00D060D7" w:rsidRPr="002E4A09" w:rsidRDefault="00D060D7" w:rsidP="00DC5FC9">
            <w:pPr>
              <w:jc w:val="center"/>
            </w:pPr>
            <w:r>
              <w:t>Индекс промышленного производства</w:t>
            </w:r>
          </w:p>
        </w:tc>
        <w:tc>
          <w:tcPr>
            <w:tcW w:w="784" w:type="dxa"/>
            <w:vAlign w:val="center"/>
          </w:tcPr>
          <w:p w:rsidR="00D060D7" w:rsidRPr="002E4A09" w:rsidRDefault="00D060D7" w:rsidP="00DC5FC9">
            <w:pPr>
              <w:jc w:val="center"/>
            </w:pPr>
            <w:r>
              <w:t>%</w:t>
            </w:r>
          </w:p>
        </w:tc>
        <w:tc>
          <w:tcPr>
            <w:tcW w:w="776" w:type="dxa"/>
            <w:vAlign w:val="center"/>
          </w:tcPr>
          <w:p w:rsidR="00D060D7" w:rsidRPr="002E4A09" w:rsidRDefault="00853933" w:rsidP="00DC5FC9">
            <w:pPr>
              <w:jc w:val="center"/>
            </w:pPr>
            <w:r>
              <w:t>105,0</w:t>
            </w:r>
          </w:p>
        </w:tc>
        <w:tc>
          <w:tcPr>
            <w:tcW w:w="709" w:type="dxa"/>
            <w:shd w:val="clear" w:color="auto" w:fill="auto"/>
            <w:vAlign w:val="center"/>
          </w:tcPr>
          <w:p w:rsidR="00D060D7" w:rsidRPr="002E4A09" w:rsidRDefault="00853933" w:rsidP="00DC5FC9">
            <w:pPr>
              <w:pStyle w:val="ConsPlusNormal"/>
              <w:jc w:val="center"/>
              <w:rPr>
                <w:szCs w:val="24"/>
              </w:rPr>
            </w:pPr>
            <w:r>
              <w:rPr>
                <w:szCs w:val="24"/>
              </w:rPr>
              <w:t>99,2</w:t>
            </w:r>
          </w:p>
        </w:tc>
        <w:tc>
          <w:tcPr>
            <w:tcW w:w="850" w:type="dxa"/>
            <w:shd w:val="clear" w:color="auto" w:fill="auto"/>
            <w:vAlign w:val="center"/>
          </w:tcPr>
          <w:p w:rsidR="00D060D7" w:rsidRPr="002E4A09" w:rsidRDefault="00853933" w:rsidP="00DC5FC9">
            <w:pPr>
              <w:pStyle w:val="ConsPlusNormal"/>
              <w:jc w:val="center"/>
              <w:rPr>
                <w:szCs w:val="24"/>
              </w:rPr>
            </w:pPr>
            <w:r>
              <w:rPr>
                <w:szCs w:val="24"/>
              </w:rPr>
              <w:t>100,0</w:t>
            </w:r>
          </w:p>
        </w:tc>
        <w:tc>
          <w:tcPr>
            <w:tcW w:w="708" w:type="dxa"/>
            <w:shd w:val="clear" w:color="auto" w:fill="auto"/>
            <w:vAlign w:val="center"/>
          </w:tcPr>
          <w:p w:rsidR="00D060D7" w:rsidRPr="002E4A09" w:rsidRDefault="00853933" w:rsidP="00DC5FC9">
            <w:pPr>
              <w:pStyle w:val="ConsPlusNormal"/>
              <w:jc w:val="center"/>
              <w:rPr>
                <w:szCs w:val="24"/>
              </w:rPr>
            </w:pPr>
            <w:r>
              <w:rPr>
                <w:szCs w:val="24"/>
              </w:rPr>
              <w:t>98,2</w:t>
            </w:r>
          </w:p>
        </w:tc>
        <w:tc>
          <w:tcPr>
            <w:tcW w:w="851" w:type="dxa"/>
            <w:shd w:val="clear" w:color="auto" w:fill="auto"/>
            <w:vAlign w:val="center"/>
          </w:tcPr>
          <w:p w:rsidR="00D060D7" w:rsidRPr="002E4A09" w:rsidRDefault="00853933" w:rsidP="00DC5FC9">
            <w:pPr>
              <w:pStyle w:val="ConsPlusNormal"/>
              <w:jc w:val="center"/>
              <w:rPr>
                <w:szCs w:val="24"/>
              </w:rPr>
            </w:pPr>
            <w:r>
              <w:rPr>
                <w:szCs w:val="24"/>
              </w:rPr>
              <w:t>106,7</w:t>
            </w:r>
          </w:p>
        </w:tc>
        <w:tc>
          <w:tcPr>
            <w:tcW w:w="708" w:type="dxa"/>
            <w:shd w:val="clear" w:color="auto" w:fill="auto"/>
            <w:vAlign w:val="center"/>
          </w:tcPr>
          <w:p w:rsidR="00D060D7" w:rsidRPr="002E4A09" w:rsidRDefault="00853933" w:rsidP="00DC5FC9">
            <w:pPr>
              <w:pStyle w:val="ConsPlusNormal"/>
              <w:jc w:val="center"/>
              <w:rPr>
                <w:szCs w:val="24"/>
              </w:rPr>
            </w:pPr>
            <w:r>
              <w:rPr>
                <w:szCs w:val="24"/>
              </w:rPr>
              <w:t>106,7</w:t>
            </w:r>
          </w:p>
        </w:tc>
        <w:tc>
          <w:tcPr>
            <w:tcW w:w="709" w:type="dxa"/>
            <w:shd w:val="clear" w:color="auto" w:fill="auto"/>
            <w:vAlign w:val="center"/>
          </w:tcPr>
          <w:p w:rsidR="00D060D7" w:rsidRPr="002E4A09" w:rsidRDefault="00853933" w:rsidP="00DC5FC9">
            <w:pPr>
              <w:pStyle w:val="ConsPlusNormal"/>
              <w:jc w:val="center"/>
              <w:rPr>
                <w:szCs w:val="24"/>
              </w:rPr>
            </w:pPr>
            <w:r>
              <w:rPr>
                <w:szCs w:val="24"/>
              </w:rPr>
              <w:t>106,7</w:t>
            </w:r>
          </w:p>
        </w:tc>
        <w:tc>
          <w:tcPr>
            <w:tcW w:w="709" w:type="dxa"/>
            <w:shd w:val="clear" w:color="auto" w:fill="auto"/>
            <w:vAlign w:val="center"/>
          </w:tcPr>
          <w:p w:rsidR="00D060D7" w:rsidRPr="002E4A09" w:rsidRDefault="00853933" w:rsidP="00DC5FC9">
            <w:pPr>
              <w:pStyle w:val="ConsPlusNormal"/>
              <w:jc w:val="center"/>
              <w:rPr>
                <w:szCs w:val="24"/>
              </w:rPr>
            </w:pPr>
            <w:r>
              <w:rPr>
                <w:szCs w:val="24"/>
              </w:rPr>
              <w:t>106,7</w:t>
            </w:r>
          </w:p>
        </w:tc>
        <w:tc>
          <w:tcPr>
            <w:tcW w:w="850" w:type="dxa"/>
            <w:vAlign w:val="center"/>
          </w:tcPr>
          <w:p w:rsidR="00D060D7" w:rsidRPr="002E4A09" w:rsidRDefault="00853933" w:rsidP="00DC5FC9">
            <w:pPr>
              <w:pStyle w:val="ConsPlusNormal"/>
              <w:jc w:val="center"/>
              <w:rPr>
                <w:szCs w:val="24"/>
              </w:rPr>
            </w:pPr>
            <w:r>
              <w:rPr>
                <w:szCs w:val="24"/>
              </w:rPr>
              <w:t>106,7</w:t>
            </w:r>
          </w:p>
        </w:tc>
        <w:tc>
          <w:tcPr>
            <w:tcW w:w="709" w:type="dxa"/>
            <w:vAlign w:val="center"/>
          </w:tcPr>
          <w:p w:rsidR="00D060D7" w:rsidRPr="002E4A09" w:rsidRDefault="00853933" w:rsidP="00DC5FC9">
            <w:pPr>
              <w:pStyle w:val="ConsPlusNormal"/>
              <w:jc w:val="center"/>
              <w:rPr>
                <w:szCs w:val="24"/>
              </w:rPr>
            </w:pPr>
            <w:r>
              <w:rPr>
                <w:szCs w:val="24"/>
              </w:rPr>
              <w:t>106,7</w:t>
            </w:r>
          </w:p>
        </w:tc>
        <w:tc>
          <w:tcPr>
            <w:tcW w:w="709" w:type="dxa"/>
            <w:vAlign w:val="center"/>
          </w:tcPr>
          <w:p w:rsidR="00D060D7" w:rsidRPr="002E4A09" w:rsidRDefault="00853933" w:rsidP="00DC5FC9">
            <w:pPr>
              <w:pStyle w:val="ConsPlusNormal"/>
              <w:jc w:val="center"/>
              <w:rPr>
                <w:szCs w:val="24"/>
              </w:rPr>
            </w:pPr>
            <w:r>
              <w:rPr>
                <w:szCs w:val="24"/>
              </w:rPr>
              <w:t>106,7</w:t>
            </w:r>
          </w:p>
        </w:tc>
        <w:tc>
          <w:tcPr>
            <w:tcW w:w="709" w:type="dxa"/>
            <w:vAlign w:val="center"/>
          </w:tcPr>
          <w:p w:rsidR="00D060D7" w:rsidRPr="002E4A09" w:rsidRDefault="00853933" w:rsidP="00DC5FC9">
            <w:pPr>
              <w:pStyle w:val="ConsPlusNormal"/>
              <w:jc w:val="center"/>
              <w:rPr>
                <w:szCs w:val="24"/>
              </w:rPr>
            </w:pPr>
            <w:r>
              <w:rPr>
                <w:szCs w:val="24"/>
              </w:rPr>
              <w:t>106,7</w:t>
            </w:r>
          </w:p>
        </w:tc>
        <w:tc>
          <w:tcPr>
            <w:tcW w:w="708" w:type="dxa"/>
            <w:vAlign w:val="center"/>
          </w:tcPr>
          <w:p w:rsidR="00D060D7" w:rsidRPr="002E4A09" w:rsidRDefault="00853933" w:rsidP="00DC5FC9">
            <w:pPr>
              <w:pStyle w:val="ConsPlusNormal"/>
              <w:jc w:val="center"/>
              <w:rPr>
                <w:szCs w:val="24"/>
              </w:rPr>
            </w:pPr>
            <w:r>
              <w:rPr>
                <w:szCs w:val="24"/>
              </w:rPr>
              <w:t>106,7</w:t>
            </w:r>
          </w:p>
        </w:tc>
        <w:tc>
          <w:tcPr>
            <w:tcW w:w="709" w:type="dxa"/>
            <w:vAlign w:val="center"/>
          </w:tcPr>
          <w:p w:rsidR="00D060D7" w:rsidRPr="002E4A09" w:rsidRDefault="00853933" w:rsidP="00DC5FC9">
            <w:pPr>
              <w:pStyle w:val="ConsPlusNormal"/>
              <w:jc w:val="center"/>
              <w:rPr>
                <w:szCs w:val="24"/>
              </w:rPr>
            </w:pPr>
            <w:r>
              <w:rPr>
                <w:szCs w:val="24"/>
              </w:rPr>
              <w:t>106,7</w:t>
            </w:r>
          </w:p>
        </w:tc>
        <w:tc>
          <w:tcPr>
            <w:tcW w:w="709" w:type="dxa"/>
            <w:vAlign w:val="center"/>
          </w:tcPr>
          <w:p w:rsidR="00D060D7" w:rsidRPr="002E4A09" w:rsidRDefault="00853933" w:rsidP="00DC5FC9">
            <w:pPr>
              <w:pStyle w:val="ConsPlusNormal"/>
              <w:jc w:val="center"/>
              <w:rPr>
                <w:szCs w:val="24"/>
              </w:rPr>
            </w:pPr>
            <w:r>
              <w:rPr>
                <w:szCs w:val="24"/>
              </w:rPr>
              <w:t>106,7</w:t>
            </w:r>
          </w:p>
        </w:tc>
      </w:tr>
      <w:tr w:rsidR="00DC5FC9" w:rsidTr="005B1389">
        <w:trPr>
          <w:trHeight w:val="781"/>
        </w:trPr>
        <w:tc>
          <w:tcPr>
            <w:tcW w:w="710" w:type="dxa"/>
            <w:shd w:val="clear" w:color="auto" w:fill="auto"/>
            <w:vAlign w:val="center"/>
          </w:tcPr>
          <w:p w:rsidR="00DC5FC9" w:rsidRPr="002E4A09" w:rsidRDefault="00DC5FC9" w:rsidP="00DC5FC9">
            <w:pPr>
              <w:jc w:val="center"/>
            </w:pPr>
            <w:r w:rsidRPr="002E4A09">
              <w:t>6.</w:t>
            </w:r>
          </w:p>
        </w:tc>
        <w:tc>
          <w:tcPr>
            <w:tcW w:w="2834" w:type="dxa"/>
            <w:shd w:val="clear" w:color="auto" w:fill="auto"/>
            <w:vAlign w:val="center"/>
          </w:tcPr>
          <w:p w:rsidR="00DC5FC9" w:rsidRPr="002E4A09" w:rsidRDefault="00DC5FC9" w:rsidP="00D060D7">
            <w:pPr>
              <w:jc w:val="center"/>
            </w:pPr>
            <w:r w:rsidRPr="00805619">
              <w:t xml:space="preserve">Индекс производства продукции сельского хозяйства в </w:t>
            </w:r>
            <w:proofErr w:type="spellStart"/>
            <w:r w:rsidRPr="00805619">
              <w:t>сельхозорганизациях</w:t>
            </w:r>
            <w:proofErr w:type="spellEnd"/>
            <w:r w:rsidRPr="00805619">
              <w:t xml:space="preserve"> (в сопоставимых ценах</w:t>
            </w:r>
            <w:r w:rsidRPr="002E4A09">
              <w:t>)</w:t>
            </w:r>
          </w:p>
        </w:tc>
        <w:tc>
          <w:tcPr>
            <w:tcW w:w="784" w:type="dxa"/>
            <w:vAlign w:val="center"/>
          </w:tcPr>
          <w:p w:rsidR="00DC5FC9" w:rsidRPr="002E4A09" w:rsidRDefault="00DC5FC9" w:rsidP="00DC5FC9">
            <w:pPr>
              <w:jc w:val="center"/>
            </w:pPr>
            <w:r w:rsidRPr="002E4A09">
              <w:t>%</w:t>
            </w:r>
          </w:p>
        </w:tc>
        <w:tc>
          <w:tcPr>
            <w:tcW w:w="776" w:type="dxa"/>
            <w:vAlign w:val="center"/>
          </w:tcPr>
          <w:p w:rsidR="00DC5FC9" w:rsidRPr="002E4A09" w:rsidRDefault="00853933" w:rsidP="00DC5FC9">
            <w:pPr>
              <w:jc w:val="center"/>
            </w:pPr>
            <w:r>
              <w:t>-</w:t>
            </w:r>
          </w:p>
        </w:tc>
        <w:tc>
          <w:tcPr>
            <w:tcW w:w="709" w:type="dxa"/>
            <w:shd w:val="clear" w:color="auto" w:fill="auto"/>
            <w:vAlign w:val="center"/>
          </w:tcPr>
          <w:p w:rsidR="00DC5FC9" w:rsidRPr="002E4A09" w:rsidRDefault="00853933" w:rsidP="00DC5FC9">
            <w:pPr>
              <w:pStyle w:val="ConsPlusNormal"/>
              <w:jc w:val="center"/>
              <w:rPr>
                <w:szCs w:val="24"/>
              </w:rPr>
            </w:pPr>
            <w:r>
              <w:rPr>
                <w:szCs w:val="24"/>
              </w:rPr>
              <w:t>-</w:t>
            </w:r>
          </w:p>
        </w:tc>
        <w:tc>
          <w:tcPr>
            <w:tcW w:w="850" w:type="dxa"/>
            <w:shd w:val="clear" w:color="auto" w:fill="auto"/>
            <w:vAlign w:val="center"/>
          </w:tcPr>
          <w:p w:rsidR="00DC5FC9" w:rsidRPr="002E4A09" w:rsidRDefault="00853933" w:rsidP="00DC5FC9">
            <w:pPr>
              <w:pStyle w:val="ConsPlusNormal"/>
              <w:jc w:val="center"/>
              <w:rPr>
                <w:szCs w:val="24"/>
              </w:rPr>
            </w:pPr>
            <w:r>
              <w:rPr>
                <w:szCs w:val="24"/>
              </w:rPr>
              <w:t>-</w:t>
            </w:r>
          </w:p>
        </w:tc>
        <w:tc>
          <w:tcPr>
            <w:tcW w:w="708" w:type="dxa"/>
            <w:shd w:val="clear" w:color="auto" w:fill="auto"/>
            <w:vAlign w:val="center"/>
          </w:tcPr>
          <w:p w:rsidR="00DC5FC9" w:rsidRPr="002E4A09" w:rsidRDefault="00853933" w:rsidP="00DC5FC9">
            <w:pPr>
              <w:pStyle w:val="ConsPlusNormal"/>
              <w:jc w:val="center"/>
              <w:rPr>
                <w:szCs w:val="24"/>
              </w:rPr>
            </w:pPr>
            <w:r>
              <w:rPr>
                <w:szCs w:val="24"/>
              </w:rPr>
              <w:t>-</w:t>
            </w:r>
          </w:p>
        </w:tc>
        <w:tc>
          <w:tcPr>
            <w:tcW w:w="851" w:type="dxa"/>
            <w:shd w:val="clear" w:color="auto" w:fill="auto"/>
            <w:vAlign w:val="center"/>
          </w:tcPr>
          <w:p w:rsidR="00DC5FC9" w:rsidRPr="002E4A09" w:rsidRDefault="00853933" w:rsidP="00DC5FC9">
            <w:pPr>
              <w:pStyle w:val="ConsPlusNormal"/>
              <w:jc w:val="center"/>
              <w:rPr>
                <w:szCs w:val="24"/>
              </w:rPr>
            </w:pPr>
            <w:r>
              <w:rPr>
                <w:szCs w:val="24"/>
              </w:rPr>
              <w:t>-</w:t>
            </w:r>
          </w:p>
        </w:tc>
        <w:tc>
          <w:tcPr>
            <w:tcW w:w="708" w:type="dxa"/>
            <w:shd w:val="clear" w:color="auto" w:fill="auto"/>
            <w:vAlign w:val="center"/>
          </w:tcPr>
          <w:p w:rsidR="00DC5FC9" w:rsidRPr="002E4A09" w:rsidRDefault="00853933" w:rsidP="00DC5FC9">
            <w:pPr>
              <w:pStyle w:val="ConsPlusNormal"/>
              <w:jc w:val="center"/>
              <w:rPr>
                <w:szCs w:val="24"/>
              </w:rPr>
            </w:pPr>
            <w:r>
              <w:rPr>
                <w:szCs w:val="24"/>
              </w:rPr>
              <w:t>-</w:t>
            </w:r>
          </w:p>
        </w:tc>
        <w:tc>
          <w:tcPr>
            <w:tcW w:w="709" w:type="dxa"/>
            <w:shd w:val="clear" w:color="auto" w:fill="auto"/>
            <w:vAlign w:val="center"/>
          </w:tcPr>
          <w:p w:rsidR="00DC5FC9" w:rsidRPr="002E4A09" w:rsidRDefault="00853933" w:rsidP="00DC5FC9">
            <w:pPr>
              <w:pStyle w:val="ConsPlusNormal"/>
              <w:jc w:val="center"/>
              <w:rPr>
                <w:szCs w:val="24"/>
              </w:rPr>
            </w:pPr>
            <w:r>
              <w:rPr>
                <w:szCs w:val="24"/>
              </w:rPr>
              <w:t>-</w:t>
            </w:r>
          </w:p>
        </w:tc>
        <w:tc>
          <w:tcPr>
            <w:tcW w:w="709" w:type="dxa"/>
            <w:shd w:val="clear" w:color="auto" w:fill="auto"/>
            <w:vAlign w:val="center"/>
          </w:tcPr>
          <w:p w:rsidR="00DC5FC9" w:rsidRPr="002E4A09" w:rsidRDefault="00853933" w:rsidP="00DC5FC9">
            <w:pPr>
              <w:pStyle w:val="ConsPlusNormal"/>
              <w:jc w:val="center"/>
              <w:rPr>
                <w:szCs w:val="24"/>
              </w:rPr>
            </w:pPr>
            <w:r>
              <w:rPr>
                <w:szCs w:val="24"/>
              </w:rPr>
              <w:t>-</w:t>
            </w:r>
          </w:p>
        </w:tc>
        <w:tc>
          <w:tcPr>
            <w:tcW w:w="850" w:type="dxa"/>
            <w:vAlign w:val="center"/>
          </w:tcPr>
          <w:p w:rsidR="00DC5FC9" w:rsidRPr="002E4A09" w:rsidRDefault="00853933" w:rsidP="00DC5FC9">
            <w:pPr>
              <w:pStyle w:val="ConsPlusNormal"/>
              <w:jc w:val="center"/>
              <w:rPr>
                <w:szCs w:val="24"/>
              </w:rPr>
            </w:pPr>
            <w:r>
              <w:rPr>
                <w:szCs w:val="24"/>
              </w:rPr>
              <w:t>-</w:t>
            </w:r>
          </w:p>
        </w:tc>
        <w:tc>
          <w:tcPr>
            <w:tcW w:w="709" w:type="dxa"/>
            <w:vAlign w:val="center"/>
          </w:tcPr>
          <w:p w:rsidR="00DC5FC9" w:rsidRPr="002E4A09" w:rsidRDefault="00853933" w:rsidP="00DC5FC9">
            <w:pPr>
              <w:pStyle w:val="ConsPlusNormal"/>
              <w:jc w:val="center"/>
              <w:rPr>
                <w:szCs w:val="24"/>
              </w:rPr>
            </w:pPr>
            <w:r>
              <w:rPr>
                <w:szCs w:val="24"/>
              </w:rPr>
              <w:t>-</w:t>
            </w:r>
          </w:p>
        </w:tc>
        <w:tc>
          <w:tcPr>
            <w:tcW w:w="709" w:type="dxa"/>
            <w:vAlign w:val="center"/>
          </w:tcPr>
          <w:p w:rsidR="00DC5FC9" w:rsidRPr="002E4A09" w:rsidRDefault="00853933" w:rsidP="00DC5FC9">
            <w:pPr>
              <w:pStyle w:val="ConsPlusNormal"/>
              <w:jc w:val="center"/>
              <w:rPr>
                <w:szCs w:val="24"/>
              </w:rPr>
            </w:pPr>
            <w:r>
              <w:rPr>
                <w:szCs w:val="24"/>
              </w:rPr>
              <w:t>-</w:t>
            </w:r>
          </w:p>
        </w:tc>
        <w:tc>
          <w:tcPr>
            <w:tcW w:w="709" w:type="dxa"/>
            <w:vAlign w:val="center"/>
          </w:tcPr>
          <w:p w:rsidR="00DC5FC9" w:rsidRPr="002E4A09" w:rsidRDefault="00853933" w:rsidP="00DC5FC9">
            <w:pPr>
              <w:pStyle w:val="ConsPlusNormal"/>
              <w:jc w:val="center"/>
              <w:rPr>
                <w:szCs w:val="24"/>
              </w:rPr>
            </w:pPr>
            <w:r>
              <w:rPr>
                <w:szCs w:val="24"/>
              </w:rPr>
              <w:t>-</w:t>
            </w:r>
          </w:p>
        </w:tc>
        <w:tc>
          <w:tcPr>
            <w:tcW w:w="708" w:type="dxa"/>
            <w:vAlign w:val="center"/>
          </w:tcPr>
          <w:p w:rsidR="00DC5FC9" w:rsidRPr="002E4A09" w:rsidRDefault="00853933" w:rsidP="00DC5FC9">
            <w:pPr>
              <w:pStyle w:val="ConsPlusNormal"/>
              <w:jc w:val="center"/>
              <w:rPr>
                <w:szCs w:val="24"/>
              </w:rPr>
            </w:pPr>
            <w:r>
              <w:rPr>
                <w:szCs w:val="24"/>
              </w:rPr>
              <w:t>-</w:t>
            </w:r>
          </w:p>
        </w:tc>
        <w:tc>
          <w:tcPr>
            <w:tcW w:w="709" w:type="dxa"/>
            <w:vAlign w:val="center"/>
          </w:tcPr>
          <w:p w:rsidR="00DC5FC9" w:rsidRPr="002E4A09" w:rsidRDefault="00853933" w:rsidP="00DC5FC9">
            <w:pPr>
              <w:pStyle w:val="ConsPlusNormal"/>
              <w:jc w:val="center"/>
              <w:rPr>
                <w:szCs w:val="24"/>
              </w:rPr>
            </w:pPr>
            <w:r>
              <w:rPr>
                <w:szCs w:val="24"/>
              </w:rPr>
              <w:t>-</w:t>
            </w:r>
          </w:p>
        </w:tc>
        <w:tc>
          <w:tcPr>
            <w:tcW w:w="709" w:type="dxa"/>
            <w:vAlign w:val="center"/>
          </w:tcPr>
          <w:p w:rsidR="00DC5FC9" w:rsidRPr="002E4A09" w:rsidRDefault="00853933" w:rsidP="00DC5FC9">
            <w:pPr>
              <w:pStyle w:val="ConsPlusNormal"/>
              <w:jc w:val="center"/>
              <w:rPr>
                <w:szCs w:val="24"/>
              </w:rPr>
            </w:pPr>
            <w:r>
              <w:rPr>
                <w:szCs w:val="24"/>
              </w:rPr>
              <w:t>-</w:t>
            </w:r>
          </w:p>
        </w:tc>
      </w:tr>
      <w:tr w:rsidR="00DC5FC9" w:rsidTr="005B1389">
        <w:trPr>
          <w:trHeight w:val="516"/>
        </w:trPr>
        <w:tc>
          <w:tcPr>
            <w:tcW w:w="710" w:type="dxa"/>
            <w:shd w:val="clear" w:color="auto" w:fill="auto"/>
            <w:vAlign w:val="center"/>
          </w:tcPr>
          <w:p w:rsidR="00DC5FC9" w:rsidRPr="002E4A09" w:rsidRDefault="00DC5FC9" w:rsidP="00DC5FC9">
            <w:pPr>
              <w:jc w:val="center"/>
            </w:pPr>
            <w:r w:rsidRPr="002E4A09">
              <w:t>7.</w:t>
            </w:r>
          </w:p>
        </w:tc>
        <w:tc>
          <w:tcPr>
            <w:tcW w:w="2834" w:type="dxa"/>
            <w:shd w:val="clear" w:color="auto" w:fill="auto"/>
            <w:vAlign w:val="center"/>
          </w:tcPr>
          <w:p w:rsidR="00DC5FC9" w:rsidRPr="002E4A09" w:rsidRDefault="00DC5FC9" w:rsidP="00DC5FC9">
            <w:pPr>
              <w:jc w:val="center"/>
            </w:pPr>
            <w:r w:rsidRPr="002E4A09">
              <w:t xml:space="preserve">Число субъектов малого </w:t>
            </w:r>
            <w:r w:rsidR="00D060D7">
              <w:t xml:space="preserve">и среднего </w:t>
            </w:r>
            <w:r w:rsidR="00D060D7">
              <w:lastRenderedPageBreak/>
              <w:t>предпринимательства</w:t>
            </w:r>
            <w:r w:rsidR="00853933">
              <w:t xml:space="preserve"> в расчете</w:t>
            </w:r>
          </w:p>
        </w:tc>
        <w:tc>
          <w:tcPr>
            <w:tcW w:w="784" w:type="dxa"/>
            <w:vAlign w:val="center"/>
          </w:tcPr>
          <w:p w:rsidR="00DC5FC9" w:rsidRPr="002E4A09" w:rsidRDefault="00DC5FC9" w:rsidP="00DC5FC9">
            <w:pPr>
              <w:jc w:val="center"/>
            </w:pPr>
            <w:r w:rsidRPr="002E4A09">
              <w:lastRenderedPageBreak/>
              <w:t>ед.</w:t>
            </w:r>
          </w:p>
        </w:tc>
        <w:tc>
          <w:tcPr>
            <w:tcW w:w="776" w:type="dxa"/>
            <w:vAlign w:val="center"/>
          </w:tcPr>
          <w:p w:rsidR="00DC5FC9" w:rsidRPr="002E4A09" w:rsidRDefault="00D060D7" w:rsidP="00DC5FC9">
            <w:pPr>
              <w:jc w:val="center"/>
            </w:pPr>
            <w:r>
              <w:t>12</w:t>
            </w:r>
          </w:p>
        </w:tc>
        <w:tc>
          <w:tcPr>
            <w:tcW w:w="709" w:type="dxa"/>
            <w:shd w:val="clear" w:color="auto" w:fill="auto"/>
            <w:vAlign w:val="center"/>
          </w:tcPr>
          <w:p w:rsidR="00DC5FC9" w:rsidRPr="002E4A09" w:rsidRDefault="00D060D7" w:rsidP="00DC5FC9">
            <w:pPr>
              <w:pStyle w:val="ConsPlusNormal"/>
              <w:jc w:val="center"/>
              <w:rPr>
                <w:szCs w:val="24"/>
              </w:rPr>
            </w:pPr>
            <w:r>
              <w:rPr>
                <w:szCs w:val="24"/>
              </w:rPr>
              <w:t>11</w:t>
            </w:r>
          </w:p>
        </w:tc>
        <w:tc>
          <w:tcPr>
            <w:tcW w:w="850" w:type="dxa"/>
            <w:shd w:val="clear" w:color="auto" w:fill="auto"/>
            <w:vAlign w:val="center"/>
          </w:tcPr>
          <w:p w:rsidR="00DC5FC9" w:rsidRPr="002E4A09" w:rsidRDefault="00D060D7" w:rsidP="00DC5FC9">
            <w:pPr>
              <w:pStyle w:val="ConsPlusNormal"/>
              <w:jc w:val="center"/>
              <w:rPr>
                <w:szCs w:val="24"/>
              </w:rPr>
            </w:pPr>
            <w:r>
              <w:rPr>
                <w:szCs w:val="24"/>
              </w:rPr>
              <w:t>10</w:t>
            </w:r>
          </w:p>
        </w:tc>
        <w:tc>
          <w:tcPr>
            <w:tcW w:w="708" w:type="dxa"/>
            <w:shd w:val="clear" w:color="auto" w:fill="auto"/>
            <w:vAlign w:val="center"/>
          </w:tcPr>
          <w:p w:rsidR="00DC5FC9" w:rsidRPr="002E4A09" w:rsidRDefault="00D060D7" w:rsidP="00DC5FC9">
            <w:pPr>
              <w:pStyle w:val="ConsPlusNormal"/>
              <w:jc w:val="center"/>
              <w:rPr>
                <w:szCs w:val="24"/>
              </w:rPr>
            </w:pPr>
            <w:r>
              <w:rPr>
                <w:szCs w:val="24"/>
              </w:rPr>
              <w:t>10</w:t>
            </w:r>
          </w:p>
        </w:tc>
        <w:tc>
          <w:tcPr>
            <w:tcW w:w="851" w:type="dxa"/>
            <w:shd w:val="clear" w:color="auto" w:fill="auto"/>
            <w:vAlign w:val="center"/>
          </w:tcPr>
          <w:p w:rsidR="00DC5FC9" w:rsidRPr="002E4A09" w:rsidRDefault="00D060D7" w:rsidP="00D060D7">
            <w:pPr>
              <w:pStyle w:val="ConsPlusNormal"/>
              <w:jc w:val="center"/>
              <w:rPr>
                <w:szCs w:val="24"/>
              </w:rPr>
            </w:pPr>
            <w:r>
              <w:rPr>
                <w:szCs w:val="24"/>
              </w:rPr>
              <w:t>10</w:t>
            </w:r>
          </w:p>
        </w:tc>
        <w:tc>
          <w:tcPr>
            <w:tcW w:w="708" w:type="dxa"/>
            <w:shd w:val="clear" w:color="auto" w:fill="auto"/>
            <w:vAlign w:val="center"/>
          </w:tcPr>
          <w:p w:rsidR="00DC5FC9" w:rsidRPr="002E4A09" w:rsidRDefault="00D060D7" w:rsidP="00DC5FC9">
            <w:pPr>
              <w:pStyle w:val="ConsPlusNormal"/>
              <w:jc w:val="center"/>
              <w:rPr>
                <w:szCs w:val="24"/>
              </w:rPr>
            </w:pPr>
            <w:r>
              <w:rPr>
                <w:szCs w:val="24"/>
              </w:rPr>
              <w:t>11</w:t>
            </w:r>
          </w:p>
        </w:tc>
        <w:tc>
          <w:tcPr>
            <w:tcW w:w="709" w:type="dxa"/>
            <w:shd w:val="clear" w:color="auto" w:fill="auto"/>
            <w:vAlign w:val="center"/>
          </w:tcPr>
          <w:p w:rsidR="00DC5FC9" w:rsidRPr="002E4A09" w:rsidRDefault="00D060D7" w:rsidP="00DC5FC9">
            <w:pPr>
              <w:pStyle w:val="ConsPlusNormal"/>
              <w:jc w:val="center"/>
              <w:rPr>
                <w:szCs w:val="24"/>
              </w:rPr>
            </w:pPr>
            <w:r>
              <w:rPr>
                <w:szCs w:val="24"/>
              </w:rPr>
              <w:t>11</w:t>
            </w:r>
          </w:p>
        </w:tc>
        <w:tc>
          <w:tcPr>
            <w:tcW w:w="709" w:type="dxa"/>
            <w:shd w:val="clear" w:color="auto" w:fill="auto"/>
            <w:vAlign w:val="center"/>
          </w:tcPr>
          <w:p w:rsidR="00DC5FC9" w:rsidRPr="002E4A09" w:rsidRDefault="00D060D7" w:rsidP="00DC5FC9">
            <w:pPr>
              <w:pStyle w:val="ConsPlusNormal"/>
              <w:jc w:val="center"/>
              <w:rPr>
                <w:szCs w:val="24"/>
              </w:rPr>
            </w:pPr>
            <w:r>
              <w:rPr>
                <w:szCs w:val="24"/>
              </w:rPr>
              <w:t>11</w:t>
            </w:r>
          </w:p>
        </w:tc>
        <w:tc>
          <w:tcPr>
            <w:tcW w:w="850" w:type="dxa"/>
            <w:vAlign w:val="center"/>
          </w:tcPr>
          <w:p w:rsidR="00DC5FC9" w:rsidRPr="002E4A09" w:rsidRDefault="00D060D7" w:rsidP="00DC5FC9">
            <w:pPr>
              <w:pStyle w:val="ConsPlusNormal"/>
              <w:jc w:val="center"/>
              <w:rPr>
                <w:szCs w:val="24"/>
              </w:rPr>
            </w:pPr>
            <w:r>
              <w:rPr>
                <w:szCs w:val="24"/>
              </w:rPr>
              <w:t>11</w:t>
            </w:r>
          </w:p>
        </w:tc>
        <w:tc>
          <w:tcPr>
            <w:tcW w:w="709" w:type="dxa"/>
            <w:vAlign w:val="center"/>
          </w:tcPr>
          <w:p w:rsidR="00DC5FC9" w:rsidRPr="002E4A09" w:rsidRDefault="00D060D7" w:rsidP="00DC5FC9">
            <w:pPr>
              <w:pStyle w:val="ConsPlusNormal"/>
              <w:jc w:val="center"/>
              <w:rPr>
                <w:szCs w:val="24"/>
              </w:rPr>
            </w:pPr>
            <w:r>
              <w:rPr>
                <w:szCs w:val="24"/>
              </w:rPr>
              <w:t>12</w:t>
            </w:r>
          </w:p>
        </w:tc>
        <w:tc>
          <w:tcPr>
            <w:tcW w:w="709" w:type="dxa"/>
            <w:vAlign w:val="center"/>
          </w:tcPr>
          <w:p w:rsidR="00DC5FC9" w:rsidRPr="002E4A09" w:rsidRDefault="00DC5FC9" w:rsidP="00D060D7">
            <w:pPr>
              <w:pStyle w:val="ConsPlusNormal"/>
              <w:jc w:val="center"/>
              <w:rPr>
                <w:szCs w:val="24"/>
              </w:rPr>
            </w:pPr>
            <w:r w:rsidRPr="002E4A09">
              <w:rPr>
                <w:szCs w:val="24"/>
              </w:rPr>
              <w:t>1</w:t>
            </w:r>
            <w:r w:rsidR="00D060D7">
              <w:rPr>
                <w:szCs w:val="24"/>
              </w:rPr>
              <w:t>2</w:t>
            </w:r>
          </w:p>
        </w:tc>
        <w:tc>
          <w:tcPr>
            <w:tcW w:w="709" w:type="dxa"/>
            <w:vAlign w:val="center"/>
          </w:tcPr>
          <w:p w:rsidR="00DC5FC9" w:rsidRPr="002E4A09" w:rsidRDefault="00DC5FC9" w:rsidP="00D060D7">
            <w:pPr>
              <w:pStyle w:val="ConsPlusNormal"/>
              <w:jc w:val="center"/>
              <w:rPr>
                <w:szCs w:val="24"/>
              </w:rPr>
            </w:pPr>
            <w:r w:rsidRPr="002E4A09">
              <w:rPr>
                <w:szCs w:val="24"/>
              </w:rPr>
              <w:t>1</w:t>
            </w:r>
            <w:r w:rsidR="00D060D7">
              <w:rPr>
                <w:szCs w:val="24"/>
              </w:rPr>
              <w:t>2</w:t>
            </w:r>
          </w:p>
        </w:tc>
        <w:tc>
          <w:tcPr>
            <w:tcW w:w="708" w:type="dxa"/>
            <w:vAlign w:val="center"/>
          </w:tcPr>
          <w:p w:rsidR="00DC5FC9" w:rsidRPr="002E4A09" w:rsidRDefault="00DC5FC9" w:rsidP="00D060D7">
            <w:pPr>
              <w:pStyle w:val="ConsPlusNormal"/>
              <w:jc w:val="center"/>
              <w:rPr>
                <w:szCs w:val="24"/>
              </w:rPr>
            </w:pPr>
            <w:r w:rsidRPr="002E4A09">
              <w:rPr>
                <w:szCs w:val="24"/>
              </w:rPr>
              <w:t>1</w:t>
            </w:r>
            <w:r w:rsidR="00D060D7">
              <w:rPr>
                <w:szCs w:val="24"/>
              </w:rPr>
              <w:t>2</w:t>
            </w:r>
          </w:p>
        </w:tc>
        <w:tc>
          <w:tcPr>
            <w:tcW w:w="709" w:type="dxa"/>
            <w:vAlign w:val="center"/>
          </w:tcPr>
          <w:p w:rsidR="00DC5FC9" w:rsidRPr="002E4A09" w:rsidRDefault="00DC5FC9" w:rsidP="00D060D7">
            <w:pPr>
              <w:pStyle w:val="ConsPlusNormal"/>
              <w:jc w:val="center"/>
              <w:rPr>
                <w:szCs w:val="24"/>
              </w:rPr>
            </w:pPr>
            <w:r w:rsidRPr="002E4A09">
              <w:rPr>
                <w:szCs w:val="24"/>
              </w:rPr>
              <w:t>1</w:t>
            </w:r>
            <w:r w:rsidR="00D060D7">
              <w:rPr>
                <w:szCs w:val="24"/>
              </w:rPr>
              <w:t>2</w:t>
            </w:r>
          </w:p>
        </w:tc>
        <w:tc>
          <w:tcPr>
            <w:tcW w:w="709" w:type="dxa"/>
            <w:vAlign w:val="center"/>
          </w:tcPr>
          <w:p w:rsidR="00DC5FC9" w:rsidRPr="002E4A09" w:rsidRDefault="00DC5FC9" w:rsidP="00DC5FC9">
            <w:pPr>
              <w:pStyle w:val="ConsPlusNormal"/>
              <w:jc w:val="center"/>
              <w:rPr>
                <w:szCs w:val="24"/>
              </w:rPr>
            </w:pPr>
            <w:r w:rsidRPr="002E4A09">
              <w:rPr>
                <w:szCs w:val="24"/>
              </w:rPr>
              <w:t>12</w:t>
            </w:r>
          </w:p>
        </w:tc>
      </w:tr>
      <w:tr w:rsidR="007E51D4" w:rsidTr="005B1389">
        <w:trPr>
          <w:trHeight w:val="516"/>
        </w:trPr>
        <w:tc>
          <w:tcPr>
            <w:tcW w:w="710" w:type="dxa"/>
            <w:shd w:val="clear" w:color="auto" w:fill="auto"/>
            <w:vAlign w:val="center"/>
          </w:tcPr>
          <w:p w:rsidR="007E51D4" w:rsidRPr="002E4A09" w:rsidRDefault="007E51D4" w:rsidP="00DC5FC9">
            <w:pPr>
              <w:jc w:val="center"/>
            </w:pPr>
            <w:r>
              <w:lastRenderedPageBreak/>
              <w:t>8.</w:t>
            </w:r>
          </w:p>
        </w:tc>
        <w:tc>
          <w:tcPr>
            <w:tcW w:w="2834" w:type="dxa"/>
            <w:shd w:val="clear" w:color="auto" w:fill="auto"/>
            <w:vAlign w:val="center"/>
          </w:tcPr>
          <w:p w:rsidR="007E51D4" w:rsidRPr="002E4A09" w:rsidRDefault="007E51D4" w:rsidP="00DC5FC9">
            <w:pPr>
              <w:jc w:val="center"/>
            </w:pPr>
            <w:r w:rsidRPr="004F78D0">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784" w:type="dxa"/>
            <w:vAlign w:val="center"/>
          </w:tcPr>
          <w:p w:rsidR="007E51D4" w:rsidRPr="002E4A09" w:rsidRDefault="007E51D4" w:rsidP="00DC5FC9">
            <w:pPr>
              <w:jc w:val="center"/>
            </w:pPr>
            <w:r>
              <w:t>%</w:t>
            </w:r>
          </w:p>
        </w:tc>
        <w:tc>
          <w:tcPr>
            <w:tcW w:w="776" w:type="dxa"/>
            <w:vAlign w:val="center"/>
          </w:tcPr>
          <w:p w:rsidR="007E51D4" w:rsidRDefault="00B141B5" w:rsidP="00DC5FC9">
            <w:pPr>
              <w:jc w:val="center"/>
            </w:pPr>
            <w:r>
              <w:t>6,08</w:t>
            </w:r>
          </w:p>
        </w:tc>
        <w:tc>
          <w:tcPr>
            <w:tcW w:w="709" w:type="dxa"/>
            <w:shd w:val="clear" w:color="auto" w:fill="auto"/>
            <w:vAlign w:val="center"/>
          </w:tcPr>
          <w:p w:rsidR="007E51D4" w:rsidRDefault="00B141B5" w:rsidP="00DC5FC9">
            <w:pPr>
              <w:pStyle w:val="ConsPlusNormal"/>
              <w:jc w:val="center"/>
              <w:rPr>
                <w:szCs w:val="24"/>
              </w:rPr>
            </w:pPr>
            <w:r>
              <w:rPr>
                <w:szCs w:val="24"/>
              </w:rPr>
              <w:t>6,97</w:t>
            </w:r>
          </w:p>
        </w:tc>
        <w:tc>
          <w:tcPr>
            <w:tcW w:w="850" w:type="dxa"/>
            <w:shd w:val="clear" w:color="auto" w:fill="auto"/>
            <w:vAlign w:val="center"/>
          </w:tcPr>
          <w:p w:rsidR="007E51D4" w:rsidRDefault="00B141B5" w:rsidP="00DC5FC9">
            <w:pPr>
              <w:pStyle w:val="ConsPlusNormal"/>
              <w:jc w:val="center"/>
              <w:rPr>
                <w:szCs w:val="24"/>
              </w:rPr>
            </w:pPr>
            <w:r>
              <w:rPr>
                <w:szCs w:val="24"/>
              </w:rPr>
              <w:t>5,9</w:t>
            </w:r>
          </w:p>
        </w:tc>
        <w:tc>
          <w:tcPr>
            <w:tcW w:w="708" w:type="dxa"/>
            <w:shd w:val="clear" w:color="auto" w:fill="auto"/>
            <w:vAlign w:val="center"/>
          </w:tcPr>
          <w:p w:rsidR="007E51D4" w:rsidRDefault="00B141B5" w:rsidP="00DC5FC9">
            <w:pPr>
              <w:pStyle w:val="ConsPlusNormal"/>
              <w:jc w:val="center"/>
              <w:rPr>
                <w:szCs w:val="24"/>
              </w:rPr>
            </w:pPr>
            <w:r>
              <w:rPr>
                <w:szCs w:val="24"/>
              </w:rPr>
              <w:t>5,9</w:t>
            </w:r>
          </w:p>
        </w:tc>
        <w:tc>
          <w:tcPr>
            <w:tcW w:w="851" w:type="dxa"/>
            <w:shd w:val="clear" w:color="auto" w:fill="auto"/>
            <w:vAlign w:val="center"/>
          </w:tcPr>
          <w:p w:rsidR="007E51D4" w:rsidRDefault="00B141B5" w:rsidP="00D060D7">
            <w:pPr>
              <w:pStyle w:val="ConsPlusNormal"/>
              <w:jc w:val="center"/>
              <w:rPr>
                <w:szCs w:val="24"/>
              </w:rPr>
            </w:pPr>
            <w:r>
              <w:rPr>
                <w:szCs w:val="24"/>
              </w:rPr>
              <w:t>6,2</w:t>
            </w:r>
          </w:p>
        </w:tc>
        <w:tc>
          <w:tcPr>
            <w:tcW w:w="708" w:type="dxa"/>
            <w:shd w:val="clear" w:color="auto" w:fill="auto"/>
            <w:vAlign w:val="center"/>
          </w:tcPr>
          <w:p w:rsidR="007E51D4" w:rsidRDefault="00B141B5" w:rsidP="00DC5FC9">
            <w:pPr>
              <w:pStyle w:val="ConsPlusNormal"/>
              <w:jc w:val="center"/>
              <w:rPr>
                <w:szCs w:val="24"/>
              </w:rPr>
            </w:pPr>
            <w:r>
              <w:rPr>
                <w:szCs w:val="24"/>
              </w:rPr>
              <w:t>6,2</w:t>
            </w:r>
          </w:p>
        </w:tc>
        <w:tc>
          <w:tcPr>
            <w:tcW w:w="709" w:type="dxa"/>
            <w:shd w:val="clear" w:color="auto" w:fill="auto"/>
            <w:vAlign w:val="center"/>
          </w:tcPr>
          <w:p w:rsidR="007E51D4" w:rsidRDefault="00B141B5" w:rsidP="00DC5FC9">
            <w:pPr>
              <w:pStyle w:val="ConsPlusNormal"/>
              <w:jc w:val="center"/>
              <w:rPr>
                <w:szCs w:val="24"/>
              </w:rPr>
            </w:pPr>
            <w:r>
              <w:rPr>
                <w:szCs w:val="24"/>
              </w:rPr>
              <w:t>6,2</w:t>
            </w:r>
          </w:p>
        </w:tc>
        <w:tc>
          <w:tcPr>
            <w:tcW w:w="709" w:type="dxa"/>
            <w:shd w:val="clear" w:color="auto" w:fill="auto"/>
            <w:vAlign w:val="center"/>
          </w:tcPr>
          <w:p w:rsidR="007E51D4" w:rsidRDefault="00B141B5" w:rsidP="00DC5FC9">
            <w:pPr>
              <w:pStyle w:val="ConsPlusNormal"/>
              <w:jc w:val="center"/>
              <w:rPr>
                <w:szCs w:val="24"/>
              </w:rPr>
            </w:pPr>
            <w:r>
              <w:rPr>
                <w:szCs w:val="24"/>
              </w:rPr>
              <w:t>6,2</w:t>
            </w:r>
          </w:p>
        </w:tc>
        <w:tc>
          <w:tcPr>
            <w:tcW w:w="850" w:type="dxa"/>
            <w:vAlign w:val="center"/>
          </w:tcPr>
          <w:p w:rsidR="007E51D4" w:rsidRDefault="00B141B5" w:rsidP="00DC5FC9">
            <w:pPr>
              <w:pStyle w:val="ConsPlusNormal"/>
              <w:jc w:val="center"/>
              <w:rPr>
                <w:szCs w:val="24"/>
              </w:rPr>
            </w:pPr>
            <w:r>
              <w:rPr>
                <w:szCs w:val="24"/>
              </w:rPr>
              <w:t>6,4</w:t>
            </w:r>
          </w:p>
        </w:tc>
        <w:tc>
          <w:tcPr>
            <w:tcW w:w="709" w:type="dxa"/>
            <w:vAlign w:val="center"/>
          </w:tcPr>
          <w:p w:rsidR="007E51D4" w:rsidRDefault="00B141B5" w:rsidP="00DC5FC9">
            <w:pPr>
              <w:pStyle w:val="ConsPlusNormal"/>
              <w:jc w:val="center"/>
              <w:rPr>
                <w:szCs w:val="24"/>
              </w:rPr>
            </w:pPr>
            <w:r>
              <w:rPr>
                <w:szCs w:val="24"/>
              </w:rPr>
              <w:t>6,4</w:t>
            </w:r>
          </w:p>
        </w:tc>
        <w:tc>
          <w:tcPr>
            <w:tcW w:w="709" w:type="dxa"/>
            <w:vAlign w:val="center"/>
          </w:tcPr>
          <w:p w:rsidR="007E51D4" w:rsidRPr="002E4A09" w:rsidRDefault="00B141B5" w:rsidP="00D060D7">
            <w:pPr>
              <w:pStyle w:val="ConsPlusNormal"/>
              <w:jc w:val="center"/>
              <w:rPr>
                <w:szCs w:val="24"/>
              </w:rPr>
            </w:pPr>
            <w:r>
              <w:rPr>
                <w:szCs w:val="24"/>
              </w:rPr>
              <w:t>6,4</w:t>
            </w:r>
          </w:p>
        </w:tc>
        <w:tc>
          <w:tcPr>
            <w:tcW w:w="709" w:type="dxa"/>
            <w:vAlign w:val="center"/>
          </w:tcPr>
          <w:p w:rsidR="007E51D4" w:rsidRPr="002E4A09" w:rsidRDefault="00B141B5" w:rsidP="00D060D7">
            <w:pPr>
              <w:pStyle w:val="ConsPlusNormal"/>
              <w:jc w:val="center"/>
              <w:rPr>
                <w:szCs w:val="24"/>
              </w:rPr>
            </w:pPr>
            <w:r>
              <w:rPr>
                <w:szCs w:val="24"/>
              </w:rPr>
              <w:t>6,5</w:t>
            </w:r>
          </w:p>
        </w:tc>
        <w:tc>
          <w:tcPr>
            <w:tcW w:w="708" w:type="dxa"/>
            <w:vAlign w:val="center"/>
          </w:tcPr>
          <w:p w:rsidR="007E51D4" w:rsidRPr="002E4A09" w:rsidRDefault="00B141B5" w:rsidP="00D060D7">
            <w:pPr>
              <w:pStyle w:val="ConsPlusNormal"/>
              <w:jc w:val="center"/>
              <w:rPr>
                <w:szCs w:val="24"/>
              </w:rPr>
            </w:pPr>
            <w:r>
              <w:rPr>
                <w:szCs w:val="24"/>
              </w:rPr>
              <w:t>6,5</w:t>
            </w:r>
          </w:p>
        </w:tc>
        <w:tc>
          <w:tcPr>
            <w:tcW w:w="709" w:type="dxa"/>
            <w:vAlign w:val="center"/>
          </w:tcPr>
          <w:p w:rsidR="007E51D4" w:rsidRPr="002E4A09" w:rsidRDefault="00B141B5" w:rsidP="00D060D7">
            <w:pPr>
              <w:pStyle w:val="ConsPlusNormal"/>
              <w:jc w:val="center"/>
              <w:rPr>
                <w:szCs w:val="24"/>
              </w:rPr>
            </w:pPr>
            <w:r>
              <w:rPr>
                <w:szCs w:val="24"/>
              </w:rPr>
              <w:t>6,5</w:t>
            </w:r>
          </w:p>
        </w:tc>
        <w:tc>
          <w:tcPr>
            <w:tcW w:w="709" w:type="dxa"/>
            <w:vAlign w:val="center"/>
          </w:tcPr>
          <w:p w:rsidR="007E51D4" w:rsidRPr="002E4A09" w:rsidRDefault="00B141B5" w:rsidP="00DC5FC9">
            <w:pPr>
              <w:pStyle w:val="ConsPlusNormal"/>
              <w:jc w:val="center"/>
              <w:rPr>
                <w:szCs w:val="24"/>
              </w:rPr>
            </w:pPr>
            <w:r>
              <w:rPr>
                <w:szCs w:val="24"/>
              </w:rPr>
              <w:t>6,5</w:t>
            </w:r>
          </w:p>
        </w:tc>
      </w:tr>
      <w:tr w:rsidR="007E51D4" w:rsidTr="005B1389">
        <w:trPr>
          <w:trHeight w:val="516"/>
        </w:trPr>
        <w:tc>
          <w:tcPr>
            <w:tcW w:w="710" w:type="dxa"/>
            <w:shd w:val="clear" w:color="auto" w:fill="auto"/>
            <w:vAlign w:val="center"/>
          </w:tcPr>
          <w:p w:rsidR="007E51D4" w:rsidRDefault="007E51D4" w:rsidP="007E51D4">
            <w:pPr>
              <w:jc w:val="center"/>
            </w:pPr>
            <w:r>
              <w:t>9.</w:t>
            </w:r>
          </w:p>
        </w:tc>
        <w:tc>
          <w:tcPr>
            <w:tcW w:w="2834" w:type="dxa"/>
            <w:shd w:val="clear" w:color="auto" w:fill="auto"/>
          </w:tcPr>
          <w:p w:rsidR="007E51D4" w:rsidRPr="00D25D88" w:rsidRDefault="007E51D4" w:rsidP="007E51D4">
            <w:pPr>
              <w:jc w:val="center"/>
            </w:pPr>
            <w:r w:rsidRPr="00371FE3">
              <w:t>Оборот розничной торговли</w:t>
            </w:r>
            <w:r>
              <w:t xml:space="preserve"> на 1 жителя</w:t>
            </w:r>
          </w:p>
        </w:tc>
        <w:tc>
          <w:tcPr>
            <w:tcW w:w="784" w:type="dxa"/>
            <w:vAlign w:val="center"/>
          </w:tcPr>
          <w:p w:rsidR="007E51D4" w:rsidRPr="002E4A09" w:rsidRDefault="007E51D4" w:rsidP="007E51D4">
            <w:pPr>
              <w:jc w:val="center"/>
            </w:pPr>
            <w:proofErr w:type="spellStart"/>
            <w:r>
              <w:t>тыс.руб</w:t>
            </w:r>
            <w:proofErr w:type="spellEnd"/>
            <w:r>
              <w:t>.</w:t>
            </w:r>
          </w:p>
        </w:tc>
        <w:tc>
          <w:tcPr>
            <w:tcW w:w="776" w:type="dxa"/>
            <w:vAlign w:val="center"/>
          </w:tcPr>
          <w:p w:rsidR="007E51D4" w:rsidRDefault="007E51D4" w:rsidP="007E51D4">
            <w:pPr>
              <w:jc w:val="center"/>
            </w:pPr>
            <w:r>
              <w:t>16,4</w:t>
            </w:r>
          </w:p>
        </w:tc>
        <w:tc>
          <w:tcPr>
            <w:tcW w:w="709" w:type="dxa"/>
            <w:shd w:val="clear" w:color="auto" w:fill="auto"/>
            <w:vAlign w:val="center"/>
          </w:tcPr>
          <w:p w:rsidR="007E51D4" w:rsidRDefault="007E51D4" w:rsidP="007E51D4">
            <w:pPr>
              <w:pStyle w:val="ConsPlusNormal"/>
              <w:jc w:val="center"/>
              <w:rPr>
                <w:szCs w:val="24"/>
              </w:rPr>
            </w:pPr>
            <w:r>
              <w:rPr>
                <w:szCs w:val="24"/>
              </w:rPr>
              <w:t>16,5</w:t>
            </w:r>
          </w:p>
        </w:tc>
        <w:tc>
          <w:tcPr>
            <w:tcW w:w="850" w:type="dxa"/>
            <w:shd w:val="clear" w:color="auto" w:fill="auto"/>
            <w:vAlign w:val="center"/>
          </w:tcPr>
          <w:p w:rsidR="007E51D4" w:rsidRDefault="007E51D4" w:rsidP="007E51D4">
            <w:pPr>
              <w:pStyle w:val="ConsPlusNormal"/>
              <w:jc w:val="center"/>
              <w:rPr>
                <w:szCs w:val="24"/>
              </w:rPr>
            </w:pPr>
            <w:r>
              <w:rPr>
                <w:szCs w:val="24"/>
              </w:rPr>
              <w:t>16,5</w:t>
            </w:r>
          </w:p>
        </w:tc>
        <w:tc>
          <w:tcPr>
            <w:tcW w:w="708" w:type="dxa"/>
            <w:shd w:val="clear" w:color="auto" w:fill="auto"/>
            <w:vAlign w:val="center"/>
          </w:tcPr>
          <w:p w:rsidR="007E51D4" w:rsidRDefault="007E51D4" w:rsidP="007E51D4">
            <w:pPr>
              <w:pStyle w:val="ConsPlusNormal"/>
              <w:jc w:val="center"/>
              <w:rPr>
                <w:szCs w:val="24"/>
              </w:rPr>
            </w:pPr>
            <w:r>
              <w:rPr>
                <w:szCs w:val="24"/>
              </w:rPr>
              <w:t>16,7</w:t>
            </w:r>
          </w:p>
        </w:tc>
        <w:tc>
          <w:tcPr>
            <w:tcW w:w="851" w:type="dxa"/>
            <w:shd w:val="clear" w:color="auto" w:fill="auto"/>
            <w:vAlign w:val="center"/>
          </w:tcPr>
          <w:p w:rsidR="007E51D4" w:rsidRDefault="007E51D4" w:rsidP="007E51D4">
            <w:pPr>
              <w:pStyle w:val="ConsPlusNormal"/>
              <w:jc w:val="center"/>
              <w:rPr>
                <w:szCs w:val="24"/>
              </w:rPr>
            </w:pPr>
            <w:r>
              <w:rPr>
                <w:szCs w:val="24"/>
              </w:rPr>
              <w:t>16,7</w:t>
            </w:r>
          </w:p>
        </w:tc>
        <w:tc>
          <w:tcPr>
            <w:tcW w:w="708" w:type="dxa"/>
            <w:shd w:val="clear" w:color="auto" w:fill="auto"/>
            <w:vAlign w:val="center"/>
          </w:tcPr>
          <w:p w:rsidR="007E51D4" w:rsidRDefault="007E51D4" w:rsidP="007E51D4">
            <w:pPr>
              <w:pStyle w:val="ConsPlusNormal"/>
              <w:jc w:val="center"/>
              <w:rPr>
                <w:szCs w:val="24"/>
              </w:rPr>
            </w:pPr>
            <w:r>
              <w:rPr>
                <w:szCs w:val="24"/>
              </w:rPr>
              <w:t>17,0</w:t>
            </w:r>
          </w:p>
        </w:tc>
        <w:tc>
          <w:tcPr>
            <w:tcW w:w="709" w:type="dxa"/>
            <w:shd w:val="clear" w:color="auto" w:fill="auto"/>
            <w:vAlign w:val="center"/>
          </w:tcPr>
          <w:p w:rsidR="007E51D4" w:rsidRDefault="007E51D4" w:rsidP="007E51D4">
            <w:pPr>
              <w:pStyle w:val="ConsPlusNormal"/>
              <w:jc w:val="center"/>
              <w:rPr>
                <w:szCs w:val="24"/>
              </w:rPr>
            </w:pPr>
            <w:r>
              <w:rPr>
                <w:szCs w:val="24"/>
              </w:rPr>
              <w:t>17,0</w:t>
            </w:r>
          </w:p>
        </w:tc>
        <w:tc>
          <w:tcPr>
            <w:tcW w:w="709" w:type="dxa"/>
            <w:shd w:val="clear" w:color="auto" w:fill="auto"/>
            <w:vAlign w:val="center"/>
          </w:tcPr>
          <w:p w:rsidR="007E51D4" w:rsidRDefault="007E51D4" w:rsidP="007E51D4">
            <w:pPr>
              <w:pStyle w:val="ConsPlusNormal"/>
              <w:jc w:val="center"/>
              <w:rPr>
                <w:szCs w:val="24"/>
              </w:rPr>
            </w:pPr>
            <w:r>
              <w:rPr>
                <w:szCs w:val="24"/>
              </w:rPr>
              <w:t>17,0</w:t>
            </w:r>
          </w:p>
        </w:tc>
        <w:tc>
          <w:tcPr>
            <w:tcW w:w="850" w:type="dxa"/>
            <w:vAlign w:val="center"/>
          </w:tcPr>
          <w:p w:rsidR="007E51D4" w:rsidRDefault="007E51D4" w:rsidP="007E51D4">
            <w:pPr>
              <w:pStyle w:val="ConsPlusNormal"/>
              <w:jc w:val="center"/>
              <w:rPr>
                <w:szCs w:val="24"/>
              </w:rPr>
            </w:pPr>
            <w:r>
              <w:rPr>
                <w:szCs w:val="24"/>
              </w:rPr>
              <w:t>17,0</w:t>
            </w:r>
          </w:p>
        </w:tc>
        <w:tc>
          <w:tcPr>
            <w:tcW w:w="709" w:type="dxa"/>
            <w:vAlign w:val="center"/>
          </w:tcPr>
          <w:p w:rsidR="007E51D4" w:rsidRDefault="007E51D4" w:rsidP="007E51D4">
            <w:pPr>
              <w:pStyle w:val="ConsPlusNormal"/>
              <w:jc w:val="center"/>
              <w:rPr>
                <w:szCs w:val="24"/>
              </w:rPr>
            </w:pPr>
            <w:r>
              <w:rPr>
                <w:szCs w:val="24"/>
              </w:rPr>
              <w:t>17,5</w:t>
            </w:r>
          </w:p>
        </w:tc>
        <w:tc>
          <w:tcPr>
            <w:tcW w:w="709" w:type="dxa"/>
            <w:vAlign w:val="center"/>
          </w:tcPr>
          <w:p w:rsidR="007E51D4" w:rsidRPr="002E4A09" w:rsidRDefault="007E51D4" w:rsidP="007E51D4">
            <w:pPr>
              <w:pStyle w:val="ConsPlusNormal"/>
              <w:jc w:val="center"/>
              <w:rPr>
                <w:szCs w:val="24"/>
              </w:rPr>
            </w:pPr>
            <w:r>
              <w:rPr>
                <w:szCs w:val="24"/>
              </w:rPr>
              <w:t>17,5</w:t>
            </w:r>
          </w:p>
        </w:tc>
        <w:tc>
          <w:tcPr>
            <w:tcW w:w="709" w:type="dxa"/>
            <w:vAlign w:val="center"/>
          </w:tcPr>
          <w:p w:rsidR="007E51D4" w:rsidRPr="002E4A09" w:rsidRDefault="007E51D4" w:rsidP="007E51D4">
            <w:pPr>
              <w:pStyle w:val="ConsPlusNormal"/>
              <w:jc w:val="center"/>
              <w:rPr>
                <w:szCs w:val="24"/>
              </w:rPr>
            </w:pPr>
            <w:r>
              <w:rPr>
                <w:szCs w:val="24"/>
              </w:rPr>
              <w:t>18,0</w:t>
            </w:r>
          </w:p>
        </w:tc>
        <w:tc>
          <w:tcPr>
            <w:tcW w:w="708" w:type="dxa"/>
            <w:vAlign w:val="center"/>
          </w:tcPr>
          <w:p w:rsidR="007E51D4" w:rsidRPr="002E4A09" w:rsidRDefault="007E51D4" w:rsidP="007E51D4">
            <w:pPr>
              <w:pStyle w:val="ConsPlusNormal"/>
              <w:jc w:val="center"/>
              <w:rPr>
                <w:szCs w:val="24"/>
              </w:rPr>
            </w:pPr>
            <w:r>
              <w:rPr>
                <w:szCs w:val="24"/>
              </w:rPr>
              <w:t>18,0</w:t>
            </w:r>
          </w:p>
        </w:tc>
        <w:tc>
          <w:tcPr>
            <w:tcW w:w="709" w:type="dxa"/>
            <w:vAlign w:val="center"/>
          </w:tcPr>
          <w:p w:rsidR="007E51D4" w:rsidRPr="002E4A09" w:rsidRDefault="007E51D4" w:rsidP="007E51D4">
            <w:pPr>
              <w:pStyle w:val="ConsPlusNormal"/>
              <w:jc w:val="center"/>
              <w:rPr>
                <w:szCs w:val="24"/>
              </w:rPr>
            </w:pPr>
            <w:r>
              <w:rPr>
                <w:szCs w:val="24"/>
              </w:rPr>
              <w:t>18,0</w:t>
            </w:r>
          </w:p>
        </w:tc>
        <w:tc>
          <w:tcPr>
            <w:tcW w:w="709" w:type="dxa"/>
            <w:vAlign w:val="center"/>
          </w:tcPr>
          <w:p w:rsidR="007E51D4" w:rsidRPr="002E4A09" w:rsidRDefault="007E51D4" w:rsidP="007E51D4">
            <w:pPr>
              <w:pStyle w:val="ConsPlusNormal"/>
              <w:jc w:val="center"/>
              <w:rPr>
                <w:szCs w:val="24"/>
              </w:rPr>
            </w:pPr>
            <w:r>
              <w:rPr>
                <w:szCs w:val="24"/>
              </w:rPr>
              <w:t>19,0</w:t>
            </w:r>
          </w:p>
        </w:tc>
      </w:tr>
      <w:tr w:rsidR="007E51D4" w:rsidTr="005B1389">
        <w:trPr>
          <w:trHeight w:val="568"/>
        </w:trPr>
        <w:tc>
          <w:tcPr>
            <w:tcW w:w="710" w:type="dxa"/>
            <w:shd w:val="clear" w:color="auto" w:fill="auto"/>
            <w:vAlign w:val="center"/>
          </w:tcPr>
          <w:p w:rsidR="007E51D4" w:rsidRPr="002E4A09" w:rsidRDefault="007E51D4" w:rsidP="007E51D4">
            <w:pPr>
              <w:jc w:val="center"/>
            </w:pPr>
            <w:r w:rsidRPr="002E4A09">
              <w:t>10.</w:t>
            </w:r>
          </w:p>
        </w:tc>
        <w:tc>
          <w:tcPr>
            <w:tcW w:w="2834" w:type="dxa"/>
            <w:shd w:val="clear" w:color="auto" w:fill="auto"/>
            <w:vAlign w:val="center"/>
          </w:tcPr>
          <w:p w:rsidR="007E51D4" w:rsidRPr="002E4A09" w:rsidRDefault="007E51D4" w:rsidP="007E51D4">
            <w:pPr>
              <w:jc w:val="center"/>
            </w:pPr>
            <w:r w:rsidRPr="002E4A09">
              <w:t>Объем инвестиций в основной капитал</w:t>
            </w:r>
          </w:p>
        </w:tc>
        <w:tc>
          <w:tcPr>
            <w:tcW w:w="784" w:type="dxa"/>
            <w:vAlign w:val="center"/>
          </w:tcPr>
          <w:p w:rsidR="007E51D4" w:rsidRPr="002E4A09" w:rsidRDefault="001A28CB" w:rsidP="007E51D4">
            <w:pPr>
              <w:jc w:val="center"/>
            </w:pPr>
            <w:r>
              <w:t>млн</w:t>
            </w:r>
            <w:r w:rsidR="007E51D4" w:rsidRPr="002E4A09">
              <w:t>. руб.</w:t>
            </w:r>
          </w:p>
        </w:tc>
        <w:tc>
          <w:tcPr>
            <w:tcW w:w="776" w:type="dxa"/>
            <w:vAlign w:val="center"/>
          </w:tcPr>
          <w:p w:rsidR="007E51D4" w:rsidRPr="002E4A09" w:rsidRDefault="001A28CB" w:rsidP="007E51D4">
            <w:pPr>
              <w:jc w:val="center"/>
            </w:pPr>
            <w:r>
              <w:t>32,0</w:t>
            </w:r>
          </w:p>
        </w:tc>
        <w:tc>
          <w:tcPr>
            <w:tcW w:w="709" w:type="dxa"/>
            <w:shd w:val="clear" w:color="auto" w:fill="auto"/>
            <w:vAlign w:val="center"/>
          </w:tcPr>
          <w:p w:rsidR="007E51D4" w:rsidRPr="002E4A09" w:rsidRDefault="007E51D4" w:rsidP="007E51D4">
            <w:pPr>
              <w:pStyle w:val="ConsPlusNormal"/>
              <w:jc w:val="center"/>
              <w:rPr>
                <w:szCs w:val="24"/>
              </w:rPr>
            </w:pPr>
          </w:p>
        </w:tc>
        <w:tc>
          <w:tcPr>
            <w:tcW w:w="850" w:type="dxa"/>
            <w:shd w:val="clear" w:color="auto" w:fill="auto"/>
            <w:vAlign w:val="center"/>
          </w:tcPr>
          <w:p w:rsidR="007E51D4" w:rsidRPr="000F3FF4" w:rsidRDefault="007E51D4" w:rsidP="007E51D4">
            <w:pPr>
              <w:pStyle w:val="ConsPlusNormal"/>
              <w:jc w:val="center"/>
              <w:rPr>
                <w:szCs w:val="24"/>
                <w:highlight w:val="yellow"/>
              </w:rPr>
            </w:pPr>
          </w:p>
        </w:tc>
        <w:tc>
          <w:tcPr>
            <w:tcW w:w="708" w:type="dxa"/>
            <w:shd w:val="clear" w:color="auto" w:fill="auto"/>
            <w:vAlign w:val="center"/>
          </w:tcPr>
          <w:p w:rsidR="007E51D4" w:rsidRPr="000F3FF4" w:rsidRDefault="001A28CB" w:rsidP="007E51D4">
            <w:pPr>
              <w:pStyle w:val="ConsPlusNormal"/>
              <w:jc w:val="center"/>
              <w:rPr>
                <w:szCs w:val="24"/>
                <w:highlight w:val="yellow"/>
              </w:rPr>
            </w:pPr>
            <w:r w:rsidRPr="001A28CB">
              <w:rPr>
                <w:szCs w:val="24"/>
              </w:rPr>
              <w:t>6,5</w:t>
            </w:r>
          </w:p>
        </w:tc>
        <w:tc>
          <w:tcPr>
            <w:tcW w:w="851" w:type="dxa"/>
            <w:shd w:val="clear" w:color="auto" w:fill="auto"/>
            <w:vAlign w:val="center"/>
          </w:tcPr>
          <w:p w:rsidR="007E51D4" w:rsidRPr="001A28CB" w:rsidRDefault="001A28CB" w:rsidP="007E51D4">
            <w:pPr>
              <w:pStyle w:val="ConsPlusNormal"/>
              <w:jc w:val="center"/>
              <w:rPr>
                <w:szCs w:val="24"/>
              </w:rPr>
            </w:pPr>
            <w:r w:rsidRPr="001A28CB">
              <w:rPr>
                <w:szCs w:val="24"/>
              </w:rPr>
              <w:t>12,0</w:t>
            </w:r>
          </w:p>
        </w:tc>
        <w:tc>
          <w:tcPr>
            <w:tcW w:w="708" w:type="dxa"/>
            <w:shd w:val="clear" w:color="auto" w:fill="auto"/>
            <w:vAlign w:val="center"/>
          </w:tcPr>
          <w:p w:rsidR="007E51D4" w:rsidRPr="001A28CB" w:rsidRDefault="001A28CB" w:rsidP="007E51D4">
            <w:pPr>
              <w:pStyle w:val="ConsPlusNormal"/>
              <w:jc w:val="center"/>
              <w:rPr>
                <w:szCs w:val="24"/>
              </w:rPr>
            </w:pPr>
            <w:r w:rsidRPr="001A28CB">
              <w:rPr>
                <w:szCs w:val="24"/>
              </w:rPr>
              <w:t>12,0</w:t>
            </w:r>
          </w:p>
        </w:tc>
        <w:tc>
          <w:tcPr>
            <w:tcW w:w="709" w:type="dxa"/>
            <w:shd w:val="clear" w:color="auto" w:fill="auto"/>
            <w:vAlign w:val="center"/>
          </w:tcPr>
          <w:p w:rsidR="007E51D4" w:rsidRPr="000F3FF4" w:rsidRDefault="007E51D4" w:rsidP="007E51D4">
            <w:pPr>
              <w:pStyle w:val="ConsPlusNormal"/>
              <w:jc w:val="center"/>
              <w:rPr>
                <w:szCs w:val="24"/>
                <w:highlight w:val="yellow"/>
              </w:rPr>
            </w:pPr>
          </w:p>
        </w:tc>
        <w:tc>
          <w:tcPr>
            <w:tcW w:w="709" w:type="dxa"/>
            <w:shd w:val="clear" w:color="auto" w:fill="auto"/>
            <w:vAlign w:val="center"/>
          </w:tcPr>
          <w:p w:rsidR="007E51D4" w:rsidRPr="000F3FF4" w:rsidRDefault="007E51D4" w:rsidP="007E51D4">
            <w:pPr>
              <w:pStyle w:val="ConsPlusNormal"/>
              <w:jc w:val="center"/>
              <w:rPr>
                <w:szCs w:val="24"/>
                <w:highlight w:val="yellow"/>
              </w:rPr>
            </w:pPr>
          </w:p>
        </w:tc>
        <w:tc>
          <w:tcPr>
            <w:tcW w:w="850" w:type="dxa"/>
            <w:vAlign w:val="center"/>
          </w:tcPr>
          <w:p w:rsidR="007E51D4" w:rsidRPr="000F3FF4" w:rsidRDefault="007E51D4" w:rsidP="007E51D4">
            <w:pPr>
              <w:pStyle w:val="ConsPlusNormal"/>
              <w:jc w:val="center"/>
              <w:rPr>
                <w:szCs w:val="24"/>
                <w:highlight w:val="yellow"/>
              </w:rPr>
            </w:pPr>
          </w:p>
        </w:tc>
        <w:tc>
          <w:tcPr>
            <w:tcW w:w="709" w:type="dxa"/>
            <w:vAlign w:val="center"/>
          </w:tcPr>
          <w:p w:rsidR="007E51D4" w:rsidRPr="000F3FF4" w:rsidRDefault="007E51D4" w:rsidP="007E51D4">
            <w:pPr>
              <w:pStyle w:val="ConsPlusNormal"/>
              <w:jc w:val="center"/>
              <w:rPr>
                <w:szCs w:val="24"/>
                <w:highlight w:val="yellow"/>
              </w:rPr>
            </w:pPr>
          </w:p>
        </w:tc>
        <w:tc>
          <w:tcPr>
            <w:tcW w:w="709" w:type="dxa"/>
            <w:vAlign w:val="center"/>
          </w:tcPr>
          <w:p w:rsidR="007E51D4" w:rsidRPr="000F3FF4" w:rsidRDefault="007E51D4" w:rsidP="007E51D4">
            <w:pPr>
              <w:pStyle w:val="ConsPlusNormal"/>
              <w:jc w:val="center"/>
              <w:rPr>
                <w:szCs w:val="24"/>
                <w:highlight w:val="yellow"/>
              </w:rPr>
            </w:pPr>
          </w:p>
        </w:tc>
        <w:tc>
          <w:tcPr>
            <w:tcW w:w="709" w:type="dxa"/>
            <w:vAlign w:val="center"/>
          </w:tcPr>
          <w:p w:rsidR="007E51D4" w:rsidRPr="000F3FF4" w:rsidRDefault="007E51D4" w:rsidP="007E51D4">
            <w:pPr>
              <w:pStyle w:val="ConsPlusNormal"/>
              <w:jc w:val="center"/>
              <w:rPr>
                <w:szCs w:val="24"/>
                <w:highlight w:val="yellow"/>
              </w:rPr>
            </w:pPr>
          </w:p>
        </w:tc>
        <w:tc>
          <w:tcPr>
            <w:tcW w:w="708" w:type="dxa"/>
            <w:vAlign w:val="center"/>
          </w:tcPr>
          <w:p w:rsidR="007E51D4" w:rsidRPr="000F3FF4" w:rsidRDefault="007E51D4" w:rsidP="007E51D4">
            <w:pPr>
              <w:pStyle w:val="ConsPlusNormal"/>
              <w:jc w:val="center"/>
              <w:rPr>
                <w:szCs w:val="24"/>
                <w:highlight w:val="yellow"/>
              </w:rPr>
            </w:pPr>
          </w:p>
        </w:tc>
        <w:tc>
          <w:tcPr>
            <w:tcW w:w="709" w:type="dxa"/>
            <w:vAlign w:val="center"/>
          </w:tcPr>
          <w:p w:rsidR="007E51D4" w:rsidRPr="000F3FF4" w:rsidRDefault="007E51D4" w:rsidP="007E51D4">
            <w:pPr>
              <w:pStyle w:val="ConsPlusNormal"/>
              <w:jc w:val="center"/>
              <w:rPr>
                <w:szCs w:val="24"/>
                <w:highlight w:val="yellow"/>
              </w:rPr>
            </w:pPr>
          </w:p>
        </w:tc>
        <w:tc>
          <w:tcPr>
            <w:tcW w:w="709" w:type="dxa"/>
            <w:vAlign w:val="center"/>
          </w:tcPr>
          <w:p w:rsidR="007E51D4" w:rsidRPr="000F3FF4" w:rsidRDefault="007E51D4" w:rsidP="007E51D4">
            <w:pPr>
              <w:pStyle w:val="ConsPlusNormal"/>
              <w:jc w:val="center"/>
              <w:rPr>
                <w:szCs w:val="24"/>
                <w:highlight w:val="yellow"/>
              </w:rPr>
            </w:pPr>
          </w:p>
        </w:tc>
      </w:tr>
      <w:tr w:rsidR="007E51D4" w:rsidTr="005B1389">
        <w:trPr>
          <w:trHeight w:val="436"/>
        </w:trPr>
        <w:tc>
          <w:tcPr>
            <w:tcW w:w="710" w:type="dxa"/>
            <w:shd w:val="clear" w:color="auto" w:fill="auto"/>
            <w:vAlign w:val="center"/>
          </w:tcPr>
          <w:p w:rsidR="007E51D4" w:rsidRPr="002E4A09" w:rsidRDefault="007E51D4" w:rsidP="007E51D4">
            <w:pPr>
              <w:jc w:val="center"/>
            </w:pPr>
            <w:r w:rsidRPr="002E4A09">
              <w:t>11.</w:t>
            </w:r>
          </w:p>
        </w:tc>
        <w:tc>
          <w:tcPr>
            <w:tcW w:w="2834" w:type="dxa"/>
            <w:shd w:val="clear" w:color="auto" w:fill="auto"/>
            <w:vAlign w:val="center"/>
          </w:tcPr>
          <w:p w:rsidR="007E51D4" w:rsidRPr="002E4A09" w:rsidRDefault="007E51D4" w:rsidP="007E51D4">
            <w:pPr>
              <w:jc w:val="center"/>
            </w:pPr>
            <w:r w:rsidRPr="002E4A09">
              <w:t>Жилищный фонд на конец года всего(на конец года)</w:t>
            </w:r>
          </w:p>
        </w:tc>
        <w:tc>
          <w:tcPr>
            <w:tcW w:w="784" w:type="dxa"/>
            <w:vAlign w:val="center"/>
          </w:tcPr>
          <w:p w:rsidR="007E51D4" w:rsidRPr="002E4A09" w:rsidRDefault="007E51D4" w:rsidP="007E51D4">
            <w:pPr>
              <w:jc w:val="center"/>
            </w:pPr>
            <w:r w:rsidRPr="002E4A09">
              <w:t xml:space="preserve">тыс. </w:t>
            </w:r>
            <w:proofErr w:type="spellStart"/>
            <w:r w:rsidRPr="002E4A09">
              <w:t>кв.м</w:t>
            </w:r>
            <w:proofErr w:type="spellEnd"/>
          </w:p>
        </w:tc>
        <w:tc>
          <w:tcPr>
            <w:tcW w:w="776" w:type="dxa"/>
            <w:vAlign w:val="center"/>
          </w:tcPr>
          <w:p w:rsidR="007E51D4" w:rsidRPr="002E4A09" w:rsidRDefault="001A28CB" w:rsidP="007E51D4">
            <w:pPr>
              <w:jc w:val="center"/>
            </w:pPr>
            <w:r>
              <w:t>36,9</w:t>
            </w:r>
          </w:p>
        </w:tc>
        <w:tc>
          <w:tcPr>
            <w:tcW w:w="709" w:type="dxa"/>
            <w:shd w:val="clear" w:color="auto" w:fill="auto"/>
            <w:vAlign w:val="center"/>
          </w:tcPr>
          <w:p w:rsidR="007E51D4" w:rsidRPr="002E4A09" w:rsidRDefault="001A28CB" w:rsidP="007E51D4">
            <w:pPr>
              <w:jc w:val="center"/>
            </w:pPr>
            <w:r>
              <w:t>36,9</w:t>
            </w:r>
          </w:p>
        </w:tc>
        <w:tc>
          <w:tcPr>
            <w:tcW w:w="850" w:type="dxa"/>
            <w:shd w:val="clear" w:color="auto" w:fill="auto"/>
            <w:vAlign w:val="center"/>
          </w:tcPr>
          <w:p w:rsidR="007E51D4" w:rsidRPr="002E4A09" w:rsidRDefault="001A28CB" w:rsidP="007E51D4">
            <w:pPr>
              <w:jc w:val="center"/>
            </w:pPr>
            <w:r>
              <w:t>36,9</w:t>
            </w:r>
          </w:p>
        </w:tc>
        <w:tc>
          <w:tcPr>
            <w:tcW w:w="708" w:type="dxa"/>
            <w:shd w:val="clear" w:color="auto" w:fill="auto"/>
            <w:vAlign w:val="center"/>
          </w:tcPr>
          <w:p w:rsidR="007E51D4" w:rsidRPr="002E4A09" w:rsidRDefault="001A28CB" w:rsidP="007E51D4">
            <w:pPr>
              <w:jc w:val="center"/>
            </w:pPr>
            <w:r>
              <w:t>36,9</w:t>
            </w:r>
          </w:p>
        </w:tc>
        <w:tc>
          <w:tcPr>
            <w:tcW w:w="851" w:type="dxa"/>
            <w:shd w:val="clear" w:color="auto" w:fill="auto"/>
            <w:vAlign w:val="center"/>
          </w:tcPr>
          <w:p w:rsidR="007E51D4" w:rsidRPr="002E4A09" w:rsidRDefault="001A28CB" w:rsidP="007E51D4">
            <w:pPr>
              <w:jc w:val="center"/>
            </w:pPr>
            <w:r>
              <w:t>36,9</w:t>
            </w:r>
          </w:p>
        </w:tc>
        <w:tc>
          <w:tcPr>
            <w:tcW w:w="708" w:type="dxa"/>
            <w:shd w:val="clear" w:color="auto" w:fill="auto"/>
            <w:vAlign w:val="center"/>
          </w:tcPr>
          <w:p w:rsidR="007E51D4" w:rsidRPr="002E4A09" w:rsidRDefault="001A28CB" w:rsidP="007E51D4">
            <w:pPr>
              <w:jc w:val="center"/>
            </w:pPr>
            <w:r>
              <w:t>36,9</w:t>
            </w:r>
          </w:p>
        </w:tc>
        <w:tc>
          <w:tcPr>
            <w:tcW w:w="709" w:type="dxa"/>
            <w:shd w:val="clear" w:color="auto" w:fill="auto"/>
            <w:vAlign w:val="center"/>
          </w:tcPr>
          <w:p w:rsidR="007E51D4" w:rsidRPr="002E4A09" w:rsidRDefault="001A28CB" w:rsidP="007E51D4">
            <w:pPr>
              <w:jc w:val="center"/>
            </w:pPr>
            <w:r>
              <w:t>36,9</w:t>
            </w:r>
          </w:p>
        </w:tc>
        <w:tc>
          <w:tcPr>
            <w:tcW w:w="709" w:type="dxa"/>
            <w:shd w:val="clear" w:color="auto" w:fill="auto"/>
            <w:vAlign w:val="center"/>
          </w:tcPr>
          <w:p w:rsidR="007E51D4" w:rsidRPr="002E4A09" w:rsidRDefault="001A28CB" w:rsidP="007E51D4">
            <w:pPr>
              <w:jc w:val="center"/>
            </w:pPr>
            <w:r>
              <w:t>36,9</w:t>
            </w:r>
          </w:p>
        </w:tc>
        <w:tc>
          <w:tcPr>
            <w:tcW w:w="850" w:type="dxa"/>
            <w:vAlign w:val="center"/>
          </w:tcPr>
          <w:p w:rsidR="007E51D4" w:rsidRPr="002E4A09" w:rsidRDefault="001A28CB" w:rsidP="007E51D4">
            <w:pPr>
              <w:jc w:val="center"/>
            </w:pPr>
            <w:r>
              <w:t>36,9</w:t>
            </w:r>
          </w:p>
        </w:tc>
        <w:tc>
          <w:tcPr>
            <w:tcW w:w="709" w:type="dxa"/>
            <w:vAlign w:val="center"/>
          </w:tcPr>
          <w:p w:rsidR="007E51D4" w:rsidRPr="002E4A09" w:rsidRDefault="001A28CB" w:rsidP="007E51D4">
            <w:pPr>
              <w:jc w:val="center"/>
            </w:pPr>
            <w:r>
              <w:t>36,9</w:t>
            </w:r>
          </w:p>
        </w:tc>
        <w:tc>
          <w:tcPr>
            <w:tcW w:w="709" w:type="dxa"/>
            <w:vAlign w:val="center"/>
          </w:tcPr>
          <w:p w:rsidR="007E51D4" w:rsidRPr="002E4A09" w:rsidRDefault="001A28CB" w:rsidP="007E51D4">
            <w:pPr>
              <w:jc w:val="center"/>
            </w:pPr>
            <w:r>
              <w:t>36,9</w:t>
            </w:r>
          </w:p>
        </w:tc>
        <w:tc>
          <w:tcPr>
            <w:tcW w:w="709" w:type="dxa"/>
            <w:vAlign w:val="center"/>
          </w:tcPr>
          <w:p w:rsidR="007E51D4" w:rsidRPr="002E4A09" w:rsidRDefault="001A28CB" w:rsidP="007E51D4">
            <w:pPr>
              <w:jc w:val="center"/>
            </w:pPr>
            <w:r>
              <w:t>36,9</w:t>
            </w:r>
          </w:p>
        </w:tc>
        <w:tc>
          <w:tcPr>
            <w:tcW w:w="708" w:type="dxa"/>
            <w:vAlign w:val="center"/>
          </w:tcPr>
          <w:p w:rsidR="007E51D4" w:rsidRPr="002E4A09" w:rsidRDefault="001A28CB" w:rsidP="007E51D4">
            <w:pPr>
              <w:jc w:val="center"/>
            </w:pPr>
            <w:r>
              <w:t>36,9</w:t>
            </w:r>
          </w:p>
        </w:tc>
        <w:tc>
          <w:tcPr>
            <w:tcW w:w="709" w:type="dxa"/>
            <w:vAlign w:val="center"/>
          </w:tcPr>
          <w:p w:rsidR="007E51D4" w:rsidRPr="002E4A09" w:rsidRDefault="001A28CB" w:rsidP="007E51D4">
            <w:pPr>
              <w:jc w:val="center"/>
            </w:pPr>
            <w:r>
              <w:t>36,9</w:t>
            </w:r>
          </w:p>
        </w:tc>
        <w:tc>
          <w:tcPr>
            <w:tcW w:w="709" w:type="dxa"/>
            <w:vAlign w:val="center"/>
          </w:tcPr>
          <w:p w:rsidR="007E51D4" w:rsidRPr="002E4A09" w:rsidRDefault="001A28CB" w:rsidP="007E51D4">
            <w:pPr>
              <w:jc w:val="center"/>
            </w:pPr>
            <w:r>
              <w:t>36,9</w:t>
            </w:r>
          </w:p>
        </w:tc>
      </w:tr>
      <w:tr w:rsidR="007E51D4" w:rsidTr="005B1389">
        <w:trPr>
          <w:trHeight w:val="120"/>
        </w:trPr>
        <w:tc>
          <w:tcPr>
            <w:tcW w:w="710" w:type="dxa"/>
            <w:shd w:val="clear" w:color="auto" w:fill="auto"/>
            <w:vAlign w:val="center"/>
          </w:tcPr>
          <w:p w:rsidR="007E51D4" w:rsidRPr="002E4A09" w:rsidRDefault="007E51D4" w:rsidP="007E51D4">
            <w:pPr>
              <w:jc w:val="center"/>
            </w:pPr>
            <w:r w:rsidRPr="002E4A09">
              <w:t>12.</w:t>
            </w:r>
          </w:p>
        </w:tc>
        <w:tc>
          <w:tcPr>
            <w:tcW w:w="2834" w:type="dxa"/>
            <w:shd w:val="clear" w:color="auto" w:fill="auto"/>
            <w:vAlign w:val="center"/>
          </w:tcPr>
          <w:p w:rsidR="007E51D4" w:rsidRPr="002E4A09" w:rsidRDefault="007E51D4" w:rsidP="007E51D4">
            <w:pPr>
              <w:jc w:val="center"/>
            </w:pPr>
            <w:r w:rsidRPr="002E4A09">
              <w:t>Общая площадь жилых помещений в ветхих и аварийных жилых домах</w:t>
            </w:r>
          </w:p>
        </w:tc>
        <w:tc>
          <w:tcPr>
            <w:tcW w:w="784" w:type="dxa"/>
            <w:vAlign w:val="center"/>
          </w:tcPr>
          <w:p w:rsidR="007E51D4" w:rsidRPr="002E4A09" w:rsidRDefault="007E51D4" w:rsidP="007E51D4">
            <w:pPr>
              <w:jc w:val="center"/>
            </w:pPr>
            <w:r w:rsidRPr="002E4A09">
              <w:t xml:space="preserve">тыс. </w:t>
            </w:r>
            <w:proofErr w:type="spellStart"/>
            <w:r w:rsidRPr="002E4A09">
              <w:t>кв.м</w:t>
            </w:r>
            <w:proofErr w:type="spellEnd"/>
          </w:p>
        </w:tc>
        <w:tc>
          <w:tcPr>
            <w:tcW w:w="776" w:type="dxa"/>
            <w:vAlign w:val="center"/>
          </w:tcPr>
          <w:p w:rsidR="007E51D4" w:rsidRPr="002E4A09" w:rsidRDefault="001A28CB" w:rsidP="007E51D4">
            <w:pPr>
              <w:jc w:val="center"/>
            </w:pPr>
            <w:r>
              <w:t>0</w:t>
            </w:r>
          </w:p>
        </w:tc>
        <w:tc>
          <w:tcPr>
            <w:tcW w:w="709" w:type="dxa"/>
            <w:shd w:val="clear" w:color="auto" w:fill="auto"/>
            <w:vAlign w:val="center"/>
          </w:tcPr>
          <w:p w:rsidR="007E51D4" w:rsidRPr="002E4A09" w:rsidRDefault="001A28CB" w:rsidP="007E51D4">
            <w:pPr>
              <w:pStyle w:val="ConsPlusNormal"/>
              <w:jc w:val="center"/>
              <w:rPr>
                <w:szCs w:val="24"/>
              </w:rPr>
            </w:pPr>
            <w:r>
              <w:rPr>
                <w:szCs w:val="24"/>
              </w:rPr>
              <w:t>0</w:t>
            </w:r>
          </w:p>
        </w:tc>
        <w:tc>
          <w:tcPr>
            <w:tcW w:w="850" w:type="dxa"/>
            <w:shd w:val="clear" w:color="auto" w:fill="auto"/>
            <w:vAlign w:val="center"/>
          </w:tcPr>
          <w:p w:rsidR="007E51D4" w:rsidRPr="002E4A09" w:rsidRDefault="001A28CB" w:rsidP="001A28CB">
            <w:pPr>
              <w:pStyle w:val="ConsPlusNormal"/>
              <w:jc w:val="center"/>
              <w:rPr>
                <w:szCs w:val="24"/>
              </w:rPr>
            </w:pPr>
            <w:r>
              <w:rPr>
                <w:szCs w:val="24"/>
              </w:rPr>
              <w:t>0</w:t>
            </w:r>
          </w:p>
        </w:tc>
        <w:tc>
          <w:tcPr>
            <w:tcW w:w="708" w:type="dxa"/>
            <w:shd w:val="clear" w:color="auto" w:fill="auto"/>
            <w:vAlign w:val="center"/>
          </w:tcPr>
          <w:p w:rsidR="007E51D4" w:rsidRPr="002E4A09" w:rsidRDefault="001A28CB" w:rsidP="007E51D4">
            <w:pPr>
              <w:pStyle w:val="ConsPlusNormal"/>
              <w:jc w:val="center"/>
              <w:rPr>
                <w:szCs w:val="24"/>
              </w:rPr>
            </w:pPr>
            <w:r>
              <w:rPr>
                <w:szCs w:val="24"/>
              </w:rPr>
              <w:t>0</w:t>
            </w:r>
          </w:p>
        </w:tc>
        <w:tc>
          <w:tcPr>
            <w:tcW w:w="851" w:type="dxa"/>
            <w:shd w:val="clear" w:color="auto" w:fill="auto"/>
            <w:vAlign w:val="center"/>
          </w:tcPr>
          <w:p w:rsidR="007E51D4" w:rsidRPr="002E4A09" w:rsidRDefault="001A28CB" w:rsidP="007E51D4">
            <w:pPr>
              <w:pStyle w:val="ConsPlusNormal"/>
              <w:jc w:val="center"/>
              <w:rPr>
                <w:szCs w:val="24"/>
              </w:rPr>
            </w:pPr>
            <w:r>
              <w:rPr>
                <w:szCs w:val="24"/>
              </w:rPr>
              <w:t>0</w:t>
            </w:r>
          </w:p>
        </w:tc>
        <w:tc>
          <w:tcPr>
            <w:tcW w:w="708" w:type="dxa"/>
            <w:shd w:val="clear" w:color="auto" w:fill="auto"/>
            <w:vAlign w:val="center"/>
          </w:tcPr>
          <w:p w:rsidR="007E51D4" w:rsidRPr="002E4A09" w:rsidRDefault="001A28CB" w:rsidP="007E51D4">
            <w:pPr>
              <w:pStyle w:val="ConsPlusNormal"/>
              <w:jc w:val="center"/>
              <w:rPr>
                <w:szCs w:val="24"/>
              </w:rPr>
            </w:pPr>
            <w:r>
              <w:rPr>
                <w:szCs w:val="24"/>
              </w:rPr>
              <w:t>0</w:t>
            </w:r>
          </w:p>
        </w:tc>
        <w:tc>
          <w:tcPr>
            <w:tcW w:w="709" w:type="dxa"/>
            <w:shd w:val="clear" w:color="auto" w:fill="auto"/>
            <w:vAlign w:val="center"/>
          </w:tcPr>
          <w:p w:rsidR="007E51D4" w:rsidRPr="002E4A09" w:rsidRDefault="001A28CB" w:rsidP="007E51D4">
            <w:pPr>
              <w:pStyle w:val="ConsPlusNormal"/>
              <w:jc w:val="center"/>
              <w:rPr>
                <w:szCs w:val="24"/>
              </w:rPr>
            </w:pPr>
            <w:r>
              <w:rPr>
                <w:szCs w:val="24"/>
              </w:rPr>
              <w:t>0</w:t>
            </w:r>
          </w:p>
        </w:tc>
        <w:tc>
          <w:tcPr>
            <w:tcW w:w="709" w:type="dxa"/>
            <w:shd w:val="clear" w:color="auto" w:fill="auto"/>
            <w:vAlign w:val="center"/>
          </w:tcPr>
          <w:p w:rsidR="007E51D4" w:rsidRPr="002E4A09" w:rsidRDefault="001A28CB" w:rsidP="007E51D4">
            <w:pPr>
              <w:pStyle w:val="ConsPlusNormal"/>
              <w:jc w:val="center"/>
              <w:rPr>
                <w:szCs w:val="24"/>
              </w:rPr>
            </w:pPr>
            <w:r>
              <w:rPr>
                <w:szCs w:val="24"/>
              </w:rPr>
              <w:t>0</w:t>
            </w:r>
          </w:p>
        </w:tc>
        <w:tc>
          <w:tcPr>
            <w:tcW w:w="850" w:type="dxa"/>
            <w:vAlign w:val="center"/>
          </w:tcPr>
          <w:p w:rsidR="007E51D4" w:rsidRPr="002E4A09" w:rsidRDefault="001A28CB" w:rsidP="007E51D4">
            <w:pPr>
              <w:pStyle w:val="ConsPlusNormal"/>
              <w:jc w:val="center"/>
              <w:rPr>
                <w:szCs w:val="24"/>
              </w:rPr>
            </w:pPr>
            <w:r>
              <w:rPr>
                <w:szCs w:val="24"/>
              </w:rPr>
              <w:t>0</w:t>
            </w:r>
          </w:p>
        </w:tc>
        <w:tc>
          <w:tcPr>
            <w:tcW w:w="709" w:type="dxa"/>
            <w:vAlign w:val="center"/>
          </w:tcPr>
          <w:p w:rsidR="007E51D4" w:rsidRPr="002E4A09" w:rsidRDefault="001A28CB" w:rsidP="007E51D4">
            <w:pPr>
              <w:pStyle w:val="ConsPlusNormal"/>
              <w:jc w:val="center"/>
              <w:rPr>
                <w:szCs w:val="24"/>
              </w:rPr>
            </w:pPr>
            <w:r>
              <w:rPr>
                <w:szCs w:val="24"/>
              </w:rPr>
              <w:t>0</w:t>
            </w:r>
          </w:p>
        </w:tc>
        <w:tc>
          <w:tcPr>
            <w:tcW w:w="709" w:type="dxa"/>
            <w:vAlign w:val="center"/>
          </w:tcPr>
          <w:p w:rsidR="007E51D4" w:rsidRPr="002E4A09" w:rsidRDefault="001A28CB" w:rsidP="007E51D4">
            <w:pPr>
              <w:pStyle w:val="ConsPlusNormal"/>
              <w:jc w:val="center"/>
              <w:rPr>
                <w:szCs w:val="24"/>
              </w:rPr>
            </w:pPr>
            <w:r>
              <w:rPr>
                <w:szCs w:val="24"/>
              </w:rPr>
              <w:t>0</w:t>
            </w:r>
          </w:p>
        </w:tc>
        <w:tc>
          <w:tcPr>
            <w:tcW w:w="709" w:type="dxa"/>
            <w:vAlign w:val="center"/>
          </w:tcPr>
          <w:p w:rsidR="007E51D4" w:rsidRPr="002E4A09" w:rsidRDefault="001A28CB" w:rsidP="007E51D4">
            <w:pPr>
              <w:pStyle w:val="ConsPlusNormal"/>
              <w:jc w:val="center"/>
              <w:rPr>
                <w:szCs w:val="24"/>
              </w:rPr>
            </w:pPr>
            <w:r>
              <w:rPr>
                <w:szCs w:val="24"/>
              </w:rPr>
              <w:t>0</w:t>
            </w:r>
          </w:p>
        </w:tc>
        <w:tc>
          <w:tcPr>
            <w:tcW w:w="708" w:type="dxa"/>
            <w:vAlign w:val="center"/>
          </w:tcPr>
          <w:p w:rsidR="007E51D4" w:rsidRPr="002E4A09" w:rsidRDefault="001A28CB" w:rsidP="007E51D4">
            <w:pPr>
              <w:pStyle w:val="ConsPlusNormal"/>
              <w:jc w:val="center"/>
              <w:rPr>
                <w:szCs w:val="24"/>
              </w:rPr>
            </w:pPr>
            <w:r>
              <w:rPr>
                <w:szCs w:val="24"/>
              </w:rPr>
              <w:t>0</w:t>
            </w:r>
          </w:p>
        </w:tc>
        <w:tc>
          <w:tcPr>
            <w:tcW w:w="709" w:type="dxa"/>
            <w:vAlign w:val="center"/>
          </w:tcPr>
          <w:p w:rsidR="007E51D4" w:rsidRPr="002E4A09" w:rsidRDefault="001A28CB" w:rsidP="007E51D4">
            <w:pPr>
              <w:pStyle w:val="ConsPlusNormal"/>
              <w:jc w:val="center"/>
              <w:rPr>
                <w:szCs w:val="24"/>
              </w:rPr>
            </w:pPr>
            <w:r>
              <w:rPr>
                <w:szCs w:val="24"/>
              </w:rPr>
              <w:t>0</w:t>
            </w:r>
          </w:p>
        </w:tc>
        <w:tc>
          <w:tcPr>
            <w:tcW w:w="709" w:type="dxa"/>
            <w:vAlign w:val="center"/>
          </w:tcPr>
          <w:p w:rsidR="007E51D4" w:rsidRPr="002E4A09" w:rsidRDefault="001A28CB" w:rsidP="007E51D4">
            <w:pPr>
              <w:pStyle w:val="ConsPlusNormal"/>
              <w:jc w:val="center"/>
              <w:rPr>
                <w:szCs w:val="24"/>
              </w:rPr>
            </w:pPr>
            <w:r>
              <w:rPr>
                <w:szCs w:val="24"/>
              </w:rPr>
              <w:t>0</w:t>
            </w:r>
          </w:p>
        </w:tc>
      </w:tr>
      <w:tr w:rsidR="007E51D4" w:rsidTr="005B1389">
        <w:trPr>
          <w:trHeight w:val="436"/>
        </w:trPr>
        <w:tc>
          <w:tcPr>
            <w:tcW w:w="710" w:type="dxa"/>
            <w:tcBorders>
              <w:bottom w:val="single" w:sz="4" w:space="0" w:color="auto"/>
            </w:tcBorders>
            <w:shd w:val="clear" w:color="auto" w:fill="auto"/>
            <w:vAlign w:val="center"/>
          </w:tcPr>
          <w:p w:rsidR="007E51D4" w:rsidRPr="002E4A09" w:rsidRDefault="007E51D4" w:rsidP="007E51D4">
            <w:pPr>
              <w:jc w:val="center"/>
            </w:pPr>
            <w:r w:rsidRPr="002E4A09">
              <w:t>13.</w:t>
            </w:r>
          </w:p>
        </w:tc>
        <w:tc>
          <w:tcPr>
            <w:tcW w:w="2834" w:type="dxa"/>
            <w:tcBorders>
              <w:bottom w:val="single" w:sz="4" w:space="0" w:color="auto"/>
            </w:tcBorders>
            <w:shd w:val="clear" w:color="auto" w:fill="auto"/>
            <w:vAlign w:val="center"/>
          </w:tcPr>
          <w:p w:rsidR="007E51D4" w:rsidRPr="002E4A09" w:rsidRDefault="007E51D4" w:rsidP="007E51D4">
            <w:pPr>
              <w:jc w:val="center"/>
            </w:pPr>
            <w:r w:rsidRPr="002E4A09">
              <w:t xml:space="preserve">Общая площадь жилых помещений, </w:t>
            </w:r>
            <w:r w:rsidRPr="002E4A09">
              <w:lastRenderedPageBreak/>
              <w:t>приходящаяся в среднем на одного жителя, - всего</w:t>
            </w:r>
          </w:p>
        </w:tc>
        <w:tc>
          <w:tcPr>
            <w:tcW w:w="784" w:type="dxa"/>
            <w:tcBorders>
              <w:bottom w:val="single" w:sz="4" w:space="0" w:color="auto"/>
            </w:tcBorders>
            <w:vAlign w:val="center"/>
          </w:tcPr>
          <w:p w:rsidR="007E51D4" w:rsidRPr="002E4A09" w:rsidRDefault="007E51D4" w:rsidP="007E51D4">
            <w:pPr>
              <w:jc w:val="center"/>
            </w:pPr>
            <w:proofErr w:type="spellStart"/>
            <w:r w:rsidRPr="002E4A09">
              <w:lastRenderedPageBreak/>
              <w:t>кв.м</w:t>
            </w:r>
            <w:proofErr w:type="spellEnd"/>
          </w:p>
        </w:tc>
        <w:tc>
          <w:tcPr>
            <w:tcW w:w="776" w:type="dxa"/>
            <w:tcBorders>
              <w:bottom w:val="single" w:sz="4" w:space="0" w:color="auto"/>
            </w:tcBorders>
            <w:vAlign w:val="center"/>
          </w:tcPr>
          <w:p w:rsidR="007E51D4" w:rsidRPr="002E4A09" w:rsidRDefault="001A28CB" w:rsidP="007E51D4">
            <w:pPr>
              <w:jc w:val="center"/>
            </w:pPr>
            <w:r>
              <w:t>30,1</w:t>
            </w:r>
          </w:p>
        </w:tc>
        <w:tc>
          <w:tcPr>
            <w:tcW w:w="709" w:type="dxa"/>
            <w:tcBorders>
              <w:bottom w:val="single" w:sz="4" w:space="0" w:color="auto"/>
            </w:tcBorders>
            <w:shd w:val="clear" w:color="auto" w:fill="auto"/>
            <w:vAlign w:val="center"/>
          </w:tcPr>
          <w:p w:rsidR="007E51D4" w:rsidRPr="002E4A09" w:rsidRDefault="001A28CB" w:rsidP="007E51D4">
            <w:pPr>
              <w:jc w:val="center"/>
            </w:pPr>
            <w:r>
              <w:t>30,1</w:t>
            </w:r>
          </w:p>
        </w:tc>
        <w:tc>
          <w:tcPr>
            <w:tcW w:w="850" w:type="dxa"/>
            <w:tcBorders>
              <w:bottom w:val="single" w:sz="4" w:space="0" w:color="auto"/>
            </w:tcBorders>
            <w:shd w:val="clear" w:color="auto" w:fill="auto"/>
            <w:vAlign w:val="center"/>
          </w:tcPr>
          <w:p w:rsidR="007E51D4" w:rsidRPr="002E4A09" w:rsidRDefault="001A28CB" w:rsidP="007E51D4">
            <w:pPr>
              <w:jc w:val="center"/>
            </w:pPr>
            <w:r>
              <w:t>31,0</w:t>
            </w:r>
          </w:p>
        </w:tc>
        <w:tc>
          <w:tcPr>
            <w:tcW w:w="708" w:type="dxa"/>
            <w:tcBorders>
              <w:bottom w:val="single" w:sz="4" w:space="0" w:color="auto"/>
            </w:tcBorders>
            <w:shd w:val="clear" w:color="auto" w:fill="auto"/>
            <w:vAlign w:val="center"/>
          </w:tcPr>
          <w:p w:rsidR="007E51D4" w:rsidRPr="002E4A09" w:rsidRDefault="001A28CB" w:rsidP="007E51D4">
            <w:pPr>
              <w:jc w:val="center"/>
            </w:pPr>
            <w:r>
              <w:t>30,8</w:t>
            </w:r>
          </w:p>
        </w:tc>
        <w:tc>
          <w:tcPr>
            <w:tcW w:w="851" w:type="dxa"/>
            <w:tcBorders>
              <w:bottom w:val="single" w:sz="4" w:space="0" w:color="auto"/>
            </w:tcBorders>
            <w:shd w:val="clear" w:color="auto" w:fill="auto"/>
            <w:vAlign w:val="center"/>
          </w:tcPr>
          <w:p w:rsidR="007E51D4" w:rsidRPr="002E4A09" w:rsidRDefault="001A28CB" w:rsidP="007E51D4">
            <w:pPr>
              <w:jc w:val="center"/>
            </w:pPr>
            <w:r>
              <w:t>30,8</w:t>
            </w:r>
          </w:p>
        </w:tc>
        <w:tc>
          <w:tcPr>
            <w:tcW w:w="708" w:type="dxa"/>
            <w:tcBorders>
              <w:bottom w:val="single" w:sz="4" w:space="0" w:color="auto"/>
            </w:tcBorders>
            <w:shd w:val="clear" w:color="auto" w:fill="auto"/>
            <w:vAlign w:val="center"/>
          </w:tcPr>
          <w:p w:rsidR="007E51D4" w:rsidRPr="002E4A09" w:rsidRDefault="001A28CB" w:rsidP="007E51D4">
            <w:pPr>
              <w:jc w:val="center"/>
            </w:pPr>
            <w:r>
              <w:t>30,8</w:t>
            </w:r>
          </w:p>
        </w:tc>
        <w:tc>
          <w:tcPr>
            <w:tcW w:w="709" w:type="dxa"/>
            <w:tcBorders>
              <w:bottom w:val="single" w:sz="4" w:space="0" w:color="auto"/>
            </w:tcBorders>
            <w:shd w:val="clear" w:color="auto" w:fill="auto"/>
            <w:vAlign w:val="center"/>
          </w:tcPr>
          <w:p w:rsidR="007E51D4" w:rsidRPr="002E4A09" w:rsidRDefault="001A28CB" w:rsidP="007E51D4">
            <w:pPr>
              <w:jc w:val="center"/>
            </w:pPr>
            <w:r>
              <w:t>30,8</w:t>
            </w:r>
          </w:p>
        </w:tc>
        <w:tc>
          <w:tcPr>
            <w:tcW w:w="709" w:type="dxa"/>
            <w:tcBorders>
              <w:bottom w:val="single" w:sz="4" w:space="0" w:color="auto"/>
            </w:tcBorders>
            <w:shd w:val="clear" w:color="auto" w:fill="auto"/>
            <w:vAlign w:val="center"/>
          </w:tcPr>
          <w:p w:rsidR="007E51D4" w:rsidRPr="002E4A09" w:rsidRDefault="001A28CB" w:rsidP="007E51D4">
            <w:pPr>
              <w:jc w:val="center"/>
            </w:pPr>
            <w:r>
              <w:t>30,8</w:t>
            </w:r>
          </w:p>
        </w:tc>
        <w:tc>
          <w:tcPr>
            <w:tcW w:w="850" w:type="dxa"/>
            <w:tcBorders>
              <w:bottom w:val="single" w:sz="4" w:space="0" w:color="auto"/>
            </w:tcBorders>
            <w:vAlign w:val="center"/>
          </w:tcPr>
          <w:p w:rsidR="007E51D4" w:rsidRPr="002E4A09" w:rsidRDefault="001A28CB" w:rsidP="007E51D4">
            <w:pPr>
              <w:jc w:val="center"/>
            </w:pPr>
            <w:r>
              <w:t>30,8</w:t>
            </w:r>
          </w:p>
        </w:tc>
        <w:tc>
          <w:tcPr>
            <w:tcW w:w="709" w:type="dxa"/>
            <w:tcBorders>
              <w:bottom w:val="single" w:sz="4" w:space="0" w:color="auto"/>
            </w:tcBorders>
            <w:vAlign w:val="center"/>
          </w:tcPr>
          <w:p w:rsidR="007E51D4" w:rsidRPr="002E4A09" w:rsidRDefault="001A28CB" w:rsidP="007E51D4">
            <w:pPr>
              <w:jc w:val="center"/>
            </w:pPr>
            <w:r>
              <w:t>30,8</w:t>
            </w:r>
          </w:p>
        </w:tc>
        <w:tc>
          <w:tcPr>
            <w:tcW w:w="709" w:type="dxa"/>
            <w:tcBorders>
              <w:bottom w:val="single" w:sz="4" w:space="0" w:color="auto"/>
            </w:tcBorders>
            <w:vAlign w:val="center"/>
          </w:tcPr>
          <w:p w:rsidR="007E51D4" w:rsidRPr="002E4A09" w:rsidRDefault="001A28CB" w:rsidP="007E51D4">
            <w:pPr>
              <w:jc w:val="center"/>
            </w:pPr>
            <w:r>
              <w:t>30,8</w:t>
            </w:r>
          </w:p>
        </w:tc>
        <w:tc>
          <w:tcPr>
            <w:tcW w:w="709" w:type="dxa"/>
            <w:tcBorders>
              <w:bottom w:val="single" w:sz="4" w:space="0" w:color="auto"/>
            </w:tcBorders>
            <w:vAlign w:val="center"/>
          </w:tcPr>
          <w:p w:rsidR="007E51D4" w:rsidRPr="002E4A09" w:rsidRDefault="001A28CB" w:rsidP="007E51D4">
            <w:pPr>
              <w:jc w:val="center"/>
            </w:pPr>
            <w:r>
              <w:t>30,8</w:t>
            </w:r>
          </w:p>
        </w:tc>
        <w:tc>
          <w:tcPr>
            <w:tcW w:w="708" w:type="dxa"/>
            <w:tcBorders>
              <w:bottom w:val="single" w:sz="4" w:space="0" w:color="auto"/>
            </w:tcBorders>
            <w:vAlign w:val="center"/>
          </w:tcPr>
          <w:p w:rsidR="007E51D4" w:rsidRPr="002E4A09" w:rsidRDefault="001A28CB" w:rsidP="007E51D4">
            <w:pPr>
              <w:jc w:val="center"/>
            </w:pPr>
            <w:r>
              <w:t>30,8</w:t>
            </w:r>
          </w:p>
        </w:tc>
        <w:tc>
          <w:tcPr>
            <w:tcW w:w="709" w:type="dxa"/>
            <w:tcBorders>
              <w:bottom w:val="single" w:sz="4" w:space="0" w:color="auto"/>
            </w:tcBorders>
            <w:vAlign w:val="center"/>
          </w:tcPr>
          <w:p w:rsidR="007E51D4" w:rsidRPr="002E4A09" w:rsidRDefault="001A28CB" w:rsidP="007E51D4">
            <w:pPr>
              <w:jc w:val="center"/>
            </w:pPr>
            <w:r>
              <w:t>30,8</w:t>
            </w:r>
          </w:p>
        </w:tc>
        <w:tc>
          <w:tcPr>
            <w:tcW w:w="709" w:type="dxa"/>
            <w:tcBorders>
              <w:bottom w:val="single" w:sz="4" w:space="0" w:color="auto"/>
            </w:tcBorders>
            <w:vAlign w:val="center"/>
          </w:tcPr>
          <w:p w:rsidR="007E51D4" w:rsidRPr="002E4A09" w:rsidRDefault="001A28CB" w:rsidP="007E51D4">
            <w:pPr>
              <w:jc w:val="center"/>
            </w:pPr>
            <w:r>
              <w:t>30,8</w:t>
            </w:r>
          </w:p>
        </w:tc>
      </w:tr>
      <w:tr w:rsidR="007E51D4" w:rsidTr="005B1389">
        <w:trPr>
          <w:trHeight w:val="436"/>
        </w:trPr>
        <w:tc>
          <w:tcPr>
            <w:tcW w:w="710" w:type="dxa"/>
            <w:tcBorders>
              <w:bottom w:val="single" w:sz="4" w:space="0" w:color="auto"/>
            </w:tcBorders>
            <w:shd w:val="clear" w:color="auto" w:fill="auto"/>
            <w:vAlign w:val="center"/>
          </w:tcPr>
          <w:p w:rsidR="007E51D4" w:rsidRPr="002E4A09" w:rsidRDefault="007E51D4" w:rsidP="007E51D4">
            <w:pPr>
              <w:jc w:val="center"/>
            </w:pPr>
            <w:r w:rsidRPr="002E4A09">
              <w:lastRenderedPageBreak/>
              <w:t>14.</w:t>
            </w:r>
          </w:p>
        </w:tc>
        <w:tc>
          <w:tcPr>
            <w:tcW w:w="2834" w:type="dxa"/>
            <w:tcBorders>
              <w:bottom w:val="single" w:sz="4" w:space="0" w:color="auto"/>
            </w:tcBorders>
            <w:shd w:val="clear" w:color="auto" w:fill="auto"/>
            <w:vAlign w:val="center"/>
          </w:tcPr>
          <w:p w:rsidR="007E51D4" w:rsidRPr="002E4A09" w:rsidRDefault="007E51D4" w:rsidP="007E51D4">
            <w:pPr>
              <w:jc w:val="center"/>
            </w:pPr>
            <w:r w:rsidRPr="002E4A09">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784" w:type="dxa"/>
            <w:tcBorders>
              <w:bottom w:val="single" w:sz="4" w:space="0" w:color="auto"/>
            </w:tcBorders>
            <w:vAlign w:val="center"/>
          </w:tcPr>
          <w:p w:rsidR="007E51D4" w:rsidRPr="002E4A09" w:rsidRDefault="007E51D4" w:rsidP="007E51D4">
            <w:pPr>
              <w:jc w:val="center"/>
            </w:pPr>
            <w:r w:rsidRPr="002E4A09">
              <w:t>%</w:t>
            </w:r>
          </w:p>
        </w:tc>
        <w:tc>
          <w:tcPr>
            <w:tcW w:w="776" w:type="dxa"/>
            <w:tcBorders>
              <w:bottom w:val="single" w:sz="4" w:space="0" w:color="auto"/>
            </w:tcBorders>
            <w:vAlign w:val="center"/>
          </w:tcPr>
          <w:p w:rsidR="007E51D4" w:rsidRPr="002E4A09" w:rsidRDefault="001A28CB" w:rsidP="007E51D4">
            <w:pPr>
              <w:jc w:val="center"/>
            </w:pPr>
            <w:r>
              <w:t>0</w:t>
            </w:r>
          </w:p>
        </w:tc>
        <w:tc>
          <w:tcPr>
            <w:tcW w:w="709" w:type="dxa"/>
            <w:tcBorders>
              <w:bottom w:val="single" w:sz="4" w:space="0" w:color="auto"/>
            </w:tcBorders>
            <w:shd w:val="clear" w:color="auto" w:fill="auto"/>
            <w:vAlign w:val="center"/>
          </w:tcPr>
          <w:p w:rsidR="007E51D4" w:rsidRPr="002E4A09" w:rsidRDefault="001A28CB" w:rsidP="007E51D4">
            <w:pPr>
              <w:pStyle w:val="ConsPlusNormal"/>
              <w:jc w:val="center"/>
              <w:rPr>
                <w:szCs w:val="24"/>
              </w:rPr>
            </w:pPr>
            <w:r>
              <w:rPr>
                <w:szCs w:val="24"/>
              </w:rPr>
              <w:t>0</w:t>
            </w:r>
          </w:p>
        </w:tc>
        <w:tc>
          <w:tcPr>
            <w:tcW w:w="850" w:type="dxa"/>
            <w:tcBorders>
              <w:bottom w:val="single" w:sz="4" w:space="0" w:color="auto"/>
            </w:tcBorders>
            <w:shd w:val="clear" w:color="auto" w:fill="auto"/>
            <w:vAlign w:val="center"/>
          </w:tcPr>
          <w:p w:rsidR="007E51D4" w:rsidRPr="002E4A09" w:rsidRDefault="001A28CB" w:rsidP="007E51D4">
            <w:pPr>
              <w:pStyle w:val="ConsPlusNormal"/>
              <w:jc w:val="center"/>
              <w:rPr>
                <w:szCs w:val="24"/>
              </w:rPr>
            </w:pPr>
            <w:r>
              <w:rPr>
                <w:szCs w:val="24"/>
              </w:rPr>
              <w:t>0</w:t>
            </w:r>
          </w:p>
        </w:tc>
        <w:tc>
          <w:tcPr>
            <w:tcW w:w="708" w:type="dxa"/>
            <w:tcBorders>
              <w:bottom w:val="single" w:sz="4" w:space="0" w:color="auto"/>
            </w:tcBorders>
            <w:shd w:val="clear" w:color="auto" w:fill="auto"/>
            <w:vAlign w:val="center"/>
          </w:tcPr>
          <w:p w:rsidR="007E51D4" w:rsidRPr="002E4A09" w:rsidRDefault="001A28CB" w:rsidP="007E51D4">
            <w:pPr>
              <w:pStyle w:val="ConsPlusNormal"/>
              <w:jc w:val="center"/>
              <w:rPr>
                <w:szCs w:val="24"/>
              </w:rPr>
            </w:pPr>
            <w:r>
              <w:rPr>
                <w:szCs w:val="24"/>
              </w:rPr>
              <w:t>0</w:t>
            </w:r>
          </w:p>
        </w:tc>
        <w:tc>
          <w:tcPr>
            <w:tcW w:w="851" w:type="dxa"/>
            <w:tcBorders>
              <w:bottom w:val="single" w:sz="4" w:space="0" w:color="auto"/>
            </w:tcBorders>
            <w:shd w:val="clear" w:color="auto" w:fill="auto"/>
            <w:vAlign w:val="center"/>
          </w:tcPr>
          <w:p w:rsidR="007E51D4" w:rsidRPr="002E4A09" w:rsidRDefault="001A28CB" w:rsidP="007E51D4">
            <w:pPr>
              <w:pStyle w:val="ConsPlusNormal"/>
              <w:jc w:val="center"/>
              <w:rPr>
                <w:szCs w:val="24"/>
              </w:rPr>
            </w:pPr>
            <w:r>
              <w:rPr>
                <w:szCs w:val="24"/>
              </w:rPr>
              <w:t>0</w:t>
            </w:r>
          </w:p>
        </w:tc>
        <w:tc>
          <w:tcPr>
            <w:tcW w:w="708" w:type="dxa"/>
            <w:tcBorders>
              <w:bottom w:val="single" w:sz="4" w:space="0" w:color="auto"/>
            </w:tcBorders>
            <w:shd w:val="clear" w:color="auto" w:fill="auto"/>
            <w:vAlign w:val="center"/>
          </w:tcPr>
          <w:p w:rsidR="007E51D4" w:rsidRPr="002E4A09" w:rsidRDefault="001A28CB" w:rsidP="007E51D4">
            <w:pPr>
              <w:pStyle w:val="ConsPlusNormal"/>
              <w:jc w:val="center"/>
              <w:rPr>
                <w:szCs w:val="24"/>
              </w:rPr>
            </w:pPr>
            <w:r>
              <w:rPr>
                <w:szCs w:val="24"/>
              </w:rPr>
              <w:t>0</w:t>
            </w:r>
          </w:p>
        </w:tc>
        <w:tc>
          <w:tcPr>
            <w:tcW w:w="709" w:type="dxa"/>
            <w:tcBorders>
              <w:bottom w:val="single" w:sz="4" w:space="0" w:color="auto"/>
            </w:tcBorders>
            <w:shd w:val="clear" w:color="auto" w:fill="auto"/>
            <w:vAlign w:val="center"/>
          </w:tcPr>
          <w:p w:rsidR="007E51D4" w:rsidRPr="002E4A09" w:rsidRDefault="001A28CB" w:rsidP="007E51D4">
            <w:pPr>
              <w:pStyle w:val="ConsPlusNormal"/>
              <w:jc w:val="center"/>
              <w:rPr>
                <w:szCs w:val="24"/>
              </w:rPr>
            </w:pPr>
            <w:r>
              <w:rPr>
                <w:szCs w:val="24"/>
              </w:rPr>
              <w:t>0</w:t>
            </w:r>
          </w:p>
        </w:tc>
        <w:tc>
          <w:tcPr>
            <w:tcW w:w="709" w:type="dxa"/>
            <w:tcBorders>
              <w:bottom w:val="single" w:sz="4" w:space="0" w:color="auto"/>
            </w:tcBorders>
            <w:shd w:val="clear" w:color="auto" w:fill="auto"/>
            <w:vAlign w:val="center"/>
          </w:tcPr>
          <w:p w:rsidR="007E51D4" w:rsidRPr="002E4A09" w:rsidRDefault="001A28CB" w:rsidP="007E51D4">
            <w:pPr>
              <w:pStyle w:val="ConsPlusNormal"/>
              <w:jc w:val="center"/>
              <w:rPr>
                <w:szCs w:val="24"/>
              </w:rPr>
            </w:pPr>
            <w:r>
              <w:rPr>
                <w:szCs w:val="24"/>
              </w:rPr>
              <w:t>0</w:t>
            </w:r>
          </w:p>
        </w:tc>
        <w:tc>
          <w:tcPr>
            <w:tcW w:w="850" w:type="dxa"/>
            <w:tcBorders>
              <w:bottom w:val="single" w:sz="4" w:space="0" w:color="auto"/>
            </w:tcBorders>
            <w:vAlign w:val="center"/>
          </w:tcPr>
          <w:p w:rsidR="007E51D4" w:rsidRPr="002E4A09" w:rsidRDefault="001A28CB" w:rsidP="007E51D4">
            <w:pPr>
              <w:pStyle w:val="ConsPlusNormal"/>
              <w:jc w:val="center"/>
              <w:rPr>
                <w:szCs w:val="24"/>
              </w:rPr>
            </w:pPr>
            <w:r>
              <w:rPr>
                <w:szCs w:val="24"/>
              </w:rPr>
              <w:t>0</w:t>
            </w:r>
          </w:p>
        </w:tc>
        <w:tc>
          <w:tcPr>
            <w:tcW w:w="709" w:type="dxa"/>
            <w:tcBorders>
              <w:bottom w:val="single" w:sz="4" w:space="0" w:color="auto"/>
            </w:tcBorders>
            <w:vAlign w:val="center"/>
          </w:tcPr>
          <w:p w:rsidR="007E51D4" w:rsidRPr="002E4A09" w:rsidRDefault="001A28CB" w:rsidP="007E51D4">
            <w:pPr>
              <w:pStyle w:val="ConsPlusNormal"/>
              <w:jc w:val="center"/>
              <w:rPr>
                <w:szCs w:val="24"/>
              </w:rPr>
            </w:pPr>
            <w:r>
              <w:rPr>
                <w:szCs w:val="24"/>
              </w:rPr>
              <w:t>0</w:t>
            </w:r>
          </w:p>
        </w:tc>
        <w:tc>
          <w:tcPr>
            <w:tcW w:w="709" w:type="dxa"/>
            <w:tcBorders>
              <w:bottom w:val="single" w:sz="4" w:space="0" w:color="auto"/>
            </w:tcBorders>
            <w:vAlign w:val="center"/>
          </w:tcPr>
          <w:p w:rsidR="007E51D4" w:rsidRPr="002E4A09" w:rsidRDefault="001A28CB" w:rsidP="007E51D4">
            <w:pPr>
              <w:pStyle w:val="ConsPlusNormal"/>
              <w:jc w:val="center"/>
              <w:rPr>
                <w:szCs w:val="24"/>
              </w:rPr>
            </w:pPr>
            <w:r>
              <w:rPr>
                <w:szCs w:val="24"/>
              </w:rPr>
              <w:t>0</w:t>
            </w:r>
          </w:p>
        </w:tc>
        <w:tc>
          <w:tcPr>
            <w:tcW w:w="709" w:type="dxa"/>
            <w:tcBorders>
              <w:bottom w:val="single" w:sz="4" w:space="0" w:color="auto"/>
            </w:tcBorders>
            <w:vAlign w:val="center"/>
          </w:tcPr>
          <w:p w:rsidR="007E51D4" w:rsidRPr="002E4A09" w:rsidRDefault="001A28CB" w:rsidP="007E51D4">
            <w:pPr>
              <w:pStyle w:val="ConsPlusNormal"/>
              <w:jc w:val="center"/>
              <w:rPr>
                <w:szCs w:val="24"/>
              </w:rPr>
            </w:pPr>
            <w:r>
              <w:rPr>
                <w:szCs w:val="24"/>
              </w:rPr>
              <w:t>0</w:t>
            </w:r>
          </w:p>
        </w:tc>
        <w:tc>
          <w:tcPr>
            <w:tcW w:w="708" w:type="dxa"/>
            <w:tcBorders>
              <w:bottom w:val="single" w:sz="4" w:space="0" w:color="auto"/>
            </w:tcBorders>
            <w:vAlign w:val="center"/>
          </w:tcPr>
          <w:p w:rsidR="007E51D4" w:rsidRPr="002E4A09" w:rsidRDefault="001A28CB" w:rsidP="007E51D4">
            <w:pPr>
              <w:pStyle w:val="ConsPlusNormal"/>
              <w:jc w:val="center"/>
              <w:rPr>
                <w:szCs w:val="24"/>
              </w:rPr>
            </w:pPr>
            <w:r>
              <w:rPr>
                <w:szCs w:val="24"/>
              </w:rPr>
              <w:t>0</w:t>
            </w:r>
          </w:p>
        </w:tc>
        <w:tc>
          <w:tcPr>
            <w:tcW w:w="709" w:type="dxa"/>
            <w:tcBorders>
              <w:bottom w:val="single" w:sz="4" w:space="0" w:color="auto"/>
            </w:tcBorders>
            <w:vAlign w:val="center"/>
          </w:tcPr>
          <w:p w:rsidR="007E51D4" w:rsidRPr="002E4A09" w:rsidRDefault="001A28CB" w:rsidP="007E51D4">
            <w:pPr>
              <w:pStyle w:val="ConsPlusNormal"/>
              <w:jc w:val="center"/>
              <w:rPr>
                <w:szCs w:val="24"/>
              </w:rPr>
            </w:pPr>
            <w:r>
              <w:rPr>
                <w:szCs w:val="24"/>
              </w:rPr>
              <w:t>0</w:t>
            </w:r>
          </w:p>
        </w:tc>
        <w:tc>
          <w:tcPr>
            <w:tcW w:w="709" w:type="dxa"/>
            <w:tcBorders>
              <w:bottom w:val="single" w:sz="4" w:space="0" w:color="auto"/>
            </w:tcBorders>
            <w:vAlign w:val="center"/>
          </w:tcPr>
          <w:p w:rsidR="007E51D4" w:rsidRPr="002E4A09" w:rsidRDefault="001A28CB" w:rsidP="007E51D4">
            <w:pPr>
              <w:pStyle w:val="ConsPlusNormal"/>
              <w:jc w:val="center"/>
              <w:rPr>
                <w:szCs w:val="24"/>
              </w:rPr>
            </w:pPr>
            <w:r>
              <w:rPr>
                <w:szCs w:val="24"/>
              </w:rPr>
              <w:t>0</w:t>
            </w:r>
          </w:p>
        </w:tc>
      </w:tr>
      <w:tr w:rsidR="007E51D4" w:rsidTr="005B1389">
        <w:trPr>
          <w:trHeight w:val="510"/>
        </w:trPr>
        <w:tc>
          <w:tcPr>
            <w:tcW w:w="710" w:type="dxa"/>
            <w:tcBorders>
              <w:top w:val="single" w:sz="4" w:space="0" w:color="auto"/>
            </w:tcBorders>
            <w:shd w:val="clear" w:color="auto" w:fill="auto"/>
            <w:vAlign w:val="center"/>
          </w:tcPr>
          <w:p w:rsidR="007E51D4" w:rsidRPr="002E4A09" w:rsidRDefault="007E51D4" w:rsidP="007E51D4">
            <w:pPr>
              <w:jc w:val="center"/>
            </w:pPr>
            <w:r w:rsidRPr="002E4A09">
              <w:t>15.</w:t>
            </w:r>
          </w:p>
        </w:tc>
        <w:tc>
          <w:tcPr>
            <w:tcW w:w="2834" w:type="dxa"/>
            <w:tcBorders>
              <w:top w:val="single" w:sz="4" w:space="0" w:color="auto"/>
              <w:bottom w:val="nil"/>
            </w:tcBorders>
            <w:shd w:val="clear" w:color="auto" w:fill="auto"/>
            <w:vAlign w:val="center"/>
          </w:tcPr>
          <w:p w:rsidR="007E51D4" w:rsidRPr="002E4A09" w:rsidRDefault="007E51D4" w:rsidP="007E51D4">
            <w:pPr>
              <w:jc w:val="center"/>
            </w:pPr>
            <w:r w:rsidRPr="002E4A09">
              <w:t>Уровень зарегистрированной безработицы к трудоспособному населению</w:t>
            </w:r>
          </w:p>
        </w:tc>
        <w:tc>
          <w:tcPr>
            <w:tcW w:w="784" w:type="dxa"/>
            <w:tcBorders>
              <w:top w:val="single" w:sz="4" w:space="0" w:color="auto"/>
              <w:bottom w:val="nil"/>
            </w:tcBorders>
            <w:vAlign w:val="center"/>
          </w:tcPr>
          <w:p w:rsidR="007E51D4" w:rsidRPr="002E4A09" w:rsidRDefault="007E51D4" w:rsidP="007E51D4">
            <w:pPr>
              <w:jc w:val="center"/>
            </w:pPr>
            <w:r w:rsidRPr="002E4A09">
              <w:t>%</w:t>
            </w:r>
          </w:p>
        </w:tc>
        <w:tc>
          <w:tcPr>
            <w:tcW w:w="776" w:type="dxa"/>
            <w:tcBorders>
              <w:top w:val="single" w:sz="4" w:space="0" w:color="auto"/>
              <w:bottom w:val="nil"/>
            </w:tcBorders>
            <w:vAlign w:val="center"/>
          </w:tcPr>
          <w:p w:rsidR="007E51D4" w:rsidRPr="002E4A09" w:rsidRDefault="0077211B" w:rsidP="007E51D4">
            <w:pPr>
              <w:jc w:val="center"/>
            </w:pPr>
            <w:r>
              <w:t>1,8</w:t>
            </w:r>
          </w:p>
        </w:tc>
        <w:tc>
          <w:tcPr>
            <w:tcW w:w="709" w:type="dxa"/>
            <w:tcBorders>
              <w:top w:val="single" w:sz="4" w:space="0" w:color="auto"/>
              <w:bottom w:val="nil"/>
            </w:tcBorders>
            <w:shd w:val="clear" w:color="auto" w:fill="auto"/>
            <w:vAlign w:val="center"/>
          </w:tcPr>
          <w:p w:rsidR="007E51D4" w:rsidRPr="002E4A09" w:rsidRDefault="0077211B" w:rsidP="007E51D4">
            <w:pPr>
              <w:pStyle w:val="ConsPlusNormal"/>
              <w:jc w:val="center"/>
              <w:rPr>
                <w:szCs w:val="24"/>
              </w:rPr>
            </w:pPr>
            <w:r>
              <w:rPr>
                <w:szCs w:val="24"/>
              </w:rPr>
              <w:t>4,0</w:t>
            </w:r>
          </w:p>
        </w:tc>
        <w:tc>
          <w:tcPr>
            <w:tcW w:w="850" w:type="dxa"/>
            <w:tcBorders>
              <w:top w:val="single" w:sz="4" w:space="0" w:color="auto"/>
              <w:bottom w:val="nil"/>
            </w:tcBorders>
            <w:shd w:val="clear" w:color="auto" w:fill="auto"/>
            <w:vAlign w:val="center"/>
          </w:tcPr>
          <w:p w:rsidR="007E51D4" w:rsidRPr="002E4A09" w:rsidRDefault="0077211B" w:rsidP="007E51D4">
            <w:pPr>
              <w:pStyle w:val="ConsPlusNormal"/>
              <w:jc w:val="center"/>
              <w:rPr>
                <w:szCs w:val="24"/>
              </w:rPr>
            </w:pPr>
            <w:r>
              <w:rPr>
                <w:szCs w:val="24"/>
              </w:rPr>
              <w:t>4,2</w:t>
            </w:r>
          </w:p>
        </w:tc>
        <w:tc>
          <w:tcPr>
            <w:tcW w:w="708" w:type="dxa"/>
            <w:tcBorders>
              <w:top w:val="single" w:sz="4" w:space="0" w:color="auto"/>
              <w:bottom w:val="nil"/>
            </w:tcBorders>
            <w:shd w:val="clear" w:color="auto" w:fill="auto"/>
            <w:vAlign w:val="center"/>
          </w:tcPr>
          <w:p w:rsidR="007E51D4" w:rsidRPr="002E4A09" w:rsidRDefault="0077211B" w:rsidP="007E51D4">
            <w:pPr>
              <w:pStyle w:val="ConsPlusNormal"/>
              <w:jc w:val="center"/>
              <w:rPr>
                <w:szCs w:val="24"/>
              </w:rPr>
            </w:pPr>
            <w:r>
              <w:rPr>
                <w:szCs w:val="24"/>
              </w:rPr>
              <w:t>4,2</w:t>
            </w:r>
          </w:p>
        </w:tc>
        <w:tc>
          <w:tcPr>
            <w:tcW w:w="851" w:type="dxa"/>
            <w:tcBorders>
              <w:top w:val="single" w:sz="4" w:space="0" w:color="auto"/>
              <w:bottom w:val="nil"/>
            </w:tcBorders>
            <w:shd w:val="clear" w:color="auto" w:fill="auto"/>
            <w:vAlign w:val="center"/>
          </w:tcPr>
          <w:p w:rsidR="007E51D4" w:rsidRPr="002E4A09" w:rsidRDefault="0077211B" w:rsidP="007E51D4">
            <w:pPr>
              <w:pStyle w:val="ConsPlusNormal"/>
              <w:jc w:val="center"/>
              <w:rPr>
                <w:szCs w:val="24"/>
              </w:rPr>
            </w:pPr>
            <w:r>
              <w:rPr>
                <w:szCs w:val="24"/>
              </w:rPr>
              <w:t>4,0</w:t>
            </w:r>
          </w:p>
        </w:tc>
        <w:tc>
          <w:tcPr>
            <w:tcW w:w="708" w:type="dxa"/>
            <w:tcBorders>
              <w:top w:val="single" w:sz="4" w:space="0" w:color="auto"/>
              <w:bottom w:val="nil"/>
            </w:tcBorders>
            <w:shd w:val="clear" w:color="auto" w:fill="auto"/>
            <w:vAlign w:val="center"/>
          </w:tcPr>
          <w:p w:rsidR="007E51D4" w:rsidRPr="002E4A09" w:rsidRDefault="0077211B" w:rsidP="007E51D4">
            <w:pPr>
              <w:pStyle w:val="ConsPlusNormal"/>
              <w:jc w:val="center"/>
              <w:rPr>
                <w:szCs w:val="24"/>
              </w:rPr>
            </w:pPr>
            <w:r>
              <w:rPr>
                <w:szCs w:val="24"/>
              </w:rPr>
              <w:t>4,0</w:t>
            </w:r>
          </w:p>
        </w:tc>
        <w:tc>
          <w:tcPr>
            <w:tcW w:w="709" w:type="dxa"/>
            <w:tcBorders>
              <w:top w:val="single" w:sz="4" w:space="0" w:color="auto"/>
              <w:bottom w:val="nil"/>
            </w:tcBorders>
            <w:shd w:val="clear" w:color="auto" w:fill="auto"/>
            <w:vAlign w:val="center"/>
          </w:tcPr>
          <w:p w:rsidR="007E51D4" w:rsidRPr="002E4A09" w:rsidRDefault="0077211B" w:rsidP="007E51D4">
            <w:pPr>
              <w:pStyle w:val="ConsPlusNormal"/>
              <w:jc w:val="center"/>
              <w:rPr>
                <w:szCs w:val="24"/>
              </w:rPr>
            </w:pPr>
            <w:r>
              <w:rPr>
                <w:szCs w:val="24"/>
              </w:rPr>
              <w:t>3,8</w:t>
            </w:r>
          </w:p>
        </w:tc>
        <w:tc>
          <w:tcPr>
            <w:tcW w:w="709" w:type="dxa"/>
            <w:tcBorders>
              <w:top w:val="single" w:sz="4" w:space="0" w:color="auto"/>
              <w:bottom w:val="nil"/>
            </w:tcBorders>
            <w:shd w:val="clear" w:color="auto" w:fill="auto"/>
            <w:vAlign w:val="center"/>
          </w:tcPr>
          <w:p w:rsidR="007E51D4" w:rsidRPr="002E4A09" w:rsidRDefault="0077211B" w:rsidP="007E51D4">
            <w:pPr>
              <w:pStyle w:val="ConsPlusNormal"/>
              <w:jc w:val="center"/>
              <w:rPr>
                <w:szCs w:val="24"/>
              </w:rPr>
            </w:pPr>
            <w:r>
              <w:rPr>
                <w:szCs w:val="24"/>
              </w:rPr>
              <w:t>3,6</w:t>
            </w:r>
          </w:p>
        </w:tc>
        <w:tc>
          <w:tcPr>
            <w:tcW w:w="850" w:type="dxa"/>
            <w:tcBorders>
              <w:top w:val="single" w:sz="4" w:space="0" w:color="auto"/>
              <w:bottom w:val="nil"/>
            </w:tcBorders>
            <w:vAlign w:val="center"/>
          </w:tcPr>
          <w:p w:rsidR="007E51D4" w:rsidRPr="002E4A09" w:rsidRDefault="0077211B" w:rsidP="007E51D4">
            <w:pPr>
              <w:pStyle w:val="ConsPlusNormal"/>
              <w:jc w:val="center"/>
              <w:rPr>
                <w:szCs w:val="24"/>
              </w:rPr>
            </w:pPr>
            <w:r>
              <w:rPr>
                <w:szCs w:val="24"/>
              </w:rPr>
              <w:t>3,4</w:t>
            </w:r>
          </w:p>
        </w:tc>
        <w:tc>
          <w:tcPr>
            <w:tcW w:w="709" w:type="dxa"/>
            <w:tcBorders>
              <w:top w:val="single" w:sz="4" w:space="0" w:color="auto"/>
              <w:bottom w:val="nil"/>
            </w:tcBorders>
            <w:vAlign w:val="center"/>
          </w:tcPr>
          <w:p w:rsidR="007E51D4" w:rsidRPr="002E4A09" w:rsidRDefault="0077211B" w:rsidP="007E51D4">
            <w:pPr>
              <w:pStyle w:val="ConsPlusNormal"/>
              <w:jc w:val="center"/>
              <w:rPr>
                <w:szCs w:val="24"/>
              </w:rPr>
            </w:pPr>
            <w:r>
              <w:rPr>
                <w:szCs w:val="24"/>
              </w:rPr>
              <w:t>3,2</w:t>
            </w:r>
          </w:p>
        </w:tc>
        <w:tc>
          <w:tcPr>
            <w:tcW w:w="709" w:type="dxa"/>
            <w:tcBorders>
              <w:top w:val="single" w:sz="4" w:space="0" w:color="auto"/>
              <w:bottom w:val="nil"/>
            </w:tcBorders>
            <w:vAlign w:val="center"/>
          </w:tcPr>
          <w:p w:rsidR="007E51D4" w:rsidRPr="002E4A09" w:rsidRDefault="0077211B" w:rsidP="007E51D4">
            <w:pPr>
              <w:pStyle w:val="ConsPlusNormal"/>
              <w:jc w:val="center"/>
              <w:rPr>
                <w:szCs w:val="24"/>
              </w:rPr>
            </w:pPr>
            <w:r>
              <w:rPr>
                <w:szCs w:val="24"/>
              </w:rPr>
              <w:t>3,0</w:t>
            </w:r>
          </w:p>
        </w:tc>
        <w:tc>
          <w:tcPr>
            <w:tcW w:w="709" w:type="dxa"/>
            <w:tcBorders>
              <w:top w:val="single" w:sz="4" w:space="0" w:color="auto"/>
              <w:bottom w:val="nil"/>
            </w:tcBorders>
            <w:vAlign w:val="center"/>
          </w:tcPr>
          <w:p w:rsidR="007E51D4" w:rsidRPr="002E4A09" w:rsidRDefault="0077211B" w:rsidP="007E51D4">
            <w:pPr>
              <w:pStyle w:val="ConsPlusNormal"/>
              <w:jc w:val="center"/>
              <w:rPr>
                <w:szCs w:val="24"/>
              </w:rPr>
            </w:pPr>
            <w:r>
              <w:rPr>
                <w:szCs w:val="24"/>
              </w:rPr>
              <w:t>3,0</w:t>
            </w:r>
          </w:p>
        </w:tc>
        <w:tc>
          <w:tcPr>
            <w:tcW w:w="708" w:type="dxa"/>
            <w:tcBorders>
              <w:top w:val="single" w:sz="4" w:space="0" w:color="auto"/>
              <w:bottom w:val="nil"/>
            </w:tcBorders>
            <w:vAlign w:val="center"/>
          </w:tcPr>
          <w:p w:rsidR="007E51D4" w:rsidRPr="002E4A09" w:rsidRDefault="0077211B" w:rsidP="007E51D4">
            <w:pPr>
              <w:pStyle w:val="ConsPlusNormal"/>
              <w:jc w:val="center"/>
              <w:rPr>
                <w:szCs w:val="24"/>
              </w:rPr>
            </w:pPr>
            <w:r>
              <w:rPr>
                <w:szCs w:val="24"/>
              </w:rPr>
              <w:t>2,5</w:t>
            </w:r>
          </w:p>
        </w:tc>
        <w:tc>
          <w:tcPr>
            <w:tcW w:w="709" w:type="dxa"/>
            <w:tcBorders>
              <w:top w:val="single" w:sz="4" w:space="0" w:color="auto"/>
              <w:bottom w:val="nil"/>
            </w:tcBorders>
            <w:vAlign w:val="center"/>
          </w:tcPr>
          <w:p w:rsidR="007E51D4" w:rsidRPr="002E4A09" w:rsidRDefault="0077211B" w:rsidP="007E51D4">
            <w:pPr>
              <w:pStyle w:val="ConsPlusNormal"/>
              <w:jc w:val="center"/>
              <w:rPr>
                <w:szCs w:val="24"/>
              </w:rPr>
            </w:pPr>
            <w:r>
              <w:rPr>
                <w:szCs w:val="24"/>
              </w:rPr>
              <w:t>2,5</w:t>
            </w:r>
          </w:p>
        </w:tc>
        <w:tc>
          <w:tcPr>
            <w:tcW w:w="709" w:type="dxa"/>
            <w:tcBorders>
              <w:top w:val="single" w:sz="4" w:space="0" w:color="auto"/>
              <w:bottom w:val="nil"/>
            </w:tcBorders>
            <w:vAlign w:val="center"/>
          </w:tcPr>
          <w:p w:rsidR="007E51D4" w:rsidRPr="002E4A09" w:rsidRDefault="0077211B" w:rsidP="007E51D4">
            <w:pPr>
              <w:pStyle w:val="ConsPlusNormal"/>
              <w:jc w:val="center"/>
              <w:rPr>
                <w:szCs w:val="24"/>
              </w:rPr>
            </w:pPr>
            <w:r>
              <w:rPr>
                <w:szCs w:val="24"/>
              </w:rPr>
              <w:t>2,5</w:t>
            </w:r>
          </w:p>
        </w:tc>
      </w:tr>
      <w:tr w:rsidR="007E51D4" w:rsidTr="005B1389">
        <w:trPr>
          <w:trHeight w:val="358"/>
        </w:trPr>
        <w:tc>
          <w:tcPr>
            <w:tcW w:w="710" w:type="dxa"/>
            <w:tcBorders>
              <w:bottom w:val="single" w:sz="4" w:space="0" w:color="auto"/>
            </w:tcBorders>
            <w:shd w:val="clear" w:color="auto" w:fill="auto"/>
            <w:vAlign w:val="center"/>
          </w:tcPr>
          <w:p w:rsidR="007E51D4" w:rsidRPr="002E4A09" w:rsidRDefault="007E51D4" w:rsidP="007E51D4">
            <w:pPr>
              <w:jc w:val="center"/>
            </w:pPr>
            <w:r w:rsidRPr="002E4A09">
              <w:t>16.</w:t>
            </w:r>
          </w:p>
        </w:tc>
        <w:tc>
          <w:tcPr>
            <w:tcW w:w="2834" w:type="dxa"/>
            <w:tcBorders>
              <w:bottom w:val="single" w:sz="4" w:space="0" w:color="auto"/>
            </w:tcBorders>
            <w:shd w:val="clear" w:color="auto" w:fill="auto"/>
            <w:vAlign w:val="center"/>
          </w:tcPr>
          <w:p w:rsidR="007E51D4" w:rsidRPr="002E4A09" w:rsidRDefault="007E51D4" w:rsidP="007E51D4">
            <w:pPr>
              <w:jc w:val="center"/>
            </w:pPr>
            <w:r w:rsidRPr="002E4A09">
              <w:t>Среднесписочная численность работающих</w:t>
            </w:r>
          </w:p>
        </w:tc>
        <w:tc>
          <w:tcPr>
            <w:tcW w:w="784" w:type="dxa"/>
            <w:tcBorders>
              <w:bottom w:val="single" w:sz="4" w:space="0" w:color="auto"/>
            </w:tcBorders>
            <w:vAlign w:val="center"/>
          </w:tcPr>
          <w:p w:rsidR="007E51D4" w:rsidRPr="002E4A09" w:rsidRDefault="007E51D4" w:rsidP="007E51D4">
            <w:pPr>
              <w:jc w:val="center"/>
            </w:pPr>
            <w:r w:rsidRPr="002E4A09">
              <w:t>чел.</w:t>
            </w:r>
          </w:p>
        </w:tc>
        <w:tc>
          <w:tcPr>
            <w:tcW w:w="776" w:type="dxa"/>
            <w:tcBorders>
              <w:bottom w:val="single" w:sz="4" w:space="0" w:color="auto"/>
            </w:tcBorders>
            <w:vAlign w:val="center"/>
          </w:tcPr>
          <w:p w:rsidR="007E51D4" w:rsidRPr="002E4A09" w:rsidRDefault="0077211B" w:rsidP="007E51D4">
            <w:pPr>
              <w:jc w:val="center"/>
            </w:pPr>
            <w:r>
              <w:t>855</w:t>
            </w:r>
          </w:p>
        </w:tc>
        <w:tc>
          <w:tcPr>
            <w:tcW w:w="709" w:type="dxa"/>
            <w:tcBorders>
              <w:bottom w:val="single" w:sz="4" w:space="0" w:color="auto"/>
            </w:tcBorders>
            <w:shd w:val="clear" w:color="auto" w:fill="auto"/>
            <w:vAlign w:val="center"/>
          </w:tcPr>
          <w:p w:rsidR="007E51D4" w:rsidRPr="002E4A09" w:rsidRDefault="0077211B" w:rsidP="007E51D4">
            <w:pPr>
              <w:pStyle w:val="ConsPlusNormal"/>
              <w:jc w:val="center"/>
              <w:rPr>
                <w:szCs w:val="24"/>
              </w:rPr>
            </w:pPr>
            <w:r>
              <w:rPr>
                <w:szCs w:val="24"/>
              </w:rPr>
              <w:t>817</w:t>
            </w:r>
          </w:p>
        </w:tc>
        <w:tc>
          <w:tcPr>
            <w:tcW w:w="850" w:type="dxa"/>
            <w:tcBorders>
              <w:bottom w:val="single" w:sz="4" w:space="0" w:color="auto"/>
            </w:tcBorders>
            <w:shd w:val="clear" w:color="auto" w:fill="auto"/>
            <w:vAlign w:val="center"/>
          </w:tcPr>
          <w:p w:rsidR="007E51D4" w:rsidRPr="002E4A09" w:rsidRDefault="0077211B" w:rsidP="007E51D4">
            <w:pPr>
              <w:pStyle w:val="ConsPlusNormal"/>
              <w:jc w:val="center"/>
              <w:rPr>
                <w:szCs w:val="24"/>
              </w:rPr>
            </w:pPr>
            <w:r>
              <w:rPr>
                <w:szCs w:val="24"/>
              </w:rPr>
              <w:t>800</w:t>
            </w:r>
          </w:p>
        </w:tc>
        <w:tc>
          <w:tcPr>
            <w:tcW w:w="708" w:type="dxa"/>
            <w:tcBorders>
              <w:bottom w:val="single" w:sz="4" w:space="0" w:color="auto"/>
            </w:tcBorders>
            <w:shd w:val="clear" w:color="auto" w:fill="auto"/>
            <w:vAlign w:val="center"/>
          </w:tcPr>
          <w:p w:rsidR="007E51D4" w:rsidRPr="002E4A09" w:rsidRDefault="0077211B" w:rsidP="007E51D4">
            <w:pPr>
              <w:pStyle w:val="ConsPlusNormal"/>
              <w:jc w:val="center"/>
              <w:rPr>
                <w:szCs w:val="24"/>
              </w:rPr>
            </w:pPr>
            <w:r>
              <w:rPr>
                <w:szCs w:val="24"/>
              </w:rPr>
              <w:t>800</w:t>
            </w:r>
          </w:p>
        </w:tc>
        <w:tc>
          <w:tcPr>
            <w:tcW w:w="851" w:type="dxa"/>
            <w:tcBorders>
              <w:bottom w:val="single" w:sz="4" w:space="0" w:color="auto"/>
            </w:tcBorders>
            <w:shd w:val="clear" w:color="auto" w:fill="auto"/>
            <w:vAlign w:val="center"/>
          </w:tcPr>
          <w:p w:rsidR="007E51D4" w:rsidRPr="002E4A09" w:rsidRDefault="0077211B" w:rsidP="007E51D4">
            <w:pPr>
              <w:pStyle w:val="ConsPlusNormal"/>
              <w:jc w:val="center"/>
              <w:rPr>
                <w:szCs w:val="24"/>
              </w:rPr>
            </w:pPr>
            <w:r>
              <w:rPr>
                <w:szCs w:val="24"/>
              </w:rPr>
              <w:t>820</w:t>
            </w:r>
          </w:p>
        </w:tc>
        <w:tc>
          <w:tcPr>
            <w:tcW w:w="708" w:type="dxa"/>
            <w:tcBorders>
              <w:bottom w:val="single" w:sz="4" w:space="0" w:color="auto"/>
            </w:tcBorders>
            <w:shd w:val="clear" w:color="auto" w:fill="auto"/>
            <w:vAlign w:val="center"/>
          </w:tcPr>
          <w:p w:rsidR="007E51D4" w:rsidRPr="002E4A09" w:rsidRDefault="0077211B" w:rsidP="007E51D4">
            <w:pPr>
              <w:pStyle w:val="ConsPlusNormal"/>
              <w:jc w:val="center"/>
              <w:rPr>
                <w:szCs w:val="24"/>
              </w:rPr>
            </w:pPr>
            <w:r>
              <w:rPr>
                <w:szCs w:val="24"/>
              </w:rPr>
              <w:t>820</w:t>
            </w:r>
          </w:p>
        </w:tc>
        <w:tc>
          <w:tcPr>
            <w:tcW w:w="709" w:type="dxa"/>
            <w:tcBorders>
              <w:bottom w:val="single" w:sz="4" w:space="0" w:color="auto"/>
            </w:tcBorders>
            <w:shd w:val="clear" w:color="auto" w:fill="auto"/>
            <w:vAlign w:val="center"/>
          </w:tcPr>
          <w:p w:rsidR="007E51D4" w:rsidRPr="002E4A09" w:rsidRDefault="0077211B" w:rsidP="007E51D4">
            <w:pPr>
              <w:pStyle w:val="ConsPlusNormal"/>
              <w:jc w:val="center"/>
              <w:rPr>
                <w:szCs w:val="24"/>
              </w:rPr>
            </w:pPr>
            <w:r>
              <w:rPr>
                <w:szCs w:val="24"/>
              </w:rPr>
              <w:t>850</w:t>
            </w:r>
          </w:p>
        </w:tc>
        <w:tc>
          <w:tcPr>
            <w:tcW w:w="709" w:type="dxa"/>
            <w:tcBorders>
              <w:bottom w:val="single" w:sz="4" w:space="0" w:color="auto"/>
            </w:tcBorders>
            <w:shd w:val="clear" w:color="auto" w:fill="auto"/>
            <w:vAlign w:val="center"/>
          </w:tcPr>
          <w:p w:rsidR="007E51D4" w:rsidRPr="002E4A09" w:rsidRDefault="0077211B" w:rsidP="007E51D4">
            <w:pPr>
              <w:pStyle w:val="ConsPlusNormal"/>
              <w:jc w:val="center"/>
              <w:rPr>
                <w:szCs w:val="24"/>
              </w:rPr>
            </w:pPr>
            <w:r>
              <w:rPr>
                <w:szCs w:val="24"/>
              </w:rPr>
              <w:t>900</w:t>
            </w:r>
          </w:p>
        </w:tc>
        <w:tc>
          <w:tcPr>
            <w:tcW w:w="850" w:type="dxa"/>
            <w:tcBorders>
              <w:bottom w:val="single" w:sz="4" w:space="0" w:color="auto"/>
            </w:tcBorders>
            <w:vAlign w:val="center"/>
          </w:tcPr>
          <w:p w:rsidR="007E51D4" w:rsidRPr="002E4A09" w:rsidRDefault="0077211B" w:rsidP="007E51D4">
            <w:pPr>
              <w:pStyle w:val="ConsPlusNormal"/>
              <w:jc w:val="center"/>
              <w:rPr>
                <w:szCs w:val="24"/>
              </w:rPr>
            </w:pPr>
            <w:r>
              <w:rPr>
                <w:szCs w:val="24"/>
              </w:rPr>
              <w:t>900</w:t>
            </w:r>
          </w:p>
        </w:tc>
        <w:tc>
          <w:tcPr>
            <w:tcW w:w="709" w:type="dxa"/>
            <w:tcBorders>
              <w:bottom w:val="single" w:sz="4" w:space="0" w:color="auto"/>
            </w:tcBorders>
            <w:vAlign w:val="center"/>
          </w:tcPr>
          <w:p w:rsidR="007E51D4" w:rsidRPr="002E4A09" w:rsidRDefault="0077211B" w:rsidP="007E51D4">
            <w:pPr>
              <w:pStyle w:val="ConsPlusNormal"/>
              <w:jc w:val="center"/>
              <w:rPr>
                <w:szCs w:val="24"/>
              </w:rPr>
            </w:pPr>
            <w:r>
              <w:rPr>
                <w:szCs w:val="24"/>
              </w:rPr>
              <w:t>900</w:t>
            </w:r>
          </w:p>
        </w:tc>
        <w:tc>
          <w:tcPr>
            <w:tcW w:w="709" w:type="dxa"/>
            <w:tcBorders>
              <w:bottom w:val="single" w:sz="4" w:space="0" w:color="auto"/>
            </w:tcBorders>
            <w:vAlign w:val="center"/>
          </w:tcPr>
          <w:p w:rsidR="007E51D4" w:rsidRPr="002E4A09" w:rsidRDefault="0077211B" w:rsidP="007E51D4">
            <w:pPr>
              <w:pStyle w:val="ConsPlusNormal"/>
              <w:jc w:val="center"/>
              <w:rPr>
                <w:szCs w:val="24"/>
              </w:rPr>
            </w:pPr>
            <w:r>
              <w:rPr>
                <w:szCs w:val="24"/>
              </w:rPr>
              <w:t>900</w:t>
            </w:r>
          </w:p>
        </w:tc>
        <w:tc>
          <w:tcPr>
            <w:tcW w:w="709" w:type="dxa"/>
            <w:tcBorders>
              <w:bottom w:val="single" w:sz="4" w:space="0" w:color="auto"/>
            </w:tcBorders>
            <w:vAlign w:val="center"/>
          </w:tcPr>
          <w:p w:rsidR="007E51D4" w:rsidRPr="002E4A09" w:rsidRDefault="0077211B" w:rsidP="007E51D4">
            <w:pPr>
              <w:pStyle w:val="ConsPlusNormal"/>
              <w:jc w:val="center"/>
              <w:rPr>
                <w:szCs w:val="24"/>
              </w:rPr>
            </w:pPr>
            <w:r>
              <w:rPr>
                <w:szCs w:val="24"/>
              </w:rPr>
              <w:t>920</w:t>
            </w:r>
          </w:p>
        </w:tc>
        <w:tc>
          <w:tcPr>
            <w:tcW w:w="708" w:type="dxa"/>
            <w:tcBorders>
              <w:bottom w:val="single" w:sz="4" w:space="0" w:color="auto"/>
            </w:tcBorders>
            <w:vAlign w:val="center"/>
          </w:tcPr>
          <w:p w:rsidR="007E51D4" w:rsidRPr="002E4A09" w:rsidRDefault="0077211B" w:rsidP="007E51D4">
            <w:pPr>
              <w:pStyle w:val="ConsPlusNormal"/>
              <w:jc w:val="center"/>
              <w:rPr>
                <w:szCs w:val="24"/>
              </w:rPr>
            </w:pPr>
            <w:r>
              <w:rPr>
                <w:szCs w:val="24"/>
              </w:rPr>
              <w:t>950</w:t>
            </w:r>
          </w:p>
        </w:tc>
        <w:tc>
          <w:tcPr>
            <w:tcW w:w="709" w:type="dxa"/>
            <w:tcBorders>
              <w:bottom w:val="single" w:sz="4" w:space="0" w:color="auto"/>
            </w:tcBorders>
            <w:vAlign w:val="center"/>
          </w:tcPr>
          <w:p w:rsidR="007E51D4" w:rsidRPr="002E4A09" w:rsidRDefault="0077211B" w:rsidP="007E51D4">
            <w:pPr>
              <w:pStyle w:val="ConsPlusNormal"/>
              <w:jc w:val="center"/>
              <w:rPr>
                <w:szCs w:val="24"/>
              </w:rPr>
            </w:pPr>
            <w:r>
              <w:rPr>
                <w:szCs w:val="24"/>
              </w:rPr>
              <w:t>950</w:t>
            </w:r>
          </w:p>
        </w:tc>
        <w:tc>
          <w:tcPr>
            <w:tcW w:w="709" w:type="dxa"/>
            <w:tcBorders>
              <w:bottom w:val="single" w:sz="4" w:space="0" w:color="auto"/>
            </w:tcBorders>
            <w:vAlign w:val="center"/>
          </w:tcPr>
          <w:p w:rsidR="007E51D4" w:rsidRPr="002E4A09" w:rsidRDefault="0077211B" w:rsidP="007E51D4">
            <w:pPr>
              <w:pStyle w:val="ConsPlusNormal"/>
              <w:jc w:val="center"/>
              <w:rPr>
                <w:szCs w:val="24"/>
              </w:rPr>
            </w:pPr>
            <w:r>
              <w:rPr>
                <w:szCs w:val="24"/>
              </w:rPr>
              <w:t>950</w:t>
            </w:r>
          </w:p>
        </w:tc>
      </w:tr>
      <w:tr w:rsidR="007E51D4" w:rsidTr="005B1389">
        <w:trPr>
          <w:trHeight w:val="592"/>
        </w:trPr>
        <w:tc>
          <w:tcPr>
            <w:tcW w:w="710" w:type="dxa"/>
            <w:tcBorders>
              <w:top w:val="single" w:sz="4" w:space="0" w:color="auto"/>
            </w:tcBorders>
            <w:shd w:val="clear" w:color="auto" w:fill="auto"/>
            <w:vAlign w:val="center"/>
          </w:tcPr>
          <w:p w:rsidR="007E51D4" w:rsidRPr="002E4A09" w:rsidRDefault="007E51D4" w:rsidP="007E51D4">
            <w:pPr>
              <w:jc w:val="center"/>
            </w:pPr>
            <w:r w:rsidRPr="002E4A09">
              <w:t>17.</w:t>
            </w:r>
          </w:p>
        </w:tc>
        <w:tc>
          <w:tcPr>
            <w:tcW w:w="2834" w:type="dxa"/>
            <w:tcBorders>
              <w:top w:val="single" w:sz="4" w:space="0" w:color="auto"/>
              <w:bottom w:val="single" w:sz="4" w:space="0" w:color="auto"/>
            </w:tcBorders>
            <w:shd w:val="clear" w:color="auto" w:fill="auto"/>
            <w:vAlign w:val="center"/>
          </w:tcPr>
          <w:p w:rsidR="007E51D4" w:rsidRPr="002E4A09" w:rsidRDefault="007E51D4" w:rsidP="007E51D4">
            <w:pPr>
              <w:jc w:val="center"/>
            </w:pPr>
            <w:r w:rsidRPr="002E4A09">
              <w:t>Среднемесячная номинальная начисленная заработная плата работников</w:t>
            </w:r>
          </w:p>
        </w:tc>
        <w:tc>
          <w:tcPr>
            <w:tcW w:w="784" w:type="dxa"/>
            <w:tcBorders>
              <w:top w:val="single" w:sz="4" w:space="0" w:color="auto"/>
              <w:bottom w:val="single" w:sz="4" w:space="0" w:color="auto"/>
            </w:tcBorders>
            <w:vAlign w:val="center"/>
          </w:tcPr>
          <w:p w:rsidR="007E51D4" w:rsidRPr="002E4A09" w:rsidRDefault="007E51D4" w:rsidP="007E51D4">
            <w:pPr>
              <w:jc w:val="center"/>
            </w:pPr>
            <w:r w:rsidRPr="002E4A09">
              <w:t>руб.</w:t>
            </w:r>
          </w:p>
        </w:tc>
        <w:tc>
          <w:tcPr>
            <w:tcW w:w="776" w:type="dxa"/>
            <w:tcBorders>
              <w:top w:val="single" w:sz="4" w:space="0" w:color="auto"/>
              <w:bottom w:val="single" w:sz="4" w:space="0" w:color="auto"/>
            </w:tcBorders>
            <w:vAlign w:val="center"/>
          </w:tcPr>
          <w:p w:rsidR="007E51D4" w:rsidRPr="00C34232" w:rsidRDefault="00334616" w:rsidP="00334616">
            <w:pPr>
              <w:jc w:val="center"/>
            </w:pPr>
            <w:r>
              <w:t>18000</w:t>
            </w:r>
          </w:p>
        </w:tc>
        <w:tc>
          <w:tcPr>
            <w:tcW w:w="709" w:type="dxa"/>
            <w:tcBorders>
              <w:top w:val="single" w:sz="4" w:space="0" w:color="auto"/>
              <w:bottom w:val="single" w:sz="4" w:space="0" w:color="auto"/>
            </w:tcBorders>
            <w:shd w:val="clear" w:color="auto" w:fill="auto"/>
            <w:vAlign w:val="center"/>
          </w:tcPr>
          <w:p w:rsidR="007E51D4" w:rsidRPr="00C34232" w:rsidRDefault="00334616" w:rsidP="00334616">
            <w:pPr>
              <w:pStyle w:val="ConsPlusNormal"/>
              <w:jc w:val="center"/>
              <w:rPr>
                <w:sz w:val="22"/>
                <w:szCs w:val="22"/>
              </w:rPr>
            </w:pPr>
            <w:r>
              <w:rPr>
                <w:sz w:val="22"/>
                <w:szCs w:val="22"/>
              </w:rPr>
              <w:t>22000</w:t>
            </w:r>
          </w:p>
        </w:tc>
        <w:tc>
          <w:tcPr>
            <w:tcW w:w="850" w:type="dxa"/>
            <w:tcBorders>
              <w:top w:val="single" w:sz="4" w:space="0" w:color="auto"/>
              <w:bottom w:val="single" w:sz="4" w:space="0" w:color="auto"/>
            </w:tcBorders>
            <w:shd w:val="clear" w:color="auto" w:fill="auto"/>
            <w:vAlign w:val="center"/>
          </w:tcPr>
          <w:p w:rsidR="007E51D4" w:rsidRPr="00C34232" w:rsidRDefault="00334616" w:rsidP="007E51D4">
            <w:pPr>
              <w:pStyle w:val="ConsPlusNormal"/>
              <w:jc w:val="center"/>
              <w:rPr>
                <w:sz w:val="22"/>
                <w:szCs w:val="22"/>
              </w:rPr>
            </w:pPr>
            <w:r>
              <w:rPr>
                <w:sz w:val="22"/>
                <w:szCs w:val="22"/>
              </w:rPr>
              <w:t>22000</w:t>
            </w:r>
          </w:p>
        </w:tc>
        <w:tc>
          <w:tcPr>
            <w:tcW w:w="708" w:type="dxa"/>
            <w:tcBorders>
              <w:top w:val="single" w:sz="4" w:space="0" w:color="auto"/>
              <w:bottom w:val="single" w:sz="4" w:space="0" w:color="auto"/>
            </w:tcBorders>
            <w:shd w:val="clear" w:color="auto" w:fill="auto"/>
            <w:vAlign w:val="center"/>
          </w:tcPr>
          <w:p w:rsidR="007E51D4" w:rsidRPr="00C34232" w:rsidRDefault="00334616" w:rsidP="007E51D4">
            <w:pPr>
              <w:pStyle w:val="ConsPlusNormal"/>
              <w:jc w:val="center"/>
              <w:rPr>
                <w:sz w:val="22"/>
                <w:szCs w:val="22"/>
              </w:rPr>
            </w:pPr>
            <w:r>
              <w:rPr>
                <w:sz w:val="22"/>
                <w:szCs w:val="22"/>
              </w:rPr>
              <w:t>23000</w:t>
            </w:r>
          </w:p>
        </w:tc>
        <w:tc>
          <w:tcPr>
            <w:tcW w:w="851" w:type="dxa"/>
            <w:tcBorders>
              <w:top w:val="single" w:sz="4" w:space="0" w:color="auto"/>
              <w:bottom w:val="single" w:sz="4" w:space="0" w:color="auto"/>
            </w:tcBorders>
            <w:shd w:val="clear" w:color="auto" w:fill="auto"/>
            <w:vAlign w:val="center"/>
          </w:tcPr>
          <w:p w:rsidR="007E51D4" w:rsidRPr="00C34232" w:rsidRDefault="00334616" w:rsidP="007E51D4">
            <w:pPr>
              <w:pStyle w:val="ConsPlusNormal"/>
              <w:jc w:val="center"/>
              <w:rPr>
                <w:sz w:val="22"/>
                <w:szCs w:val="22"/>
              </w:rPr>
            </w:pPr>
            <w:r>
              <w:rPr>
                <w:sz w:val="22"/>
                <w:szCs w:val="22"/>
              </w:rPr>
              <w:t>24000</w:t>
            </w:r>
          </w:p>
        </w:tc>
        <w:tc>
          <w:tcPr>
            <w:tcW w:w="708" w:type="dxa"/>
            <w:tcBorders>
              <w:top w:val="single" w:sz="4" w:space="0" w:color="auto"/>
              <w:bottom w:val="single" w:sz="4" w:space="0" w:color="auto"/>
            </w:tcBorders>
            <w:shd w:val="clear" w:color="auto" w:fill="auto"/>
            <w:vAlign w:val="center"/>
          </w:tcPr>
          <w:p w:rsidR="007E51D4" w:rsidRPr="00C34232" w:rsidRDefault="00334616" w:rsidP="007E51D4">
            <w:pPr>
              <w:pStyle w:val="ConsPlusNormal"/>
              <w:jc w:val="center"/>
              <w:rPr>
                <w:sz w:val="22"/>
                <w:szCs w:val="22"/>
              </w:rPr>
            </w:pPr>
            <w:r>
              <w:rPr>
                <w:sz w:val="22"/>
                <w:szCs w:val="22"/>
              </w:rPr>
              <w:t>24000</w:t>
            </w:r>
          </w:p>
        </w:tc>
        <w:tc>
          <w:tcPr>
            <w:tcW w:w="709" w:type="dxa"/>
            <w:tcBorders>
              <w:top w:val="single" w:sz="4" w:space="0" w:color="auto"/>
              <w:bottom w:val="single" w:sz="4" w:space="0" w:color="auto"/>
            </w:tcBorders>
            <w:shd w:val="clear" w:color="auto" w:fill="auto"/>
            <w:vAlign w:val="center"/>
          </w:tcPr>
          <w:p w:rsidR="007E51D4" w:rsidRPr="00C34232" w:rsidRDefault="00334616" w:rsidP="007E51D4">
            <w:pPr>
              <w:pStyle w:val="ConsPlusNormal"/>
              <w:jc w:val="center"/>
              <w:rPr>
                <w:sz w:val="22"/>
                <w:szCs w:val="22"/>
              </w:rPr>
            </w:pPr>
            <w:r>
              <w:rPr>
                <w:sz w:val="22"/>
                <w:szCs w:val="22"/>
              </w:rPr>
              <w:t>25000</w:t>
            </w:r>
          </w:p>
        </w:tc>
        <w:tc>
          <w:tcPr>
            <w:tcW w:w="709" w:type="dxa"/>
            <w:tcBorders>
              <w:top w:val="single" w:sz="4" w:space="0" w:color="auto"/>
              <w:bottom w:val="single" w:sz="4" w:space="0" w:color="auto"/>
            </w:tcBorders>
            <w:shd w:val="clear" w:color="auto" w:fill="auto"/>
            <w:vAlign w:val="center"/>
          </w:tcPr>
          <w:p w:rsidR="007E51D4" w:rsidRPr="00C34232" w:rsidRDefault="00334616" w:rsidP="007E51D4">
            <w:pPr>
              <w:pStyle w:val="ConsPlusNormal"/>
              <w:jc w:val="center"/>
              <w:rPr>
                <w:sz w:val="22"/>
                <w:szCs w:val="22"/>
              </w:rPr>
            </w:pPr>
            <w:r>
              <w:rPr>
                <w:sz w:val="22"/>
                <w:szCs w:val="22"/>
              </w:rPr>
              <w:t>25000</w:t>
            </w:r>
          </w:p>
        </w:tc>
        <w:tc>
          <w:tcPr>
            <w:tcW w:w="850" w:type="dxa"/>
            <w:tcBorders>
              <w:top w:val="single" w:sz="4" w:space="0" w:color="auto"/>
              <w:bottom w:val="single" w:sz="4" w:space="0" w:color="auto"/>
            </w:tcBorders>
            <w:vAlign w:val="center"/>
          </w:tcPr>
          <w:p w:rsidR="007E51D4" w:rsidRPr="00C34232" w:rsidRDefault="00334616" w:rsidP="007E51D4">
            <w:pPr>
              <w:pStyle w:val="ConsPlusNormal"/>
              <w:jc w:val="center"/>
              <w:rPr>
                <w:sz w:val="22"/>
                <w:szCs w:val="22"/>
              </w:rPr>
            </w:pPr>
            <w:r>
              <w:rPr>
                <w:sz w:val="22"/>
                <w:szCs w:val="22"/>
              </w:rPr>
              <w:t>26000</w:t>
            </w:r>
          </w:p>
        </w:tc>
        <w:tc>
          <w:tcPr>
            <w:tcW w:w="709" w:type="dxa"/>
            <w:tcBorders>
              <w:top w:val="single" w:sz="4" w:space="0" w:color="auto"/>
              <w:bottom w:val="single" w:sz="4" w:space="0" w:color="auto"/>
            </w:tcBorders>
            <w:vAlign w:val="center"/>
          </w:tcPr>
          <w:p w:rsidR="007E51D4" w:rsidRPr="00C34232" w:rsidRDefault="00334616" w:rsidP="007E51D4">
            <w:pPr>
              <w:pStyle w:val="ConsPlusNormal"/>
              <w:jc w:val="center"/>
              <w:rPr>
                <w:sz w:val="22"/>
                <w:szCs w:val="22"/>
              </w:rPr>
            </w:pPr>
            <w:r>
              <w:rPr>
                <w:sz w:val="22"/>
                <w:szCs w:val="22"/>
              </w:rPr>
              <w:t>26000</w:t>
            </w:r>
          </w:p>
        </w:tc>
        <w:tc>
          <w:tcPr>
            <w:tcW w:w="709" w:type="dxa"/>
            <w:tcBorders>
              <w:top w:val="single" w:sz="4" w:space="0" w:color="auto"/>
              <w:bottom w:val="single" w:sz="4" w:space="0" w:color="auto"/>
            </w:tcBorders>
            <w:vAlign w:val="center"/>
          </w:tcPr>
          <w:p w:rsidR="007E51D4" w:rsidRPr="00C34232" w:rsidRDefault="00334616" w:rsidP="007E51D4">
            <w:pPr>
              <w:pStyle w:val="ConsPlusNormal"/>
              <w:jc w:val="center"/>
              <w:rPr>
                <w:sz w:val="22"/>
                <w:szCs w:val="22"/>
              </w:rPr>
            </w:pPr>
            <w:r>
              <w:rPr>
                <w:sz w:val="22"/>
                <w:szCs w:val="22"/>
              </w:rPr>
              <w:t>28000</w:t>
            </w:r>
          </w:p>
        </w:tc>
        <w:tc>
          <w:tcPr>
            <w:tcW w:w="709" w:type="dxa"/>
            <w:tcBorders>
              <w:top w:val="single" w:sz="4" w:space="0" w:color="auto"/>
              <w:bottom w:val="single" w:sz="4" w:space="0" w:color="auto"/>
            </w:tcBorders>
            <w:vAlign w:val="center"/>
          </w:tcPr>
          <w:p w:rsidR="007E51D4" w:rsidRPr="00C34232" w:rsidRDefault="00334616" w:rsidP="007E51D4">
            <w:pPr>
              <w:pStyle w:val="ConsPlusNormal"/>
              <w:jc w:val="center"/>
              <w:rPr>
                <w:sz w:val="22"/>
                <w:szCs w:val="22"/>
              </w:rPr>
            </w:pPr>
            <w:r>
              <w:rPr>
                <w:sz w:val="22"/>
                <w:szCs w:val="22"/>
              </w:rPr>
              <w:t>28000</w:t>
            </w:r>
          </w:p>
        </w:tc>
        <w:tc>
          <w:tcPr>
            <w:tcW w:w="708" w:type="dxa"/>
            <w:tcBorders>
              <w:top w:val="single" w:sz="4" w:space="0" w:color="auto"/>
              <w:bottom w:val="single" w:sz="4" w:space="0" w:color="auto"/>
            </w:tcBorders>
            <w:vAlign w:val="center"/>
          </w:tcPr>
          <w:p w:rsidR="007E51D4" w:rsidRPr="00C34232" w:rsidRDefault="00334616" w:rsidP="007E51D4">
            <w:pPr>
              <w:pStyle w:val="ConsPlusNormal"/>
              <w:jc w:val="center"/>
              <w:rPr>
                <w:sz w:val="22"/>
                <w:szCs w:val="22"/>
              </w:rPr>
            </w:pPr>
            <w:r>
              <w:rPr>
                <w:sz w:val="22"/>
                <w:szCs w:val="22"/>
              </w:rPr>
              <w:t>30000</w:t>
            </w:r>
          </w:p>
        </w:tc>
        <w:tc>
          <w:tcPr>
            <w:tcW w:w="709" w:type="dxa"/>
            <w:tcBorders>
              <w:top w:val="single" w:sz="4" w:space="0" w:color="auto"/>
              <w:bottom w:val="single" w:sz="4" w:space="0" w:color="auto"/>
            </w:tcBorders>
            <w:vAlign w:val="center"/>
          </w:tcPr>
          <w:p w:rsidR="007E51D4" w:rsidRPr="00C34232" w:rsidRDefault="00334616" w:rsidP="007E51D4">
            <w:pPr>
              <w:pStyle w:val="ConsPlusNormal"/>
              <w:jc w:val="center"/>
              <w:rPr>
                <w:sz w:val="22"/>
                <w:szCs w:val="22"/>
              </w:rPr>
            </w:pPr>
            <w:r>
              <w:rPr>
                <w:sz w:val="22"/>
                <w:szCs w:val="22"/>
              </w:rPr>
              <w:t>30000</w:t>
            </w:r>
          </w:p>
        </w:tc>
        <w:tc>
          <w:tcPr>
            <w:tcW w:w="709" w:type="dxa"/>
            <w:tcBorders>
              <w:top w:val="single" w:sz="4" w:space="0" w:color="auto"/>
              <w:bottom w:val="single" w:sz="4" w:space="0" w:color="auto"/>
            </w:tcBorders>
            <w:vAlign w:val="center"/>
          </w:tcPr>
          <w:p w:rsidR="007E51D4" w:rsidRPr="00C34232" w:rsidRDefault="00334616" w:rsidP="007E51D4">
            <w:pPr>
              <w:pStyle w:val="ConsPlusNormal"/>
              <w:jc w:val="center"/>
              <w:rPr>
                <w:sz w:val="22"/>
                <w:szCs w:val="22"/>
              </w:rPr>
            </w:pPr>
            <w:r>
              <w:rPr>
                <w:sz w:val="22"/>
                <w:szCs w:val="22"/>
              </w:rPr>
              <w:t>30000</w:t>
            </w:r>
          </w:p>
        </w:tc>
      </w:tr>
      <w:tr w:rsidR="007E51D4" w:rsidTr="005B1389">
        <w:trPr>
          <w:trHeight w:val="975"/>
        </w:trPr>
        <w:tc>
          <w:tcPr>
            <w:tcW w:w="710" w:type="dxa"/>
            <w:vMerge w:val="restart"/>
            <w:shd w:val="clear" w:color="auto" w:fill="auto"/>
            <w:vAlign w:val="center"/>
          </w:tcPr>
          <w:p w:rsidR="007E51D4" w:rsidRPr="002E4A09" w:rsidRDefault="007E51D4" w:rsidP="007E51D4">
            <w:pPr>
              <w:jc w:val="center"/>
            </w:pPr>
            <w:r w:rsidRPr="002E4A09">
              <w:lastRenderedPageBreak/>
              <w:t>18.</w:t>
            </w:r>
          </w:p>
        </w:tc>
        <w:tc>
          <w:tcPr>
            <w:tcW w:w="2834" w:type="dxa"/>
            <w:tcBorders>
              <w:bottom w:val="single" w:sz="4" w:space="0" w:color="auto"/>
            </w:tcBorders>
            <w:shd w:val="clear" w:color="auto" w:fill="auto"/>
            <w:vAlign w:val="center"/>
          </w:tcPr>
          <w:p w:rsidR="007E51D4" w:rsidRPr="002E4A09" w:rsidRDefault="007E51D4" w:rsidP="007E51D4">
            <w:pPr>
              <w:jc w:val="center"/>
            </w:pPr>
            <w:r w:rsidRPr="002E4A09">
              <w:t>Уровень фактической обеспеченности учреждениями культуры от нормативной потребности:</w:t>
            </w:r>
          </w:p>
        </w:tc>
        <w:tc>
          <w:tcPr>
            <w:tcW w:w="784" w:type="dxa"/>
            <w:tcBorders>
              <w:bottom w:val="single" w:sz="4" w:space="0" w:color="auto"/>
            </w:tcBorders>
            <w:vAlign w:val="center"/>
          </w:tcPr>
          <w:p w:rsidR="007E51D4" w:rsidRPr="002E4A09" w:rsidRDefault="007E51D4" w:rsidP="007E51D4">
            <w:pPr>
              <w:jc w:val="center"/>
            </w:pPr>
          </w:p>
        </w:tc>
        <w:tc>
          <w:tcPr>
            <w:tcW w:w="776" w:type="dxa"/>
            <w:tcBorders>
              <w:bottom w:val="single" w:sz="4" w:space="0" w:color="auto"/>
            </w:tcBorders>
            <w:vAlign w:val="center"/>
          </w:tcPr>
          <w:p w:rsidR="007E51D4" w:rsidRPr="002E4A09" w:rsidRDefault="007E51D4" w:rsidP="007E51D4">
            <w:pPr>
              <w:jc w:val="center"/>
            </w:pPr>
          </w:p>
        </w:tc>
        <w:tc>
          <w:tcPr>
            <w:tcW w:w="709" w:type="dxa"/>
            <w:tcBorders>
              <w:bottom w:val="single" w:sz="4" w:space="0" w:color="auto"/>
            </w:tcBorders>
            <w:shd w:val="clear" w:color="auto" w:fill="auto"/>
            <w:vAlign w:val="center"/>
          </w:tcPr>
          <w:p w:rsidR="007E51D4" w:rsidRPr="002E4A09" w:rsidRDefault="007E51D4" w:rsidP="007E51D4">
            <w:pPr>
              <w:pStyle w:val="ConsPlusNormal"/>
              <w:jc w:val="center"/>
              <w:rPr>
                <w:szCs w:val="24"/>
              </w:rPr>
            </w:pPr>
          </w:p>
        </w:tc>
        <w:tc>
          <w:tcPr>
            <w:tcW w:w="850" w:type="dxa"/>
            <w:tcBorders>
              <w:bottom w:val="single" w:sz="4" w:space="0" w:color="auto"/>
            </w:tcBorders>
            <w:shd w:val="clear" w:color="auto" w:fill="auto"/>
            <w:vAlign w:val="center"/>
          </w:tcPr>
          <w:p w:rsidR="007E51D4" w:rsidRPr="002E4A09" w:rsidRDefault="007E51D4" w:rsidP="007E51D4">
            <w:pPr>
              <w:pStyle w:val="ConsPlusNormal"/>
              <w:jc w:val="center"/>
              <w:rPr>
                <w:szCs w:val="24"/>
              </w:rPr>
            </w:pPr>
          </w:p>
        </w:tc>
        <w:tc>
          <w:tcPr>
            <w:tcW w:w="708" w:type="dxa"/>
            <w:tcBorders>
              <w:bottom w:val="single" w:sz="4" w:space="0" w:color="auto"/>
            </w:tcBorders>
            <w:shd w:val="clear" w:color="auto" w:fill="auto"/>
            <w:vAlign w:val="center"/>
          </w:tcPr>
          <w:p w:rsidR="007E51D4" w:rsidRPr="002E4A09" w:rsidRDefault="007E51D4" w:rsidP="007E51D4">
            <w:pPr>
              <w:pStyle w:val="ConsPlusNormal"/>
              <w:jc w:val="center"/>
              <w:rPr>
                <w:szCs w:val="24"/>
              </w:rPr>
            </w:pPr>
          </w:p>
        </w:tc>
        <w:tc>
          <w:tcPr>
            <w:tcW w:w="851" w:type="dxa"/>
            <w:tcBorders>
              <w:bottom w:val="single" w:sz="4" w:space="0" w:color="auto"/>
            </w:tcBorders>
            <w:shd w:val="clear" w:color="auto" w:fill="auto"/>
            <w:vAlign w:val="center"/>
          </w:tcPr>
          <w:p w:rsidR="007E51D4" w:rsidRPr="002E4A09" w:rsidRDefault="007E51D4" w:rsidP="007E51D4">
            <w:pPr>
              <w:pStyle w:val="ConsPlusNormal"/>
              <w:jc w:val="center"/>
              <w:rPr>
                <w:szCs w:val="24"/>
              </w:rPr>
            </w:pPr>
          </w:p>
        </w:tc>
        <w:tc>
          <w:tcPr>
            <w:tcW w:w="708" w:type="dxa"/>
            <w:tcBorders>
              <w:bottom w:val="single" w:sz="4" w:space="0" w:color="auto"/>
            </w:tcBorders>
            <w:shd w:val="clear" w:color="auto" w:fill="auto"/>
            <w:vAlign w:val="center"/>
          </w:tcPr>
          <w:p w:rsidR="007E51D4" w:rsidRPr="002E4A09" w:rsidRDefault="007E51D4" w:rsidP="007E51D4">
            <w:pPr>
              <w:pStyle w:val="ConsPlusNormal"/>
              <w:jc w:val="center"/>
              <w:rPr>
                <w:szCs w:val="24"/>
              </w:rPr>
            </w:pPr>
          </w:p>
        </w:tc>
        <w:tc>
          <w:tcPr>
            <w:tcW w:w="709" w:type="dxa"/>
            <w:tcBorders>
              <w:bottom w:val="single" w:sz="4" w:space="0" w:color="auto"/>
            </w:tcBorders>
            <w:shd w:val="clear" w:color="auto" w:fill="auto"/>
            <w:vAlign w:val="center"/>
          </w:tcPr>
          <w:p w:rsidR="007E51D4" w:rsidRPr="002E4A09" w:rsidRDefault="007E51D4" w:rsidP="007E51D4">
            <w:pPr>
              <w:pStyle w:val="ConsPlusNormal"/>
              <w:jc w:val="center"/>
              <w:rPr>
                <w:szCs w:val="24"/>
              </w:rPr>
            </w:pPr>
          </w:p>
        </w:tc>
        <w:tc>
          <w:tcPr>
            <w:tcW w:w="709" w:type="dxa"/>
            <w:tcBorders>
              <w:bottom w:val="single" w:sz="4" w:space="0" w:color="auto"/>
            </w:tcBorders>
            <w:shd w:val="clear" w:color="auto" w:fill="auto"/>
            <w:vAlign w:val="center"/>
          </w:tcPr>
          <w:p w:rsidR="007E51D4" w:rsidRPr="002E4A09" w:rsidRDefault="007E51D4" w:rsidP="007E51D4">
            <w:pPr>
              <w:pStyle w:val="ConsPlusNormal"/>
              <w:jc w:val="center"/>
              <w:rPr>
                <w:szCs w:val="24"/>
              </w:rPr>
            </w:pPr>
          </w:p>
        </w:tc>
        <w:tc>
          <w:tcPr>
            <w:tcW w:w="850" w:type="dxa"/>
            <w:tcBorders>
              <w:bottom w:val="single" w:sz="4" w:space="0" w:color="auto"/>
            </w:tcBorders>
            <w:vAlign w:val="center"/>
          </w:tcPr>
          <w:p w:rsidR="007E51D4" w:rsidRPr="002E4A09" w:rsidRDefault="007E51D4" w:rsidP="007E51D4">
            <w:pPr>
              <w:pStyle w:val="ConsPlusNormal"/>
              <w:jc w:val="center"/>
              <w:rPr>
                <w:szCs w:val="24"/>
              </w:rPr>
            </w:pPr>
          </w:p>
        </w:tc>
        <w:tc>
          <w:tcPr>
            <w:tcW w:w="709" w:type="dxa"/>
            <w:tcBorders>
              <w:bottom w:val="single" w:sz="4" w:space="0" w:color="auto"/>
            </w:tcBorders>
            <w:vAlign w:val="center"/>
          </w:tcPr>
          <w:p w:rsidR="007E51D4" w:rsidRPr="002E4A09" w:rsidRDefault="007E51D4" w:rsidP="007E51D4">
            <w:pPr>
              <w:pStyle w:val="ConsPlusNormal"/>
              <w:jc w:val="center"/>
              <w:rPr>
                <w:szCs w:val="24"/>
              </w:rPr>
            </w:pPr>
          </w:p>
        </w:tc>
        <w:tc>
          <w:tcPr>
            <w:tcW w:w="709" w:type="dxa"/>
            <w:tcBorders>
              <w:bottom w:val="single" w:sz="4" w:space="0" w:color="auto"/>
            </w:tcBorders>
            <w:vAlign w:val="center"/>
          </w:tcPr>
          <w:p w:rsidR="007E51D4" w:rsidRPr="002E4A09" w:rsidRDefault="007E51D4" w:rsidP="007E51D4">
            <w:pPr>
              <w:pStyle w:val="ConsPlusNormal"/>
              <w:jc w:val="center"/>
              <w:rPr>
                <w:szCs w:val="24"/>
              </w:rPr>
            </w:pPr>
          </w:p>
        </w:tc>
        <w:tc>
          <w:tcPr>
            <w:tcW w:w="709" w:type="dxa"/>
            <w:tcBorders>
              <w:bottom w:val="single" w:sz="4" w:space="0" w:color="auto"/>
            </w:tcBorders>
            <w:vAlign w:val="center"/>
          </w:tcPr>
          <w:p w:rsidR="007E51D4" w:rsidRPr="002E4A09" w:rsidRDefault="007E51D4" w:rsidP="007E51D4">
            <w:pPr>
              <w:pStyle w:val="ConsPlusNormal"/>
              <w:jc w:val="center"/>
              <w:rPr>
                <w:szCs w:val="24"/>
              </w:rPr>
            </w:pPr>
          </w:p>
        </w:tc>
        <w:tc>
          <w:tcPr>
            <w:tcW w:w="708" w:type="dxa"/>
            <w:tcBorders>
              <w:bottom w:val="single" w:sz="4" w:space="0" w:color="auto"/>
            </w:tcBorders>
            <w:vAlign w:val="center"/>
          </w:tcPr>
          <w:p w:rsidR="007E51D4" w:rsidRPr="002E4A09" w:rsidRDefault="007E51D4" w:rsidP="007E51D4">
            <w:pPr>
              <w:pStyle w:val="ConsPlusNormal"/>
              <w:jc w:val="center"/>
              <w:rPr>
                <w:szCs w:val="24"/>
              </w:rPr>
            </w:pPr>
          </w:p>
        </w:tc>
        <w:tc>
          <w:tcPr>
            <w:tcW w:w="709" w:type="dxa"/>
            <w:tcBorders>
              <w:bottom w:val="single" w:sz="4" w:space="0" w:color="auto"/>
            </w:tcBorders>
            <w:vAlign w:val="center"/>
          </w:tcPr>
          <w:p w:rsidR="007E51D4" w:rsidRPr="002E4A09" w:rsidRDefault="007E51D4" w:rsidP="007E51D4">
            <w:pPr>
              <w:pStyle w:val="ConsPlusNormal"/>
              <w:jc w:val="center"/>
              <w:rPr>
                <w:szCs w:val="24"/>
              </w:rPr>
            </w:pPr>
          </w:p>
        </w:tc>
        <w:tc>
          <w:tcPr>
            <w:tcW w:w="709" w:type="dxa"/>
            <w:tcBorders>
              <w:bottom w:val="single" w:sz="4" w:space="0" w:color="auto"/>
            </w:tcBorders>
            <w:vAlign w:val="center"/>
          </w:tcPr>
          <w:p w:rsidR="007E51D4" w:rsidRPr="002E4A09" w:rsidRDefault="007E51D4" w:rsidP="007E51D4">
            <w:pPr>
              <w:pStyle w:val="ConsPlusNormal"/>
              <w:jc w:val="center"/>
              <w:rPr>
                <w:szCs w:val="24"/>
              </w:rPr>
            </w:pPr>
          </w:p>
        </w:tc>
      </w:tr>
      <w:tr w:rsidR="007E51D4" w:rsidTr="005B1389">
        <w:trPr>
          <w:trHeight w:val="250"/>
        </w:trPr>
        <w:tc>
          <w:tcPr>
            <w:tcW w:w="710" w:type="dxa"/>
            <w:vMerge/>
            <w:shd w:val="clear" w:color="auto" w:fill="auto"/>
            <w:vAlign w:val="center"/>
          </w:tcPr>
          <w:p w:rsidR="007E51D4" w:rsidRPr="002E4A09" w:rsidRDefault="007E51D4" w:rsidP="007E51D4">
            <w:pPr>
              <w:jc w:val="center"/>
            </w:pPr>
          </w:p>
        </w:tc>
        <w:tc>
          <w:tcPr>
            <w:tcW w:w="2834" w:type="dxa"/>
            <w:tcBorders>
              <w:top w:val="single" w:sz="4" w:space="0" w:color="auto"/>
            </w:tcBorders>
            <w:shd w:val="clear" w:color="auto" w:fill="auto"/>
            <w:vAlign w:val="center"/>
          </w:tcPr>
          <w:p w:rsidR="007E51D4" w:rsidRPr="002E4A09" w:rsidRDefault="007E51D4" w:rsidP="007E51D4">
            <w:pPr>
              <w:jc w:val="center"/>
            </w:pPr>
            <w:r w:rsidRPr="002E4A09">
              <w:t>клубами и учреждениями клубного типа</w:t>
            </w:r>
          </w:p>
        </w:tc>
        <w:tc>
          <w:tcPr>
            <w:tcW w:w="784" w:type="dxa"/>
            <w:tcBorders>
              <w:top w:val="single" w:sz="4" w:space="0" w:color="auto"/>
            </w:tcBorders>
            <w:vAlign w:val="center"/>
          </w:tcPr>
          <w:p w:rsidR="007E51D4" w:rsidRPr="002E4A09" w:rsidRDefault="007E51D4" w:rsidP="007E51D4">
            <w:pPr>
              <w:jc w:val="center"/>
            </w:pPr>
            <w:r w:rsidRPr="002E4A09">
              <w:t>%</w:t>
            </w:r>
          </w:p>
        </w:tc>
        <w:tc>
          <w:tcPr>
            <w:tcW w:w="776" w:type="dxa"/>
            <w:tcBorders>
              <w:top w:val="single" w:sz="4" w:space="0" w:color="auto"/>
            </w:tcBorders>
            <w:vAlign w:val="center"/>
          </w:tcPr>
          <w:p w:rsidR="007E51D4" w:rsidRPr="002E4A09" w:rsidRDefault="007E51D4" w:rsidP="007E51D4">
            <w:pPr>
              <w:jc w:val="center"/>
            </w:pPr>
            <w:r w:rsidRPr="002E4A09">
              <w:t>100</w:t>
            </w:r>
          </w:p>
        </w:tc>
        <w:tc>
          <w:tcPr>
            <w:tcW w:w="709" w:type="dxa"/>
            <w:tcBorders>
              <w:top w:val="single" w:sz="4" w:space="0" w:color="auto"/>
            </w:tcBorders>
            <w:shd w:val="clear" w:color="auto" w:fill="auto"/>
            <w:vAlign w:val="center"/>
          </w:tcPr>
          <w:p w:rsidR="007E51D4" w:rsidRPr="002E4A09" w:rsidRDefault="007E51D4" w:rsidP="007E51D4">
            <w:pPr>
              <w:jc w:val="center"/>
            </w:pPr>
            <w:r w:rsidRPr="002E4A09">
              <w:t>100</w:t>
            </w:r>
          </w:p>
        </w:tc>
        <w:tc>
          <w:tcPr>
            <w:tcW w:w="850" w:type="dxa"/>
            <w:tcBorders>
              <w:top w:val="single" w:sz="4" w:space="0" w:color="auto"/>
            </w:tcBorders>
            <w:shd w:val="clear" w:color="auto" w:fill="auto"/>
            <w:vAlign w:val="center"/>
          </w:tcPr>
          <w:p w:rsidR="007E51D4" w:rsidRPr="002E4A09" w:rsidRDefault="007E51D4" w:rsidP="007E51D4">
            <w:pPr>
              <w:jc w:val="center"/>
            </w:pPr>
            <w:r w:rsidRPr="002E4A09">
              <w:t>100</w:t>
            </w:r>
          </w:p>
        </w:tc>
        <w:tc>
          <w:tcPr>
            <w:tcW w:w="708" w:type="dxa"/>
            <w:tcBorders>
              <w:top w:val="single" w:sz="4" w:space="0" w:color="auto"/>
            </w:tcBorders>
            <w:shd w:val="clear" w:color="auto" w:fill="auto"/>
            <w:vAlign w:val="center"/>
          </w:tcPr>
          <w:p w:rsidR="007E51D4" w:rsidRPr="002E4A09" w:rsidRDefault="007E51D4" w:rsidP="007E51D4">
            <w:pPr>
              <w:jc w:val="center"/>
            </w:pPr>
            <w:r w:rsidRPr="002E4A09">
              <w:t>100</w:t>
            </w:r>
          </w:p>
        </w:tc>
        <w:tc>
          <w:tcPr>
            <w:tcW w:w="851" w:type="dxa"/>
            <w:tcBorders>
              <w:top w:val="single" w:sz="4" w:space="0" w:color="auto"/>
            </w:tcBorders>
            <w:shd w:val="clear" w:color="auto" w:fill="auto"/>
            <w:vAlign w:val="center"/>
          </w:tcPr>
          <w:p w:rsidR="007E51D4" w:rsidRPr="002E4A09" w:rsidRDefault="007E51D4" w:rsidP="007E51D4">
            <w:pPr>
              <w:jc w:val="center"/>
            </w:pPr>
            <w:r w:rsidRPr="002E4A09">
              <w:t>100</w:t>
            </w:r>
          </w:p>
        </w:tc>
        <w:tc>
          <w:tcPr>
            <w:tcW w:w="708" w:type="dxa"/>
            <w:tcBorders>
              <w:top w:val="single" w:sz="4" w:space="0" w:color="auto"/>
            </w:tcBorders>
            <w:shd w:val="clear" w:color="auto" w:fill="auto"/>
            <w:vAlign w:val="center"/>
          </w:tcPr>
          <w:p w:rsidR="007E51D4" w:rsidRPr="002E4A09" w:rsidRDefault="007E51D4" w:rsidP="007E51D4">
            <w:pPr>
              <w:jc w:val="center"/>
            </w:pPr>
            <w:r w:rsidRPr="002E4A09">
              <w:t>100</w:t>
            </w:r>
          </w:p>
        </w:tc>
        <w:tc>
          <w:tcPr>
            <w:tcW w:w="709" w:type="dxa"/>
            <w:tcBorders>
              <w:top w:val="single" w:sz="4" w:space="0" w:color="auto"/>
            </w:tcBorders>
            <w:shd w:val="clear" w:color="auto" w:fill="auto"/>
            <w:vAlign w:val="center"/>
          </w:tcPr>
          <w:p w:rsidR="007E51D4" w:rsidRPr="002E4A09" w:rsidRDefault="007E51D4" w:rsidP="007E51D4">
            <w:pPr>
              <w:jc w:val="center"/>
            </w:pPr>
            <w:r w:rsidRPr="002E4A09">
              <w:t>100</w:t>
            </w:r>
          </w:p>
        </w:tc>
        <w:tc>
          <w:tcPr>
            <w:tcW w:w="709" w:type="dxa"/>
            <w:tcBorders>
              <w:top w:val="single" w:sz="4" w:space="0" w:color="auto"/>
            </w:tcBorders>
            <w:shd w:val="clear" w:color="auto" w:fill="auto"/>
            <w:vAlign w:val="center"/>
          </w:tcPr>
          <w:p w:rsidR="007E51D4" w:rsidRPr="002E4A09" w:rsidRDefault="007E51D4" w:rsidP="007E51D4">
            <w:pPr>
              <w:jc w:val="center"/>
            </w:pPr>
            <w:r w:rsidRPr="002E4A09">
              <w:t>100</w:t>
            </w:r>
          </w:p>
        </w:tc>
        <w:tc>
          <w:tcPr>
            <w:tcW w:w="850" w:type="dxa"/>
            <w:tcBorders>
              <w:top w:val="single" w:sz="4" w:space="0" w:color="auto"/>
            </w:tcBorders>
            <w:vAlign w:val="center"/>
          </w:tcPr>
          <w:p w:rsidR="007E51D4" w:rsidRPr="002E4A09" w:rsidRDefault="007E51D4" w:rsidP="007E51D4">
            <w:pPr>
              <w:jc w:val="center"/>
            </w:pPr>
            <w:r w:rsidRPr="002E4A09">
              <w:t>100</w:t>
            </w:r>
          </w:p>
        </w:tc>
        <w:tc>
          <w:tcPr>
            <w:tcW w:w="709" w:type="dxa"/>
            <w:tcBorders>
              <w:top w:val="single" w:sz="4" w:space="0" w:color="auto"/>
            </w:tcBorders>
            <w:vAlign w:val="center"/>
          </w:tcPr>
          <w:p w:rsidR="007E51D4" w:rsidRPr="002E4A09" w:rsidRDefault="007E51D4" w:rsidP="007E51D4">
            <w:pPr>
              <w:jc w:val="center"/>
            </w:pPr>
            <w:r w:rsidRPr="002E4A09">
              <w:t>100</w:t>
            </w:r>
          </w:p>
        </w:tc>
        <w:tc>
          <w:tcPr>
            <w:tcW w:w="709" w:type="dxa"/>
            <w:tcBorders>
              <w:top w:val="single" w:sz="4" w:space="0" w:color="auto"/>
            </w:tcBorders>
            <w:vAlign w:val="center"/>
          </w:tcPr>
          <w:p w:rsidR="007E51D4" w:rsidRPr="002E4A09" w:rsidRDefault="007E51D4" w:rsidP="007E51D4">
            <w:pPr>
              <w:jc w:val="center"/>
            </w:pPr>
            <w:r w:rsidRPr="002E4A09">
              <w:t>100</w:t>
            </w:r>
          </w:p>
        </w:tc>
        <w:tc>
          <w:tcPr>
            <w:tcW w:w="709" w:type="dxa"/>
            <w:tcBorders>
              <w:top w:val="single" w:sz="4" w:space="0" w:color="auto"/>
            </w:tcBorders>
            <w:vAlign w:val="center"/>
          </w:tcPr>
          <w:p w:rsidR="007E51D4" w:rsidRPr="002E4A09" w:rsidRDefault="007E51D4" w:rsidP="007E51D4">
            <w:pPr>
              <w:jc w:val="center"/>
            </w:pPr>
            <w:r w:rsidRPr="002E4A09">
              <w:t>100</w:t>
            </w:r>
          </w:p>
        </w:tc>
        <w:tc>
          <w:tcPr>
            <w:tcW w:w="708" w:type="dxa"/>
            <w:tcBorders>
              <w:top w:val="single" w:sz="4" w:space="0" w:color="auto"/>
            </w:tcBorders>
            <w:vAlign w:val="center"/>
          </w:tcPr>
          <w:p w:rsidR="007E51D4" w:rsidRPr="002E4A09" w:rsidRDefault="007E51D4" w:rsidP="007E51D4">
            <w:pPr>
              <w:jc w:val="center"/>
            </w:pPr>
            <w:r w:rsidRPr="002E4A09">
              <w:t>100</w:t>
            </w:r>
          </w:p>
        </w:tc>
        <w:tc>
          <w:tcPr>
            <w:tcW w:w="709" w:type="dxa"/>
            <w:tcBorders>
              <w:top w:val="single" w:sz="4" w:space="0" w:color="auto"/>
            </w:tcBorders>
            <w:vAlign w:val="center"/>
          </w:tcPr>
          <w:p w:rsidR="007E51D4" w:rsidRPr="002E4A09" w:rsidRDefault="007E51D4" w:rsidP="007E51D4">
            <w:pPr>
              <w:jc w:val="center"/>
            </w:pPr>
            <w:r w:rsidRPr="002E4A09">
              <w:t>100</w:t>
            </w:r>
          </w:p>
        </w:tc>
        <w:tc>
          <w:tcPr>
            <w:tcW w:w="709" w:type="dxa"/>
            <w:tcBorders>
              <w:top w:val="single" w:sz="4" w:space="0" w:color="auto"/>
            </w:tcBorders>
            <w:vAlign w:val="center"/>
          </w:tcPr>
          <w:p w:rsidR="007E51D4" w:rsidRPr="002E4A09" w:rsidRDefault="007E51D4" w:rsidP="007E51D4">
            <w:pPr>
              <w:jc w:val="center"/>
            </w:pPr>
            <w:r w:rsidRPr="002E4A09">
              <w:t>100</w:t>
            </w:r>
          </w:p>
        </w:tc>
      </w:tr>
      <w:tr w:rsidR="007E51D4" w:rsidTr="005B1389">
        <w:trPr>
          <w:trHeight w:val="238"/>
        </w:trPr>
        <w:tc>
          <w:tcPr>
            <w:tcW w:w="710" w:type="dxa"/>
            <w:vMerge/>
            <w:shd w:val="clear" w:color="auto" w:fill="auto"/>
            <w:vAlign w:val="center"/>
          </w:tcPr>
          <w:p w:rsidR="007E51D4" w:rsidRPr="002E4A09" w:rsidRDefault="007E51D4" w:rsidP="007E51D4">
            <w:pPr>
              <w:jc w:val="center"/>
            </w:pPr>
          </w:p>
        </w:tc>
        <w:tc>
          <w:tcPr>
            <w:tcW w:w="2834" w:type="dxa"/>
            <w:shd w:val="clear" w:color="auto" w:fill="auto"/>
            <w:vAlign w:val="center"/>
          </w:tcPr>
          <w:p w:rsidR="007E51D4" w:rsidRPr="002E4A09" w:rsidRDefault="007E51D4" w:rsidP="007E51D4">
            <w:pPr>
              <w:jc w:val="center"/>
            </w:pPr>
            <w:r w:rsidRPr="002E4A09">
              <w:t>библиотеками</w:t>
            </w:r>
          </w:p>
        </w:tc>
        <w:tc>
          <w:tcPr>
            <w:tcW w:w="784" w:type="dxa"/>
            <w:vAlign w:val="center"/>
          </w:tcPr>
          <w:p w:rsidR="007E51D4" w:rsidRPr="002E4A09" w:rsidRDefault="007E51D4" w:rsidP="007E51D4">
            <w:pPr>
              <w:jc w:val="center"/>
            </w:pPr>
            <w:r w:rsidRPr="002E4A09">
              <w:t>%</w:t>
            </w:r>
          </w:p>
        </w:tc>
        <w:tc>
          <w:tcPr>
            <w:tcW w:w="776" w:type="dxa"/>
            <w:vAlign w:val="center"/>
          </w:tcPr>
          <w:p w:rsidR="007E51D4" w:rsidRPr="002E4A09" w:rsidRDefault="007E51D4" w:rsidP="007E51D4">
            <w:pPr>
              <w:jc w:val="center"/>
            </w:pPr>
            <w:r w:rsidRPr="002E4A09">
              <w:t>100</w:t>
            </w:r>
          </w:p>
        </w:tc>
        <w:tc>
          <w:tcPr>
            <w:tcW w:w="709" w:type="dxa"/>
            <w:shd w:val="clear" w:color="auto" w:fill="auto"/>
            <w:vAlign w:val="center"/>
          </w:tcPr>
          <w:p w:rsidR="007E51D4" w:rsidRPr="002E4A09" w:rsidRDefault="007E51D4" w:rsidP="007E51D4">
            <w:pPr>
              <w:jc w:val="center"/>
            </w:pPr>
            <w:r w:rsidRPr="002E4A09">
              <w:t>100</w:t>
            </w:r>
          </w:p>
        </w:tc>
        <w:tc>
          <w:tcPr>
            <w:tcW w:w="850" w:type="dxa"/>
            <w:shd w:val="clear" w:color="auto" w:fill="auto"/>
            <w:vAlign w:val="center"/>
          </w:tcPr>
          <w:p w:rsidR="007E51D4" w:rsidRPr="002E4A09" w:rsidRDefault="007E51D4" w:rsidP="007E51D4">
            <w:pPr>
              <w:jc w:val="center"/>
            </w:pPr>
            <w:r w:rsidRPr="002E4A09">
              <w:t>100</w:t>
            </w:r>
          </w:p>
        </w:tc>
        <w:tc>
          <w:tcPr>
            <w:tcW w:w="708" w:type="dxa"/>
            <w:shd w:val="clear" w:color="auto" w:fill="auto"/>
            <w:vAlign w:val="center"/>
          </w:tcPr>
          <w:p w:rsidR="007E51D4" w:rsidRPr="002E4A09" w:rsidRDefault="007E51D4" w:rsidP="007E51D4">
            <w:pPr>
              <w:jc w:val="center"/>
            </w:pPr>
            <w:r w:rsidRPr="002E4A09">
              <w:t>100</w:t>
            </w:r>
          </w:p>
        </w:tc>
        <w:tc>
          <w:tcPr>
            <w:tcW w:w="851" w:type="dxa"/>
            <w:shd w:val="clear" w:color="auto" w:fill="auto"/>
            <w:vAlign w:val="center"/>
          </w:tcPr>
          <w:p w:rsidR="007E51D4" w:rsidRPr="002E4A09" w:rsidRDefault="007E51D4" w:rsidP="007E51D4">
            <w:pPr>
              <w:jc w:val="center"/>
            </w:pPr>
            <w:r w:rsidRPr="002E4A09">
              <w:t>100</w:t>
            </w:r>
          </w:p>
        </w:tc>
        <w:tc>
          <w:tcPr>
            <w:tcW w:w="708" w:type="dxa"/>
            <w:shd w:val="clear" w:color="auto" w:fill="auto"/>
            <w:vAlign w:val="center"/>
          </w:tcPr>
          <w:p w:rsidR="007E51D4" w:rsidRPr="002E4A09" w:rsidRDefault="007E51D4" w:rsidP="007E51D4">
            <w:pPr>
              <w:jc w:val="center"/>
            </w:pPr>
            <w:r w:rsidRPr="002E4A09">
              <w:t>100</w:t>
            </w:r>
          </w:p>
        </w:tc>
        <w:tc>
          <w:tcPr>
            <w:tcW w:w="709" w:type="dxa"/>
            <w:shd w:val="clear" w:color="auto" w:fill="auto"/>
            <w:vAlign w:val="center"/>
          </w:tcPr>
          <w:p w:rsidR="007E51D4" w:rsidRPr="002E4A09" w:rsidRDefault="007E51D4" w:rsidP="007E51D4">
            <w:pPr>
              <w:jc w:val="center"/>
            </w:pPr>
            <w:r w:rsidRPr="002E4A09">
              <w:t>100</w:t>
            </w:r>
          </w:p>
        </w:tc>
        <w:tc>
          <w:tcPr>
            <w:tcW w:w="709" w:type="dxa"/>
            <w:shd w:val="clear" w:color="auto" w:fill="auto"/>
            <w:vAlign w:val="center"/>
          </w:tcPr>
          <w:p w:rsidR="007E51D4" w:rsidRPr="002E4A09" w:rsidRDefault="007E51D4" w:rsidP="007E51D4">
            <w:pPr>
              <w:jc w:val="center"/>
            </w:pPr>
            <w:r w:rsidRPr="002E4A09">
              <w:t>100</w:t>
            </w:r>
          </w:p>
        </w:tc>
        <w:tc>
          <w:tcPr>
            <w:tcW w:w="850" w:type="dxa"/>
            <w:vAlign w:val="center"/>
          </w:tcPr>
          <w:p w:rsidR="007E51D4" w:rsidRPr="002E4A09" w:rsidRDefault="007E51D4" w:rsidP="007E51D4">
            <w:pPr>
              <w:jc w:val="center"/>
            </w:pPr>
            <w:r w:rsidRPr="002E4A09">
              <w:t>100</w:t>
            </w:r>
          </w:p>
        </w:tc>
        <w:tc>
          <w:tcPr>
            <w:tcW w:w="709" w:type="dxa"/>
            <w:vAlign w:val="center"/>
          </w:tcPr>
          <w:p w:rsidR="007E51D4" w:rsidRPr="002E4A09" w:rsidRDefault="007E51D4" w:rsidP="007E51D4">
            <w:pPr>
              <w:jc w:val="center"/>
            </w:pPr>
            <w:r w:rsidRPr="002E4A09">
              <w:t>100</w:t>
            </w:r>
          </w:p>
        </w:tc>
        <w:tc>
          <w:tcPr>
            <w:tcW w:w="709" w:type="dxa"/>
            <w:vAlign w:val="center"/>
          </w:tcPr>
          <w:p w:rsidR="007E51D4" w:rsidRPr="002E4A09" w:rsidRDefault="007E51D4" w:rsidP="007E51D4">
            <w:pPr>
              <w:jc w:val="center"/>
            </w:pPr>
            <w:r w:rsidRPr="002E4A09">
              <w:t>100</w:t>
            </w:r>
          </w:p>
        </w:tc>
        <w:tc>
          <w:tcPr>
            <w:tcW w:w="709" w:type="dxa"/>
            <w:vAlign w:val="center"/>
          </w:tcPr>
          <w:p w:rsidR="007E51D4" w:rsidRPr="002E4A09" w:rsidRDefault="007E51D4" w:rsidP="007E51D4">
            <w:pPr>
              <w:jc w:val="center"/>
            </w:pPr>
            <w:r w:rsidRPr="002E4A09">
              <w:t>100</w:t>
            </w:r>
          </w:p>
        </w:tc>
        <w:tc>
          <w:tcPr>
            <w:tcW w:w="708" w:type="dxa"/>
            <w:vAlign w:val="center"/>
          </w:tcPr>
          <w:p w:rsidR="007E51D4" w:rsidRPr="002E4A09" w:rsidRDefault="007E51D4" w:rsidP="007E51D4">
            <w:pPr>
              <w:jc w:val="center"/>
            </w:pPr>
            <w:r w:rsidRPr="002E4A09">
              <w:t>100</w:t>
            </w:r>
          </w:p>
        </w:tc>
        <w:tc>
          <w:tcPr>
            <w:tcW w:w="709" w:type="dxa"/>
            <w:vAlign w:val="center"/>
          </w:tcPr>
          <w:p w:rsidR="007E51D4" w:rsidRPr="002E4A09" w:rsidRDefault="007E51D4" w:rsidP="007E51D4">
            <w:pPr>
              <w:jc w:val="center"/>
            </w:pPr>
            <w:r w:rsidRPr="002E4A09">
              <w:t>100</w:t>
            </w:r>
          </w:p>
        </w:tc>
        <w:tc>
          <w:tcPr>
            <w:tcW w:w="709" w:type="dxa"/>
            <w:vAlign w:val="center"/>
          </w:tcPr>
          <w:p w:rsidR="007E51D4" w:rsidRPr="002E4A09" w:rsidRDefault="007E51D4" w:rsidP="007E51D4">
            <w:pPr>
              <w:jc w:val="center"/>
            </w:pPr>
            <w:r w:rsidRPr="002E4A09">
              <w:t>100</w:t>
            </w:r>
          </w:p>
        </w:tc>
      </w:tr>
      <w:tr w:rsidR="007E51D4" w:rsidTr="005B1389">
        <w:trPr>
          <w:trHeight w:val="436"/>
        </w:trPr>
        <w:tc>
          <w:tcPr>
            <w:tcW w:w="710" w:type="dxa"/>
            <w:tcBorders>
              <w:bottom w:val="single" w:sz="4" w:space="0" w:color="auto"/>
            </w:tcBorders>
            <w:shd w:val="clear" w:color="auto" w:fill="auto"/>
            <w:vAlign w:val="center"/>
          </w:tcPr>
          <w:p w:rsidR="007E51D4" w:rsidRPr="002E4A09" w:rsidRDefault="007E51D4" w:rsidP="007E51D4">
            <w:pPr>
              <w:jc w:val="center"/>
            </w:pPr>
            <w:r w:rsidRPr="002E4A09">
              <w:t>19.</w:t>
            </w:r>
          </w:p>
        </w:tc>
        <w:tc>
          <w:tcPr>
            <w:tcW w:w="2834" w:type="dxa"/>
            <w:tcBorders>
              <w:bottom w:val="single" w:sz="4" w:space="0" w:color="auto"/>
            </w:tcBorders>
            <w:shd w:val="clear" w:color="auto" w:fill="auto"/>
            <w:vAlign w:val="center"/>
          </w:tcPr>
          <w:p w:rsidR="007E51D4" w:rsidRPr="002E4A09" w:rsidRDefault="007E51D4" w:rsidP="007E51D4">
            <w:pPr>
              <w:jc w:val="center"/>
            </w:pPr>
            <w:r w:rsidRPr="002E4A09">
              <w:t>Доля населения, систематически занимающегося физической культурой и спортом</w:t>
            </w:r>
          </w:p>
        </w:tc>
        <w:tc>
          <w:tcPr>
            <w:tcW w:w="784" w:type="dxa"/>
            <w:tcBorders>
              <w:bottom w:val="single" w:sz="4" w:space="0" w:color="auto"/>
            </w:tcBorders>
            <w:vAlign w:val="center"/>
          </w:tcPr>
          <w:p w:rsidR="007E51D4" w:rsidRPr="002E4A09" w:rsidRDefault="007E51D4" w:rsidP="007E51D4">
            <w:pPr>
              <w:jc w:val="center"/>
            </w:pPr>
            <w:r w:rsidRPr="002E4A09">
              <w:t>%</w:t>
            </w:r>
          </w:p>
        </w:tc>
        <w:tc>
          <w:tcPr>
            <w:tcW w:w="776" w:type="dxa"/>
            <w:tcBorders>
              <w:bottom w:val="single" w:sz="4" w:space="0" w:color="auto"/>
            </w:tcBorders>
            <w:vAlign w:val="center"/>
          </w:tcPr>
          <w:p w:rsidR="007E51D4" w:rsidRPr="002E4A09" w:rsidRDefault="00334616" w:rsidP="007E51D4">
            <w:pPr>
              <w:jc w:val="center"/>
            </w:pPr>
            <w:r>
              <w:t>10</w:t>
            </w:r>
          </w:p>
        </w:tc>
        <w:tc>
          <w:tcPr>
            <w:tcW w:w="709" w:type="dxa"/>
            <w:tcBorders>
              <w:bottom w:val="single" w:sz="4" w:space="0" w:color="auto"/>
            </w:tcBorders>
            <w:shd w:val="clear" w:color="auto" w:fill="auto"/>
            <w:vAlign w:val="center"/>
          </w:tcPr>
          <w:p w:rsidR="007E51D4" w:rsidRPr="002E4A09" w:rsidRDefault="00334616" w:rsidP="007E51D4">
            <w:pPr>
              <w:pStyle w:val="ConsPlusNormal"/>
              <w:jc w:val="center"/>
              <w:rPr>
                <w:szCs w:val="24"/>
              </w:rPr>
            </w:pPr>
            <w:r>
              <w:rPr>
                <w:szCs w:val="24"/>
              </w:rPr>
              <w:t>10</w:t>
            </w:r>
          </w:p>
        </w:tc>
        <w:tc>
          <w:tcPr>
            <w:tcW w:w="850" w:type="dxa"/>
            <w:tcBorders>
              <w:bottom w:val="single" w:sz="4" w:space="0" w:color="auto"/>
            </w:tcBorders>
            <w:shd w:val="clear" w:color="auto" w:fill="auto"/>
            <w:vAlign w:val="center"/>
          </w:tcPr>
          <w:p w:rsidR="007E51D4" w:rsidRPr="002E4A09" w:rsidRDefault="00334616" w:rsidP="007E51D4">
            <w:pPr>
              <w:pStyle w:val="ConsPlusNormal"/>
              <w:jc w:val="center"/>
              <w:rPr>
                <w:szCs w:val="24"/>
              </w:rPr>
            </w:pPr>
            <w:r>
              <w:rPr>
                <w:szCs w:val="24"/>
              </w:rPr>
              <w:t>10</w:t>
            </w:r>
          </w:p>
        </w:tc>
        <w:tc>
          <w:tcPr>
            <w:tcW w:w="708" w:type="dxa"/>
            <w:tcBorders>
              <w:bottom w:val="single" w:sz="4" w:space="0" w:color="auto"/>
            </w:tcBorders>
            <w:shd w:val="clear" w:color="auto" w:fill="auto"/>
            <w:vAlign w:val="center"/>
          </w:tcPr>
          <w:p w:rsidR="007E51D4" w:rsidRPr="002E4A09" w:rsidRDefault="00334616" w:rsidP="00334616">
            <w:pPr>
              <w:pStyle w:val="ConsPlusNormal"/>
              <w:jc w:val="center"/>
              <w:rPr>
                <w:szCs w:val="24"/>
              </w:rPr>
            </w:pPr>
            <w:r>
              <w:rPr>
                <w:szCs w:val="24"/>
              </w:rPr>
              <w:t>12</w:t>
            </w:r>
          </w:p>
        </w:tc>
        <w:tc>
          <w:tcPr>
            <w:tcW w:w="851" w:type="dxa"/>
            <w:tcBorders>
              <w:bottom w:val="single" w:sz="4" w:space="0" w:color="auto"/>
            </w:tcBorders>
            <w:shd w:val="clear" w:color="auto" w:fill="auto"/>
            <w:vAlign w:val="center"/>
          </w:tcPr>
          <w:p w:rsidR="007E51D4" w:rsidRPr="002E4A09" w:rsidRDefault="00334616" w:rsidP="00334616">
            <w:pPr>
              <w:pStyle w:val="ConsPlusNormal"/>
              <w:jc w:val="center"/>
              <w:rPr>
                <w:szCs w:val="24"/>
              </w:rPr>
            </w:pPr>
            <w:r>
              <w:rPr>
                <w:szCs w:val="24"/>
              </w:rPr>
              <w:t>12</w:t>
            </w:r>
          </w:p>
        </w:tc>
        <w:tc>
          <w:tcPr>
            <w:tcW w:w="708" w:type="dxa"/>
            <w:tcBorders>
              <w:bottom w:val="single" w:sz="4" w:space="0" w:color="auto"/>
            </w:tcBorders>
            <w:shd w:val="clear" w:color="auto" w:fill="auto"/>
            <w:vAlign w:val="center"/>
          </w:tcPr>
          <w:p w:rsidR="007E51D4" w:rsidRPr="002E4A09" w:rsidRDefault="00334616" w:rsidP="00334616">
            <w:pPr>
              <w:pStyle w:val="ConsPlusNormal"/>
              <w:jc w:val="center"/>
              <w:rPr>
                <w:szCs w:val="24"/>
              </w:rPr>
            </w:pPr>
            <w:r>
              <w:rPr>
                <w:szCs w:val="24"/>
              </w:rPr>
              <w:t>14</w:t>
            </w:r>
          </w:p>
        </w:tc>
        <w:tc>
          <w:tcPr>
            <w:tcW w:w="709" w:type="dxa"/>
            <w:tcBorders>
              <w:bottom w:val="single" w:sz="4" w:space="0" w:color="auto"/>
            </w:tcBorders>
            <w:shd w:val="clear" w:color="auto" w:fill="auto"/>
            <w:vAlign w:val="center"/>
          </w:tcPr>
          <w:p w:rsidR="007E51D4" w:rsidRPr="002E4A09" w:rsidRDefault="00334616" w:rsidP="007E51D4">
            <w:pPr>
              <w:pStyle w:val="ConsPlusNormal"/>
              <w:jc w:val="center"/>
              <w:rPr>
                <w:szCs w:val="24"/>
              </w:rPr>
            </w:pPr>
            <w:r>
              <w:rPr>
                <w:szCs w:val="24"/>
              </w:rPr>
              <w:t>15</w:t>
            </w:r>
          </w:p>
        </w:tc>
        <w:tc>
          <w:tcPr>
            <w:tcW w:w="709" w:type="dxa"/>
            <w:tcBorders>
              <w:bottom w:val="single" w:sz="4" w:space="0" w:color="auto"/>
            </w:tcBorders>
            <w:shd w:val="clear" w:color="auto" w:fill="auto"/>
            <w:vAlign w:val="center"/>
          </w:tcPr>
          <w:p w:rsidR="007E51D4" w:rsidRPr="002E4A09" w:rsidRDefault="00334616" w:rsidP="007E51D4">
            <w:pPr>
              <w:pStyle w:val="ConsPlusNormal"/>
              <w:jc w:val="center"/>
              <w:rPr>
                <w:szCs w:val="24"/>
              </w:rPr>
            </w:pPr>
            <w:r>
              <w:rPr>
                <w:szCs w:val="24"/>
              </w:rPr>
              <w:t>15</w:t>
            </w:r>
          </w:p>
        </w:tc>
        <w:tc>
          <w:tcPr>
            <w:tcW w:w="850" w:type="dxa"/>
            <w:tcBorders>
              <w:bottom w:val="single" w:sz="4" w:space="0" w:color="auto"/>
            </w:tcBorders>
            <w:vAlign w:val="center"/>
          </w:tcPr>
          <w:p w:rsidR="007E51D4" w:rsidRPr="002E4A09" w:rsidRDefault="00334616" w:rsidP="007E51D4">
            <w:pPr>
              <w:pStyle w:val="ConsPlusNormal"/>
              <w:jc w:val="center"/>
              <w:rPr>
                <w:szCs w:val="24"/>
              </w:rPr>
            </w:pPr>
            <w:r>
              <w:rPr>
                <w:szCs w:val="24"/>
              </w:rPr>
              <w:t>15</w:t>
            </w:r>
          </w:p>
        </w:tc>
        <w:tc>
          <w:tcPr>
            <w:tcW w:w="709" w:type="dxa"/>
            <w:tcBorders>
              <w:bottom w:val="single" w:sz="4" w:space="0" w:color="auto"/>
            </w:tcBorders>
            <w:vAlign w:val="center"/>
          </w:tcPr>
          <w:p w:rsidR="007E51D4" w:rsidRPr="002E4A09" w:rsidRDefault="00334616" w:rsidP="007E51D4">
            <w:pPr>
              <w:pStyle w:val="ConsPlusNormal"/>
              <w:jc w:val="center"/>
              <w:rPr>
                <w:szCs w:val="24"/>
              </w:rPr>
            </w:pPr>
            <w:r>
              <w:rPr>
                <w:szCs w:val="24"/>
              </w:rPr>
              <w:t>20</w:t>
            </w:r>
          </w:p>
        </w:tc>
        <w:tc>
          <w:tcPr>
            <w:tcW w:w="709" w:type="dxa"/>
            <w:tcBorders>
              <w:bottom w:val="single" w:sz="4" w:space="0" w:color="auto"/>
            </w:tcBorders>
            <w:vAlign w:val="center"/>
          </w:tcPr>
          <w:p w:rsidR="007E51D4" w:rsidRPr="002E4A09" w:rsidRDefault="00334616" w:rsidP="007E51D4">
            <w:pPr>
              <w:pStyle w:val="ConsPlusNormal"/>
              <w:jc w:val="center"/>
              <w:rPr>
                <w:szCs w:val="24"/>
              </w:rPr>
            </w:pPr>
            <w:r>
              <w:rPr>
                <w:szCs w:val="24"/>
              </w:rPr>
              <w:t>20</w:t>
            </w:r>
          </w:p>
        </w:tc>
        <w:tc>
          <w:tcPr>
            <w:tcW w:w="709" w:type="dxa"/>
            <w:tcBorders>
              <w:bottom w:val="single" w:sz="4" w:space="0" w:color="auto"/>
            </w:tcBorders>
            <w:vAlign w:val="center"/>
          </w:tcPr>
          <w:p w:rsidR="007E51D4" w:rsidRPr="002E4A09" w:rsidRDefault="00334616" w:rsidP="007E51D4">
            <w:pPr>
              <w:pStyle w:val="ConsPlusNormal"/>
              <w:jc w:val="center"/>
              <w:rPr>
                <w:szCs w:val="24"/>
              </w:rPr>
            </w:pPr>
            <w:r>
              <w:rPr>
                <w:szCs w:val="24"/>
              </w:rPr>
              <w:t>20</w:t>
            </w:r>
          </w:p>
        </w:tc>
        <w:tc>
          <w:tcPr>
            <w:tcW w:w="708" w:type="dxa"/>
            <w:tcBorders>
              <w:bottom w:val="single" w:sz="4" w:space="0" w:color="auto"/>
            </w:tcBorders>
            <w:vAlign w:val="center"/>
          </w:tcPr>
          <w:p w:rsidR="007E51D4" w:rsidRPr="002E4A09" w:rsidRDefault="00334616" w:rsidP="007E51D4">
            <w:pPr>
              <w:pStyle w:val="ConsPlusNormal"/>
              <w:jc w:val="center"/>
              <w:rPr>
                <w:szCs w:val="24"/>
              </w:rPr>
            </w:pPr>
            <w:r>
              <w:rPr>
                <w:szCs w:val="24"/>
              </w:rPr>
              <w:t>20</w:t>
            </w:r>
          </w:p>
        </w:tc>
        <w:tc>
          <w:tcPr>
            <w:tcW w:w="709" w:type="dxa"/>
            <w:tcBorders>
              <w:bottom w:val="single" w:sz="4" w:space="0" w:color="auto"/>
            </w:tcBorders>
            <w:vAlign w:val="center"/>
          </w:tcPr>
          <w:p w:rsidR="007E51D4" w:rsidRPr="002E4A09" w:rsidRDefault="00334616" w:rsidP="007E51D4">
            <w:pPr>
              <w:pStyle w:val="ConsPlusNormal"/>
              <w:jc w:val="center"/>
              <w:rPr>
                <w:szCs w:val="24"/>
              </w:rPr>
            </w:pPr>
            <w:r>
              <w:rPr>
                <w:szCs w:val="24"/>
              </w:rPr>
              <w:t>20</w:t>
            </w:r>
          </w:p>
        </w:tc>
        <w:tc>
          <w:tcPr>
            <w:tcW w:w="709" w:type="dxa"/>
            <w:tcBorders>
              <w:bottom w:val="single" w:sz="4" w:space="0" w:color="auto"/>
            </w:tcBorders>
            <w:vAlign w:val="center"/>
          </w:tcPr>
          <w:p w:rsidR="007E51D4" w:rsidRPr="002E4A09" w:rsidRDefault="00334616" w:rsidP="007E51D4">
            <w:pPr>
              <w:pStyle w:val="ConsPlusNormal"/>
              <w:jc w:val="center"/>
              <w:rPr>
                <w:szCs w:val="24"/>
              </w:rPr>
            </w:pPr>
            <w:r>
              <w:rPr>
                <w:szCs w:val="24"/>
              </w:rPr>
              <w:t>20</w:t>
            </w:r>
          </w:p>
        </w:tc>
      </w:tr>
      <w:tr w:rsidR="007E51D4" w:rsidTr="005B1389">
        <w:trPr>
          <w:trHeight w:val="436"/>
        </w:trPr>
        <w:tc>
          <w:tcPr>
            <w:tcW w:w="710" w:type="dxa"/>
            <w:shd w:val="clear" w:color="auto" w:fill="auto"/>
            <w:vAlign w:val="center"/>
          </w:tcPr>
          <w:p w:rsidR="007E51D4" w:rsidRPr="002E4A09" w:rsidRDefault="007E51D4" w:rsidP="007E51D4">
            <w:pPr>
              <w:jc w:val="center"/>
            </w:pPr>
            <w:r w:rsidRPr="002E4A09">
              <w:t>20.</w:t>
            </w:r>
          </w:p>
        </w:tc>
        <w:tc>
          <w:tcPr>
            <w:tcW w:w="2834" w:type="dxa"/>
            <w:shd w:val="clear" w:color="auto" w:fill="auto"/>
            <w:vAlign w:val="center"/>
          </w:tcPr>
          <w:p w:rsidR="007E51D4" w:rsidRPr="002E4A09" w:rsidRDefault="007E51D4" w:rsidP="007E51D4">
            <w:pPr>
              <w:jc w:val="center"/>
            </w:pPr>
            <w:r w:rsidRPr="002E4A09">
              <w:t>Доля налоговых и ненало</w:t>
            </w:r>
            <w:r w:rsidR="005A333D">
              <w:t xml:space="preserve">говых доходов местного бюджета </w:t>
            </w:r>
            <w:r w:rsidRPr="002E4A09">
              <w:t>в общем объеме собственных доходов бюджета муниципального образования (без учета субвенций)</w:t>
            </w:r>
          </w:p>
        </w:tc>
        <w:tc>
          <w:tcPr>
            <w:tcW w:w="784" w:type="dxa"/>
            <w:vAlign w:val="center"/>
          </w:tcPr>
          <w:p w:rsidR="007E51D4" w:rsidRPr="002E4A09" w:rsidRDefault="007E51D4" w:rsidP="007E51D4">
            <w:pPr>
              <w:jc w:val="center"/>
            </w:pPr>
            <w:r w:rsidRPr="002E4A09">
              <w:t>%</w:t>
            </w:r>
          </w:p>
        </w:tc>
        <w:tc>
          <w:tcPr>
            <w:tcW w:w="776" w:type="dxa"/>
            <w:vAlign w:val="center"/>
          </w:tcPr>
          <w:p w:rsidR="007E51D4" w:rsidRPr="002E4A09" w:rsidRDefault="005A333D" w:rsidP="007E51D4">
            <w:pPr>
              <w:jc w:val="center"/>
            </w:pPr>
            <w:r>
              <w:t>100</w:t>
            </w:r>
          </w:p>
        </w:tc>
        <w:tc>
          <w:tcPr>
            <w:tcW w:w="709" w:type="dxa"/>
            <w:shd w:val="clear" w:color="auto" w:fill="auto"/>
            <w:vAlign w:val="center"/>
          </w:tcPr>
          <w:p w:rsidR="007E51D4" w:rsidRPr="002E4A09" w:rsidRDefault="005A333D" w:rsidP="007E51D4">
            <w:pPr>
              <w:pStyle w:val="ConsPlusNormal"/>
              <w:jc w:val="center"/>
              <w:rPr>
                <w:szCs w:val="24"/>
              </w:rPr>
            </w:pPr>
            <w:r>
              <w:rPr>
                <w:szCs w:val="24"/>
              </w:rPr>
              <w:t>100</w:t>
            </w:r>
          </w:p>
        </w:tc>
        <w:tc>
          <w:tcPr>
            <w:tcW w:w="850" w:type="dxa"/>
            <w:shd w:val="clear" w:color="auto" w:fill="auto"/>
            <w:vAlign w:val="center"/>
          </w:tcPr>
          <w:p w:rsidR="007E51D4" w:rsidRPr="002E4A09" w:rsidRDefault="005A333D" w:rsidP="007E51D4">
            <w:pPr>
              <w:pStyle w:val="ConsPlusNormal"/>
              <w:jc w:val="center"/>
              <w:rPr>
                <w:szCs w:val="24"/>
              </w:rPr>
            </w:pPr>
            <w:r>
              <w:rPr>
                <w:szCs w:val="24"/>
              </w:rPr>
              <w:t>100</w:t>
            </w:r>
          </w:p>
        </w:tc>
        <w:tc>
          <w:tcPr>
            <w:tcW w:w="708" w:type="dxa"/>
            <w:shd w:val="clear" w:color="auto" w:fill="auto"/>
            <w:vAlign w:val="center"/>
          </w:tcPr>
          <w:p w:rsidR="007E51D4" w:rsidRPr="002E4A09" w:rsidRDefault="005A333D" w:rsidP="007E51D4">
            <w:pPr>
              <w:pStyle w:val="ConsPlusNormal"/>
              <w:jc w:val="center"/>
              <w:rPr>
                <w:szCs w:val="24"/>
              </w:rPr>
            </w:pPr>
            <w:r>
              <w:rPr>
                <w:szCs w:val="24"/>
              </w:rPr>
              <w:t>100</w:t>
            </w:r>
          </w:p>
        </w:tc>
        <w:tc>
          <w:tcPr>
            <w:tcW w:w="851" w:type="dxa"/>
            <w:shd w:val="clear" w:color="auto" w:fill="auto"/>
            <w:vAlign w:val="center"/>
          </w:tcPr>
          <w:p w:rsidR="007E51D4" w:rsidRPr="002E4A09" w:rsidRDefault="005A333D" w:rsidP="007E51D4">
            <w:pPr>
              <w:pStyle w:val="ConsPlusNormal"/>
              <w:jc w:val="center"/>
              <w:rPr>
                <w:szCs w:val="24"/>
              </w:rPr>
            </w:pPr>
            <w:r>
              <w:rPr>
                <w:szCs w:val="24"/>
              </w:rPr>
              <w:t>100</w:t>
            </w:r>
          </w:p>
        </w:tc>
        <w:tc>
          <w:tcPr>
            <w:tcW w:w="708" w:type="dxa"/>
            <w:shd w:val="clear" w:color="auto" w:fill="auto"/>
            <w:vAlign w:val="center"/>
          </w:tcPr>
          <w:p w:rsidR="007E51D4" w:rsidRPr="002E4A09" w:rsidRDefault="005A333D" w:rsidP="007E51D4">
            <w:pPr>
              <w:pStyle w:val="ConsPlusNormal"/>
              <w:jc w:val="center"/>
              <w:rPr>
                <w:szCs w:val="24"/>
              </w:rPr>
            </w:pPr>
            <w:r>
              <w:rPr>
                <w:szCs w:val="24"/>
              </w:rPr>
              <w:t>100</w:t>
            </w:r>
          </w:p>
        </w:tc>
        <w:tc>
          <w:tcPr>
            <w:tcW w:w="709" w:type="dxa"/>
            <w:shd w:val="clear" w:color="auto" w:fill="auto"/>
            <w:vAlign w:val="center"/>
          </w:tcPr>
          <w:p w:rsidR="007E51D4" w:rsidRPr="002E4A09" w:rsidRDefault="005A333D" w:rsidP="007E51D4">
            <w:pPr>
              <w:pStyle w:val="ConsPlusNormal"/>
              <w:jc w:val="center"/>
              <w:rPr>
                <w:szCs w:val="24"/>
              </w:rPr>
            </w:pPr>
            <w:r>
              <w:rPr>
                <w:szCs w:val="24"/>
              </w:rPr>
              <w:t>100</w:t>
            </w:r>
          </w:p>
        </w:tc>
        <w:tc>
          <w:tcPr>
            <w:tcW w:w="709" w:type="dxa"/>
            <w:shd w:val="clear" w:color="auto" w:fill="auto"/>
            <w:vAlign w:val="center"/>
          </w:tcPr>
          <w:p w:rsidR="007E51D4" w:rsidRPr="002E4A09" w:rsidRDefault="005A333D" w:rsidP="007E51D4">
            <w:pPr>
              <w:pStyle w:val="ConsPlusNormal"/>
              <w:jc w:val="center"/>
              <w:rPr>
                <w:szCs w:val="24"/>
              </w:rPr>
            </w:pPr>
            <w:r>
              <w:rPr>
                <w:szCs w:val="24"/>
              </w:rPr>
              <w:t>100</w:t>
            </w:r>
          </w:p>
        </w:tc>
        <w:tc>
          <w:tcPr>
            <w:tcW w:w="850" w:type="dxa"/>
            <w:vAlign w:val="center"/>
          </w:tcPr>
          <w:p w:rsidR="007E51D4" w:rsidRPr="002E4A09" w:rsidRDefault="005A333D" w:rsidP="007E51D4">
            <w:pPr>
              <w:pStyle w:val="ConsPlusNormal"/>
              <w:jc w:val="center"/>
              <w:rPr>
                <w:szCs w:val="24"/>
              </w:rPr>
            </w:pPr>
            <w:r>
              <w:rPr>
                <w:szCs w:val="24"/>
              </w:rPr>
              <w:t>100</w:t>
            </w:r>
          </w:p>
        </w:tc>
        <w:tc>
          <w:tcPr>
            <w:tcW w:w="709" w:type="dxa"/>
            <w:vAlign w:val="center"/>
          </w:tcPr>
          <w:p w:rsidR="007E51D4" w:rsidRPr="002E4A09" w:rsidRDefault="005A333D" w:rsidP="007E51D4">
            <w:pPr>
              <w:pStyle w:val="ConsPlusNormal"/>
              <w:jc w:val="center"/>
              <w:rPr>
                <w:szCs w:val="24"/>
              </w:rPr>
            </w:pPr>
            <w:r>
              <w:rPr>
                <w:szCs w:val="24"/>
              </w:rPr>
              <w:t>100</w:t>
            </w:r>
          </w:p>
        </w:tc>
        <w:tc>
          <w:tcPr>
            <w:tcW w:w="709" w:type="dxa"/>
            <w:vAlign w:val="center"/>
          </w:tcPr>
          <w:p w:rsidR="007E51D4" w:rsidRPr="002E4A09" w:rsidRDefault="005A333D" w:rsidP="007E51D4">
            <w:pPr>
              <w:pStyle w:val="ConsPlusNormal"/>
              <w:jc w:val="center"/>
              <w:rPr>
                <w:szCs w:val="24"/>
              </w:rPr>
            </w:pPr>
            <w:r>
              <w:rPr>
                <w:szCs w:val="24"/>
              </w:rPr>
              <w:t>100</w:t>
            </w:r>
          </w:p>
        </w:tc>
        <w:tc>
          <w:tcPr>
            <w:tcW w:w="709" w:type="dxa"/>
            <w:vAlign w:val="center"/>
          </w:tcPr>
          <w:p w:rsidR="007E51D4" w:rsidRPr="002E4A09" w:rsidRDefault="005A333D" w:rsidP="007E51D4">
            <w:pPr>
              <w:pStyle w:val="ConsPlusNormal"/>
              <w:jc w:val="center"/>
              <w:rPr>
                <w:szCs w:val="24"/>
              </w:rPr>
            </w:pPr>
            <w:r>
              <w:rPr>
                <w:szCs w:val="24"/>
              </w:rPr>
              <w:t>100</w:t>
            </w:r>
          </w:p>
        </w:tc>
        <w:tc>
          <w:tcPr>
            <w:tcW w:w="708" w:type="dxa"/>
            <w:vAlign w:val="center"/>
          </w:tcPr>
          <w:p w:rsidR="007E51D4" w:rsidRPr="002E4A09" w:rsidRDefault="005A333D" w:rsidP="007E51D4">
            <w:pPr>
              <w:pStyle w:val="ConsPlusNormal"/>
              <w:jc w:val="center"/>
              <w:rPr>
                <w:szCs w:val="24"/>
              </w:rPr>
            </w:pPr>
            <w:r>
              <w:rPr>
                <w:szCs w:val="24"/>
              </w:rPr>
              <w:t>100</w:t>
            </w:r>
          </w:p>
        </w:tc>
        <w:tc>
          <w:tcPr>
            <w:tcW w:w="709" w:type="dxa"/>
            <w:vAlign w:val="center"/>
          </w:tcPr>
          <w:p w:rsidR="007E51D4" w:rsidRPr="002E4A09" w:rsidRDefault="005A333D" w:rsidP="007E51D4">
            <w:pPr>
              <w:pStyle w:val="ConsPlusNormal"/>
              <w:jc w:val="center"/>
              <w:rPr>
                <w:szCs w:val="24"/>
              </w:rPr>
            </w:pPr>
            <w:r>
              <w:rPr>
                <w:szCs w:val="24"/>
              </w:rPr>
              <w:t>100</w:t>
            </w:r>
          </w:p>
        </w:tc>
        <w:tc>
          <w:tcPr>
            <w:tcW w:w="709" w:type="dxa"/>
            <w:vAlign w:val="center"/>
          </w:tcPr>
          <w:p w:rsidR="007E51D4" w:rsidRPr="002E4A09" w:rsidRDefault="005A333D" w:rsidP="007E51D4">
            <w:pPr>
              <w:pStyle w:val="ConsPlusNormal"/>
              <w:jc w:val="center"/>
              <w:rPr>
                <w:szCs w:val="24"/>
              </w:rPr>
            </w:pPr>
            <w:r>
              <w:rPr>
                <w:szCs w:val="24"/>
              </w:rPr>
              <w:t>100</w:t>
            </w:r>
          </w:p>
        </w:tc>
      </w:tr>
      <w:tr w:rsidR="007E51D4" w:rsidTr="005B1389">
        <w:trPr>
          <w:trHeight w:val="436"/>
        </w:trPr>
        <w:tc>
          <w:tcPr>
            <w:tcW w:w="710" w:type="dxa"/>
            <w:tcBorders>
              <w:bottom w:val="single" w:sz="4" w:space="0" w:color="auto"/>
            </w:tcBorders>
            <w:shd w:val="clear" w:color="auto" w:fill="auto"/>
            <w:vAlign w:val="center"/>
          </w:tcPr>
          <w:p w:rsidR="007E51D4" w:rsidRPr="002E4A09" w:rsidRDefault="007E51D4" w:rsidP="007E51D4">
            <w:pPr>
              <w:jc w:val="center"/>
            </w:pPr>
            <w:r w:rsidRPr="002E4A09">
              <w:t>21.</w:t>
            </w:r>
          </w:p>
        </w:tc>
        <w:tc>
          <w:tcPr>
            <w:tcW w:w="2834" w:type="dxa"/>
            <w:tcBorders>
              <w:bottom w:val="single" w:sz="4" w:space="0" w:color="auto"/>
            </w:tcBorders>
            <w:shd w:val="clear" w:color="auto" w:fill="auto"/>
            <w:vAlign w:val="center"/>
          </w:tcPr>
          <w:p w:rsidR="007E51D4" w:rsidRPr="002E4A09" w:rsidRDefault="007E51D4" w:rsidP="007E51D4">
            <w:pPr>
              <w:jc w:val="center"/>
            </w:pPr>
            <w:r w:rsidRPr="002E4A09">
              <w:t xml:space="preserve">Доля площади земельных участков, являющихся объектами налогообложения земельным налогом, в </w:t>
            </w:r>
            <w:r w:rsidRPr="002E4A09">
              <w:lastRenderedPageBreak/>
              <w:t>общей площади территории</w:t>
            </w:r>
          </w:p>
        </w:tc>
        <w:tc>
          <w:tcPr>
            <w:tcW w:w="784" w:type="dxa"/>
            <w:tcBorders>
              <w:bottom w:val="single" w:sz="4" w:space="0" w:color="auto"/>
            </w:tcBorders>
            <w:vAlign w:val="center"/>
          </w:tcPr>
          <w:p w:rsidR="007E51D4" w:rsidRPr="002E4A09" w:rsidRDefault="007E51D4" w:rsidP="007E51D4">
            <w:pPr>
              <w:jc w:val="center"/>
            </w:pPr>
            <w:r w:rsidRPr="002E4A09">
              <w:lastRenderedPageBreak/>
              <w:t>%</w:t>
            </w:r>
          </w:p>
        </w:tc>
        <w:tc>
          <w:tcPr>
            <w:tcW w:w="776" w:type="dxa"/>
            <w:tcBorders>
              <w:bottom w:val="single" w:sz="4" w:space="0" w:color="auto"/>
            </w:tcBorders>
            <w:vAlign w:val="center"/>
          </w:tcPr>
          <w:p w:rsidR="007E51D4" w:rsidRPr="002E4A09" w:rsidRDefault="00247D82" w:rsidP="007E51D4">
            <w:pPr>
              <w:jc w:val="center"/>
            </w:pPr>
            <w:r>
              <w:t>33</w:t>
            </w:r>
          </w:p>
        </w:tc>
        <w:tc>
          <w:tcPr>
            <w:tcW w:w="709" w:type="dxa"/>
            <w:tcBorders>
              <w:bottom w:val="single" w:sz="4" w:space="0" w:color="auto"/>
            </w:tcBorders>
            <w:shd w:val="clear" w:color="auto" w:fill="auto"/>
            <w:vAlign w:val="center"/>
          </w:tcPr>
          <w:p w:rsidR="007E51D4" w:rsidRPr="002E4A09" w:rsidRDefault="00247D82" w:rsidP="007E51D4">
            <w:pPr>
              <w:pStyle w:val="ConsPlusNormal"/>
              <w:jc w:val="center"/>
              <w:rPr>
                <w:szCs w:val="24"/>
              </w:rPr>
            </w:pPr>
            <w:r>
              <w:rPr>
                <w:szCs w:val="24"/>
              </w:rPr>
              <w:t>33</w:t>
            </w:r>
          </w:p>
        </w:tc>
        <w:tc>
          <w:tcPr>
            <w:tcW w:w="850" w:type="dxa"/>
            <w:tcBorders>
              <w:bottom w:val="single" w:sz="4" w:space="0" w:color="auto"/>
            </w:tcBorders>
            <w:shd w:val="clear" w:color="auto" w:fill="auto"/>
            <w:vAlign w:val="center"/>
          </w:tcPr>
          <w:p w:rsidR="007E51D4" w:rsidRPr="002E4A09" w:rsidRDefault="00247D82" w:rsidP="007E51D4">
            <w:pPr>
              <w:pStyle w:val="ConsPlusNormal"/>
              <w:jc w:val="center"/>
              <w:rPr>
                <w:szCs w:val="24"/>
              </w:rPr>
            </w:pPr>
            <w:r>
              <w:rPr>
                <w:szCs w:val="24"/>
              </w:rPr>
              <w:t>33</w:t>
            </w:r>
          </w:p>
        </w:tc>
        <w:tc>
          <w:tcPr>
            <w:tcW w:w="708" w:type="dxa"/>
            <w:tcBorders>
              <w:bottom w:val="single" w:sz="4" w:space="0" w:color="auto"/>
            </w:tcBorders>
            <w:shd w:val="clear" w:color="auto" w:fill="auto"/>
            <w:vAlign w:val="center"/>
          </w:tcPr>
          <w:p w:rsidR="007E51D4" w:rsidRPr="002E4A09" w:rsidRDefault="00247D82" w:rsidP="007E51D4">
            <w:pPr>
              <w:pStyle w:val="ConsPlusNormal"/>
              <w:jc w:val="center"/>
              <w:rPr>
                <w:szCs w:val="24"/>
              </w:rPr>
            </w:pPr>
            <w:r>
              <w:rPr>
                <w:szCs w:val="24"/>
              </w:rPr>
              <w:t>33</w:t>
            </w:r>
          </w:p>
        </w:tc>
        <w:tc>
          <w:tcPr>
            <w:tcW w:w="851" w:type="dxa"/>
            <w:tcBorders>
              <w:bottom w:val="single" w:sz="4" w:space="0" w:color="auto"/>
            </w:tcBorders>
            <w:shd w:val="clear" w:color="auto" w:fill="auto"/>
            <w:vAlign w:val="center"/>
          </w:tcPr>
          <w:p w:rsidR="007E51D4" w:rsidRPr="002E4A09" w:rsidRDefault="00247D82" w:rsidP="007E51D4">
            <w:pPr>
              <w:pStyle w:val="ConsPlusNormal"/>
              <w:jc w:val="center"/>
              <w:rPr>
                <w:szCs w:val="24"/>
              </w:rPr>
            </w:pPr>
            <w:r>
              <w:rPr>
                <w:szCs w:val="24"/>
              </w:rPr>
              <w:t>33</w:t>
            </w:r>
          </w:p>
        </w:tc>
        <w:tc>
          <w:tcPr>
            <w:tcW w:w="708" w:type="dxa"/>
            <w:tcBorders>
              <w:bottom w:val="single" w:sz="4" w:space="0" w:color="auto"/>
            </w:tcBorders>
            <w:shd w:val="clear" w:color="auto" w:fill="auto"/>
            <w:vAlign w:val="center"/>
          </w:tcPr>
          <w:p w:rsidR="007E51D4" w:rsidRPr="002E4A09" w:rsidRDefault="00247D82" w:rsidP="007E51D4">
            <w:pPr>
              <w:pStyle w:val="ConsPlusNormal"/>
              <w:jc w:val="center"/>
              <w:rPr>
                <w:szCs w:val="24"/>
              </w:rPr>
            </w:pPr>
            <w:r>
              <w:rPr>
                <w:szCs w:val="24"/>
              </w:rPr>
              <w:t>35</w:t>
            </w:r>
          </w:p>
        </w:tc>
        <w:tc>
          <w:tcPr>
            <w:tcW w:w="709" w:type="dxa"/>
            <w:tcBorders>
              <w:bottom w:val="single" w:sz="4" w:space="0" w:color="auto"/>
            </w:tcBorders>
            <w:shd w:val="clear" w:color="auto" w:fill="auto"/>
            <w:vAlign w:val="center"/>
          </w:tcPr>
          <w:p w:rsidR="007E51D4" w:rsidRPr="002E4A09" w:rsidRDefault="00247D82" w:rsidP="007E51D4">
            <w:pPr>
              <w:jc w:val="center"/>
            </w:pPr>
            <w:r>
              <w:t>35</w:t>
            </w:r>
          </w:p>
        </w:tc>
        <w:tc>
          <w:tcPr>
            <w:tcW w:w="709" w:type="dxa"/>
            <w:tcBorders>
              <w:bottom w:val="single" w:sz="4" w:space="0" w:color="auto"/>
            </w:tcBorders>
            <w:shd w:val="clear" w:color="auto" w:fill="auto"/>
            <w:vAlign w:val="center"/>
          </w:tcPr>
          <w:p w:rsidR="007E51D4" w:rsidRPr="002E4A09" w:rsidRDefault="00247D82" w:rsidP="007E51D4">
            <w:pPr>
              <w:jc w:val="center"/>
            </w:pPr>
            <w:r>
              <w:t>35</w:t>
            </w:r>
          </w:p>
        </w:tc>
        <w:tc>
          <w:tcPr>
            <w:tcW w:w="850" w:type="dxa"/>
            <w:tcBorders>
              <w:bottom w:val="single" w:sz="4" w:space="0" w:color="auto"/>
            </w:tcBorders>
            <w:vAlign w:val="center"/>
          </w:tcPr>
          <w:p w:rsidR="007E51D4" w:rsidRPr="002E4A09" w:rsidRDefault="00247D82" w:rsidP="007E51D4">
            <w:pPr>
              <w:jc w:val="center"/>
            </w:pPr>
            <w:r>
              <w:t>35</w:t>
            </w:r>
          </w:p>
        </w:tc>
        <w:tc>
          <w:tcPr>
            <w:tcW w:w="709" w:type="dxa"/>
            <w:tcBorders>
              <w:bottom w:val="single" w:sz="4" w:space="0" w:color="auto"/>
            </w:tcBorders>
            <w:vAlign w:val="center"/>
          </w:tcPr>
          <w:p w:rsidR="007E51D4" w:rsidRPr="002E4A09" w:rsidRDefault="00247D82" w:rsidP="007E51D4">
            <w:pPr>
              <w:jc w:val="center"/>
            </w:pPr>
            <w:r>
              <w:t>35</w:t>
            </w:r>
          </w:p>
        </w:tc>
        <w:tc>
          <w:tcPr>
            <w:tcW w:w="709" w:type="dxa"/>
            <w:tcBorders>
              <w:bottom w:val="single" w:sz="4" w:space="0" w:color="auto"/>
            </w:tcBorders>
            <w:vAlign w:val="center"/>
          </w:tcPr>
          <w:p w:rsidR="007E51D4" w:rsidRPr="002E4A09" w:rsidRDefault="00247D82" w:rsidP="007E51D4">
            <w:pPr>
              <w:jc w:val="center"/>
            </w:pPr>
            <w:r>
              <w:t>37</w:t>
            </w:r>
          </w:p>
        </w:tc>
        <w:tc>
          <w:tcPr>
            <w:tcW w:w="709" w:type="dxa"/>
            <w:tcBorders>
              <w:bottom w:val="single" w:sz="4" w:space="0" w:color="auto"/>
            </w:tcBorders>
            <w:vAlign w:val="center"/>
          </w:tcPr>
          <w:p w:rsidR="007E51D4" w:rsidRPr="002E4A09" w:rsidRDefault="00247D82" w:rsidP="007E51D4">
            <w:pPr>
              <w:jc w:val="center"/>
            </w:pPr>
            <w:r>
              <w:t>37</w:t>
            </w:r>
          </w:p>
        </w:tc>
        <w:tc>
          <w:tcPr>
            <w:tcW w:w="708" w:type="dxa"/>
            <w:tcBorders>
              <w:bottom w:val="single" w:sz="4" w:space="0" w:color="auto"/>
            </w:tcBorders>
            <w:vAlign w:val="center"/>
          </w:tcPr>
          <w:p w:rsidR="007E51D4" w:rsidRPr="002E4A09" w:rsidRDefault="00247D82" w:rsidP="007E51D4">
            <w:pPr>
              <w:jc w:val="center"/>
            </w:pPr>
            <w:r>
              <w:t>37</w:t>
            </w:r>
          </w:p>
        </w:tc>
        <w:tc>
          <w:tcPr>
            <w:tcW w:w="709" w:type="dxa"/>
            <w:tcBorders>
              <w:bottom w:val="single" w:sz="4" w:space="0" w:color="auto"/>
            </w:tcBorders>
            <w:vAlign w:val="center"/>
          </w:tcPr>
          <w:p w:rsidR="007E51D4" w:rsidRPr="002E4A09" w:rsidRDefault="00247D82" w:rsidP="007E51D4">
            <w:pPr>
              <w:jc w:val="center"/>
            </w:pPr>
            <w:r>
              <w:t>37</w:t>
            </w:r>
          </w:p>
        </w:tc>
        <w:tc>
          <w:tcPr>
            <w:tcW w:w="709" w:type="dxa"/>
            <w:tcBorders>
              <w:bottom w:val="single" w:sz="4" w:space="0" w:color="auto"/>
            </w:tcBorders>
            <w:vAlign w:val="center"/>
          </w:tcPr>
          <w:p w:rsidR="007E51D4" w:rsidRPr="002E4A09" w:rsidRDefault="00247D82" w:rsidP="007E51D4">
            <w:pPr>
              <w:jc w:val="center"/>
            </w:pPr>
            <w:r>
              <w:t>37</w:t>
            </w:r>
          </w:p>
        </w:tc>
      </w:tr>
    </w:tbl>
    <w:p w:rsidR="0018701A" w:rsidRDefault="0018701A" w:rsidP="00926531">
      <w:pPr>
        <w:pStyle w:val="ConsPlusNonformat"/>
        <w:jc w:val="center"/>
        <w:rPr>
          <w:rFonts w:ascii="Times New Roman" w:hAnsi="Times New Roman" w:cs="Times New Roman"/>
          <w:sz w:val="24"/>
          <w:szCs w:val="24"/>
        </w:rPr>
      </w:pPr>
    </w:p>
    <w:p w:rsidR="0018701A" w:rsidRDefault="0018701A" w:rsidP="00926531">
      <w:pPr>
        <w:pStyle w:val="ConsPlusNonformat"/>
        <w:jc w:val="center"/>
        <w:rPr>
          <w:rFonts w:ascii="Times New Roman" w:hAnsi="Times New Roman" w:cs="Times New Roman"/>
          <w:sz w:val="24"/>
          <w:szCs w:val="24"/>
        </w:rPr>
      </w:pPr>
    </w:p>
    <w:p w:rsidR="00F22DBA" w:rsidRDefault="00F22DBA" w:rsidP="00926531">
      <w:pPr>
        <w:pStyle w:val="ConsPlusNonformat"/>
        <w:jc w:val="center"/>
        <w:rPr>
          <w:rFonts w:ascii="Times New Roman" w:hAnsi="Times New Roman" w:cs="Times New Roman"/>
          <w:sz w:val="24"/>
          <w:szCs w:val="24"/>
        </w:rPr>
      </w:pPr>
    </w:p>
    <w:p w:rsidR="00F22DBA" w:rsidRDefault="00F22DBA" w:rsidP="00926531">
      <w:pPr>
        <w:pStyle w:val="ConsPlusNonformat"/>
        <w:jc w:val="center"/>
        <w:rPr>
          <w:rFonts w:ascii="Times New Roman" w:hAnsi="Times New Roman" w:cs="Times New Roman"/>
          <w:sz w:val="24"/>
          <w:szCs w:val="24"/>
        </w:rPr>
      </w:pPr>
    </w:p>
    <w:p w:rsidR="00F22DBA" w:rsidRDefault="00F22DBA" w:rsidP="00926531">
      <w:pPr>
        <w:pStyle w:val="ConsPlusNonformat"/>
        <w:jc w:val="center"/>
        <w:rPr>
          <w:rFonts w:ascii="Times New Roman" w:hAnsi="Times New Roman" w:cs="Times New Roman"/>
          <w:sz w:val="24"/>
          <w:szCs w:val="24"/>
        </w:rPr>
      </w:pPr>
    </w:p>
    <w:p w:rsidR="0018701A" w:rsidRDefault="0018701A" w:rsidP="00492482">
      <w:pPr>
        <w:pStyle w:val="ConsPlusNonformat"/>
        <w:jc w:val="both"/>
        <w:rPr>
          <w:rFonts w:ascii="Times New Roman" w:hAnsi="Times New Roman" w:cs="Times New Roman"/>
          <w:sz w:val="24"/>
          <w:szCs w:val="24"/>
        </w:rPr>
      </w:pPr>
    </w:p>
    <w:p w:rsidR="0018701A" w:rsidRDefault="0018701A" w:rsidP="00926531">
      <w:pPr>
        <w:pStyle w:val="ConsPlusNonformat"/>
        <w:jc w:val="center"/>
        <w:rPr>
          <w:rFonts w:ascii="Times New Roman" w:hAnsi="Times New Roman" w:cs="Times New Roman"/>
          <w:sz w:val="24"/>
          <w:szCs w:val="24"/>
        </w:rPr>
      </w:pPr>
    </w:p>
    <w:p w:rsidR="00247D82" w:rsidRPr="005A2465" w:rsidRDefault="00247D82" w:rsidP="00247D82">
      <w:pPr>
        <w:widowControl w:val="0"/>
        <w:autoSpaceDE w:val="0"/>
        <w:autoSpaceDN w:val="0"/>
        <w:adjustRightInd w:val="0"/>
        <w:ind w:firstLine="720"/>
        <w:jc w:val="right"/>
      </w:pPr>
      <w:r w:rsidRPr="005A2465">
        <w:t xml:space="preserve">Приложение № </w:t>
      </w:r>
      <w:r>
        <w:t>3</w:t>
      </w:r>
    </w:p>
    <w:p w:rsidR="00247D82" w:rsidRPr="005A2465" w:rsidRDefault="00247D82" w:rsidP="00247D82">
      <w:pPr>
        <w:widowControl w:val="0"/>
        <w:autoSpaceDE w:val="0"/>
        <w:autoSpaceDN w:val="0"/>
        <w:adjustRightInd w:val="0"/>
        <w:ind w:firstLine="720"/>
        <w:jc w:val="right"/>
      </w:pPr>
      <w:r w:rsidRPr="005A2465">
        <w:t xml:space="preserve">к </w:t>
      </w:r>
      <w:r w:rsidRPr="00994DA6">
        <w:t>стратегии</w:t>
      </w:r>
    </w:p>
    <w:p w:rsidR="00247D82" w:rsidRPr="005A2465" w:rsidRDefault="00247D82" w:rsidP="00247D82">
      <w:pPr>
        <w:widowControl w:val="0"/>
        <w:autoSpaceDE w:val="0"/>
        <w:autoSpaceDN w:val="0"/>
        <w:adjustRightInd w:val="0"/>
        <w:ind w:firstLine="720"/>
        <w:jc w:val="right"/>
      </w:pPr>
      <w:r w:rsidRPr="005A2465">
        <w:t>социально-экономического развития</w:t>
      </w:r>
    </w:p>
    <w:p w:rsidR="00247D82" w:rsidRPr="00233A69" w:rsidRDefault="00247D82" w:rsidP="00247D82">
      <w:pPr>
        <w:jc w:val="right"/>
        <w:rPr>
          <w:sz w:val="28"/>
          <w:szCs w:val="28"/>
        </w:rPr>
      </w:pPr>
      <w:r>
        <w:t>Алгатуйского</w:t>
      </w:r>
      <w:r w:rsidRPr="005A2465">
        <w:t xml:space="preserve"> сельского поселения</w:t>
      </w:r>
    </w:p>
    <w:p w:rsidR="00247D82" w:rsidRPr="00623FF9" w:rsidRDefault="00247D82" w:rsidP="00926531">
      <w:pPr>
        <w:pStyle w:val="ConsPlusNonformat"/>
        <w:jc w:val="center"/>
        <w:rPr>
          <w:rFonts w:ascii="Times New Roman" w:hAnsi="Times New Roman" w:cs="Times New Roman"/>
          <w:sz w:val="24"/>
          <w:szCs w:val="24"/>
        </w:rPr>
      </w:pPr>
    </w:p>
    <w:p w:rsidR="00623FF9" w:rsidRPr="00623FF9" w:rsidRDefault="00623FF9" w:rsidP="00623FF9">
      <w:pPr>
        <w:pStyle w:val="ConsPlusNormal"/>
        <w:ind w:firstLine="709"/>
        <w:jc w:val="center"/>
        <w:rPr>
          <w:szCs w:val="24"/>
        </w:rPr>
      </w:pPr>
      <w:r w:rsidRPr="00623FF9">
        <w:rPr>
          <w:szCs w:val="24"/>
        </w:rPr>
        <w:t>ПЛАН МЕРОПРИЯТИЙ, НАПРАВЛЕННЫХ НА СОЦИАЛЬНО-ЭКОНОМИЧЕСКОЕ РАЗВИТИЕ АЛГАТУЙСКОГО МУНИЦИПАЛЬНОГО ОБРАЗОВАНИЯ</w:t>
      </w:r>
    </w:p>
    <w:p w:rsidR="00623FF9" w:rsidRDefault="00623FF9" w:rsidP="00623FF9">
      <w:pPr>
        <w:pStyle w:val="ConsPlusNormal"/>
        <w:ind w:firstLine="709"/>
        <w:jc w:val="center"/>
        <w:rPr>
          <w:szCs w:val="24"/>
        </w:rPr>
      </w:pPr>
      <w:r w:rsidRPr="00623FF9">
        <w:rPr>
          <w:szCs w:val="24"/>
        </w:rPr>
        <w:t>на 2019-2030 годы</w:t>
      </w:r>
    </w:p>
    <w:p w:rsidR="0010083B" w:rsidRDefault="0010083B" w:rsidP="00623FF9">
      <w:pPr>
        <w:pStyle w:val="ConsPlusNormal"/>
        <w:ind w:firstLine="709"/>
        <w:jc w:val="center"/>
        <w:rPr>
          <w:szCs w:val="24"/>
        </w:rPr>
      </w:pPr>
    </w:p>
    <w:p w:rsidR="0010083B" w:rsidRDefault="0010083B" w:rsidP="0010083B">
      <w:pPr>
        <w:pStyle w:val="ConsPlusNormal"/>
        <w:ind w:firstLine="709"/>
        <w:jc w:val="center"/>
        <w:rPr>
          <w:sz w:val="28"/>
          <w:szCs w:val="28"/>
        </w:rPr>
      </w:pPr>
      <w:r w:rsidRPr="00AA616D">
        <w:rPr>
          <w:sz w:val="28"/>
          <w:szCs w:val="28"/>
        </w:rPr>
        <w:t>ПЛАН МЕРОПРИЯТИЙ</w:t>
      </w:r>
      <w:r>
        <w:rPr>
          <w:sz w:val="28"/>
          <w:szCs w:val="28"/>
        </w:rPr>
        <w:t>, НАПРАВЛЕННЫХ НА СОЦИАЛЬНО-ЭКОНОМИЧЕСКОЕ РАЗВИТИЕ _</w:t>
      </w:r>
    </w:p>
    <w:p w:rsidR="0010083B" w:rsidRPr="00FE65B5" w:rsidRDefault="0010083B" w:rsidP="0010083B">
      <w:pPr>
        <w:pStyle w:val="ConsPlusNormal"/>
        <w:ind w:firstLine="709"/>
        <w:jc w:val="center"/>
        <w:rPr>
          <w:sz w:val="28"/>
          <w:szCs w:val="28"/>
          <w:u w:val="single"/>
        </w:rPr>
      </w:pPr>
      <w:r w:rsidRPr="00FE65B5">
        <w:rPr>
          <w:sz w:val="28"/>
          <w:szCs w:val="28"/>
          <w:u w:val="single"/>
        </w:rPr>
        <w:t>Алгатуйского муниципального образования</w:t>
      </w:r>
      <w:r w:rsidRPr="00FE65B5">
        <w:rPr>
          <w:sz w:val="28"/>
          <w:szCs w:val="28"/>
          <w:u w:val="single"/>
        </w:rPr>
        <w:tab/>
      </w:r>
    </w:p>
    <w:p w:rsidR="0010083B" w:rsidRPr="00CB1C34" w:rsidRDefault="0010083B" w:rsidP="0010083B">
      <w:pPr>
        <w:pStyle w:val="ConsPlusNormal"/>
        <w:ind w:firstLine="709"/>
        <w:jc w:val="center"/>
        <w:rPr>
          <w:i/>
          <w:szCs w:val="24"/>
        </w:rPr>
      </w:pPr>
      <w:r w:rsidRPr="00CB1C34">
        <w:rPr>
          <w:i/>
          <w:szCs w:val="24"/>
        </w:rPr>
        <w:t>(наименование организации)</w:t>
      </w:r>
    </w:p>
    <w:p w:rsidR="0010083B" w:rsidRPr="00AA616D" w:rsidRDefault="0010083B" w:rsidP="0010083B">
      <w:pPr>
        <w:pStyle w:val="ConsPlusNormal"/>
        <w:jc w:val="right"/>
        <w:rPr>
          <w:sz w:val="28"/>
          <w:szCs w:val="28"/>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1979"/>
        <w:gridCol w:w="1689"/>
        <w:gridCol w:w="1227"/>
        <w:gridCol w:w="894"/>
        <w:gridCol w:w="506"/>
        <w:gridCol w:w="894"/>
        <w:gridCol w:w="525"/>
        <w:gridCol w:w="1593"/>
        <w:gridCol w:w="1158"/>
        <w:gridCol w:w="1627"/>
        <w:gridCol w:w="1351"/>
        <w:gridCol w:w="1581"/>
      </w:tblGrid>
      <w:tr w:rsidR="0010083B" w:rsidRPr="004E268C" w:rsidTr="0010083B">
        <w:trPr>
          <w:trHeight w:val="948"/>
        </w:trPr>
        <w:tc>
          <w:tcPr>
            <w:tcW w:w="162" w:type="pct"/>
            <w:vMerge w:val="restart"/>
            <w:shd w:val="clear" w:color="auto" w:fill="D9D9D9"/>
            <w:vAlign w:val="center"/>
          </w:tcPr>
          <w:p w:rsidR="0010083B" w:rsidRPr="0010083B" w:rsidRDefault="0010083B" w:rsidP="0010083B">
            <w:pPr>
              <w:jc w:val="center"/>
              <w:rPr>
                <w:bCs/>
                <w:sz w:val="20"/>
                <w:szCs w:val="20"/>
              </w:rPr>
            </w:pPr>
            <w:r w:rsidRPr="0010083B">
              <w:rPr>
                <w:bCs/>
                <w:sz w:val="20"/>
                <w:szCs w:val="20"/>
              </w:rPr>
              <w:t>№</w:t>
            </w:r>
            <w:r w:rsidRPr="0010083B">
              <w:rPr>
                <w:bCs/>
                <w:sz w:val="20"/>
                <w:szCs w:val="20"/>
              </w:rPr>
              <w:br/>
              <w:t>п/п</w:t>
            </w:r>
          </w:p>
        </w:tc>
        <w:tc>
          <w:tcPr>
            <w:tcW w:w="637" w:type="pct"/>
            <w:vMerge w:val="restart"/>
            <w:shd w:val="clear" w:color="auto" w:fill="D9D9D9"/>
            <w:vAlign w:val="center"/>
          </w:tcPr>
          <w:p w:rsidR="0010083B" w:rsidRPr="0010083B" w:rsidRDefault="0010083B" w:rsidP="0010083B">
            <w:pPr>
              <w:jc w:val="center"/>
              <w:rPr>
                <w:bCs/>
                <w:sz w:val="20"/>
                <w:szCs w:val="20"/>
              </w:rPr>
            </w:pPr>
            <w:r w:rsidRPr="0010083B">
              <w:rPr>
                <w:bCs/>
                <w:sz w:val="20"/>
                <w:szCs w:val="20"/>
              </w:rPr>
              <w:t>Наименование мероприятия, инвестиционного проекта</w:t>
            </w:r>
          </w:p>
        </w:tc>
        <w:tc>
          <w:tcPr>
            <w:tcW w:w="544" w:type="pct"/>
            <w:vMerge w:val="restart"/>
            <w:shd w:val="clear" w:color="auto" w:fill="D9D9D9"/>
            <w:vAlign w:val="center"/>
          </w:tcPr>
          <w:p w:rsidR="0010083B" w:rsidRPr="0010083B" w:rsidRDefault="0010083B" w:rsidP="0010083B">
            <w:pPr>
              <w:jc w:val="center"/>
              <w:rPr>
                <w:bCs/>
                <w:sz w:val="20"/>
                <w:szCs w:val="20"/>
              </w:rPr>
            </w:pPr>
            <w:r w:rsidRPr="0010083B">
              <w:rPr>
                <w:bCs/>
                <w:sz w:val="20"/>
                <w:szCs w:val="20"/>
              </w:rPr>
              <w:t xml:space="preserve">Наименование МЦП, ОГЦП (ФЦП) и других механизмов, через которые </w:t>
            </w:r>
            <w:r w:rsidRPr="0010083B">
              <w:rPr>
                <w:bCs/>
                <w:sz w:val="20"/>
                <w:szCs w:val="20"/>
              </w:rPr>
              <w:lastRenderedPageBreak/>
              <w:t>планируется финансирование мероприятия</w:t>
            </w:r>
          </w:p>
        </w:tc>
        <w:tc>
          <w:tcPr>
            <w:tcW w:w="395" w:type="pct"/>
            <w:vMerge w:val="restart"/>
            <w:shd w:val="clear" w:color="auto" w:fill="D9D9D9"/>
            <w:vAlign w:val="center"/>
          </w:tcPr>
          <w:p w:rsidR="0010083B" w:rsidRPr="0010083B" w:rsidRDefault="0010083B" w:rsidP="0010083B">
            <w:pPr>
              <w:jc w:val="center"/>
              <w:rPr>
                <w:bCs/>
                <w:sz w:val="20"/>
                <w:szCs w:val="20"/>
              </w:rPr>
            </w:pPr>
            <w:r w:rsidRPr="0010083B">
              <w:rPr>
                <w:bCs/>
                <w:sz w:val="20"/>
                <w:szCs w:val="20"/>
              </w:rPr>
              <w:lastRenderedPageBreak/>
              <w:t>Срок реализации</w:t>
            </w:r>
          </w:p>
        </w:tc>
        <w:tc>
          <w:tcPr>
            <w:tcW w:w="1421" w:type="pct"/>
            <w:gridSpan w:val="5"/>
            <w:shd w:val="clear" w:color="auto" w:fill="D9D9D9"/>
            <w:vAlign w:val="center"/>
          </w:tcPr>
          <w:p w:rsidR="0010083B" w:rsidRPr="0010083B" w:rsidRDefault="0010083B" w:rsidP="0010083B">
            <w:pPr>
              <w:jc w:val="center"/>
              <w:rPr>
                <w:bCs/>
                <w:sz w:val="20"/>
                <w:szCs w:val="20"/>
              </w:rPr>
            </w:pPr>
            <w:r w:rsidRPr="0010083B">
              <w:rPr>
                <w:bCs/>
                <w:sz w:val="20"/>
                <w:szCs w:val="20"/>
              </w:rPr>
              <w:t>Объем финансирования, тыс. руб.</w:t>
            </w:r>
          </w:p>
        </w:tc>
        <w:tc>
          <w:tcPr>
            <w:tcW w:w="373" w:type="pct"/>
            <w:vMerge w:val="restart"/>
            <w:shd w:val="clear" w:color="auto" w:fill="D9D9D9"/>
            <w:vAlign w:val="center"/>
          </w:tcPr>
          <w:p w:rsidR="0010083B" w:rsidRPr="0010083B" w:rsidRDefault="0010083B" w:rsidP="0010083B">
            <w:pPr>
              <w:jc w:val="center"/>
              <w:rPr>
                <w:bCs/>
                <w:sz w:val="20"/>
                <w:szCs w:val="20"/>
              </w:rPr>
            </w:pPr>
            <w:r w:rsidRPr="0010083B">
              <w:rPr>
                <w:bCs/>
                <w:sz w:val="20"/>
                <w:szCs w:val="20"/>
              </w:rPr>
              <w:t xml:space="preserve">Мощность </w:t>
            </w:r>
            <w:r w:rsidRPr="0010083B">
              <w:rPr>
                <w:bCs/>
                <w:sz w:val="20"/>
                <w:szCs w:val="20"/>
              </w:rPr>
              <w:br/>
              <w:t xml:space="preserve">(в </w:t>
            </w:r>
            <w:proofErr w:type="spellStart"/>
            <w:r w:rsidRPr="0010083B">
              <w:rPr>
                <w:bCs/>
                <w:sz w:val="20"/>
                <w:szCs w:val="20"/>
              </w:rPr>
              <w:t>соответ-ствующих</w:t>
            </w:r>
            <w:proofErr w:type="spellEnd"/>
            <w:r w:rsidRPr="0010083B">
              <w:rPr>
                <w:bCs/>
                <w:sz w:val="20"/>
                <w:szCs w:val="20"/>
              </w:rPr>
              <w:t xml:space="preserve"> единицах)</w:t>
            </w:r>
          </w:p>
        </w:tc>
        <w:tc>
          <w:tcPr>
            <w:tcW w:w="524" w:type="pct"/>
            <w:vMerge w:val="restart"/>
            <w:shd w:val="clear" w:color="auto" w:fill="D9D9D9"/>
            <w:vAlign w:val="center"/>
          </w:tcPr>
          <w:p w:rsidR="0010083B" w:rsidRPr="0010083B" w:rsidRDefault="0010083B" w:rsidP="0010083B">
            <w:pPr>
              <w:jc w:val="center"/>
              <w:rPr>
                <w:bCs/>
                <w:sz w:val="20"/>
                <w:szCs w:val="20"/>
              </w:rPr>
            </w:pPr>
            <w:r w:rsidRPr="0010083B">
              <w:rPr>
                <w:bCs/>
                <w:sz w:val="20"/>
                <w:szCs w:val="20"/>
              </w:rPr>
              <w:t xml:space="preserve">Экономический эффект (прибыль), </w:t>
            </w:r>
          </w:p>
          <w:p w:rsidR="0010083B" w:rsidRPr="0010083B" w:rsidRDefault="0010083B" w:rsidP="0010083B">
            <w:pPr>
              <w:jc w:val="center"/>
              <w:rPr>
                <w:bCs/>
                <w:sz w:val="20"/>
                <w:szCs w:val="20"/>
              </w:rPr>
            </w:pPr>
            <w:r w:rsidRPr="0010083B">
              <w:rPr>
                <w:bCs/>
                <w:sz w:val="20"/>
                <w:szCs w:val="20"/>
              </w:rPr>
              <w:t>тыс. руб.</w:t>
            </w:r>
          </w:p>
        </w:tc>
        <w:tc>
          <w:tcPr>
            <w:tcW w:w="435" w:type="pct"/>
            <w:vMerge w:val="restart"/>
            <w:shd w:val="clear" w:color="auto" w:fill="D9D9D9"/>
            <w:vAlign w:val="center"/>
          </w:tcPr>
          <w:p w:rsidR="0010083B" w:rsidRPr="0010083B" w:rsidRDefault="0010083B" w:rsidP="0010083B">
            <w:pPr>
              <w:jc w:val="center"/>
              <w:rPr>
                <w:bCs/>
                <w:sz w:val="20"/>
                <w:szCs w:val="20"/>
              </w:rPr>
            </w:pPr>
            <w:r w:rsidRPr="0010083B">
              <w:rPr>
                <w:bCs/>
                <w:sz w:val="20"/>
                <w:szCs w:val="20"/>
              </w:rPr>
              <w:t>Количество создаваемых рабочих мест, ед.</w:t>
            </w:r>
          </w:p>
        </w:tc>
        <w:tc>
          <w:tcPr>
            <w:tcW w:w="509" w:type="pct"/>
            <w:vMerge w:val="restart"/>
            <w:shd w:val="clear" w:color="auto" w:fill="D9D9D9"/>
            <w:vAlign w:val="center"/>
          </w:tcPr>
          <w:p w:rsidR="0010083B" w:rsidRPr="0010083B" w:rsidRDefault="0010083B" w:rsidP="0010083B">
            <w:pPr>
              <w:jc w:val="center"/>
              <w:rPr>
                <w:bCs/>
                <w:sz w:val="20"/>
                <w:szCs w:val="20"/>
              </w:rPr>
            </w:pPr>
            <w:r w:rsidRPr="0010083B">
              <w:rPr>
                <w:bCs/>
                <w:sz w:val="20"/>
                <w:szCs w:val="20"/>
              </w:rPr>
              <w:t>Ответственный исполнитель</w:t>
            </w:r>
          </w:p>
        </w:tc>
      </w:tr>
      <w:tr w:rsidR="0010083B" w:rsidTr="0010083B">
        <w:trPr>
          <w:trHeight w:hRule="exact" w:val="277"/>
        </w:trPr>
        <w:tc>
          <w:tcPr>
            <w:tcW w:w="162" w:type="pct"/>
            <w:vMerge/>
            <w:shd w:val="clear" w:color="auto" w:fill="FFCC99"/>
            <w:noWrap/>
            <w:vAlign w:val="center"/>
          </w:tcPr>
          <w:p w:rsidR="0010083B" w:rsidRPr="0010083B" w:rsidRDefault="0010083B" w:rsidP="0010083B">
            <w:pPr>
              <w:jc w:val="center"/>
              <w:rPr>
                <w:sz w:val="20"/>
                <w:szCs w:val="20"/>
              </w:rPr>
            </w:pPr>
          </w:p>
        </w:tc>
        <w:tc>
          <w:tcPr>
            <w:tcW w:w="637" w:type="pct"/>
            <w:vMerge/>
            <w:shd w:val="clear" w:color="auto" w:fill="FFCC99"/>
            <w:vAlign w:val="center"/>
          </w:tcPr>
          <w:p w:rsidR="0010083B" w:rsidRPr="0010083B" w:rsidRDefault="0010083B" w:rsidP="0010083B">
            <w:pPr>
              <w:jc w:val="center"/>
              <w:rPr>
                <w:b/>
                <w:bCs/>
                <w:sz w:val="20"/>
                <w:szCs w:val="20"/>
              </w:rPr>
            </w:pPr>
          </w:p>
        </w:tc>
        <w:tc>
          <w:tcPr>
            <w:tcW w:w="544" w:type="pct"/>
            <w:vMerge/>
            <w:shd w:val="clear" w:color="auto" w:fill="FFCC99"/>
            <w:vAlign w:val="center"/>
          </w:tcPr>
          <w:p w:rsidR="0010083B" w:rsidRPr="0010083B" w:rsidRDefault="0010083B" w:rsidP="0010083B">
            <w:pPr>
              <w:jc w:val="center"/>
              <w:rPr>
                <w:b/>
                <w:bCs/>
                <w:sz w:val="20"/>
                <w:szCs w:val="20"/>
              </w:rPr>
            </w:pPr>
          </w:p>
        </w:tc>
        <w:tc>
          <w:tcPr>
            <w:tcW w:w="395" w:type="pct"/>
            <w:vMerge/>
            <w:shd w:val="clear" w:color="auto" w:fill="FFCC99"/>
            <w:vAlign w:val="center"/>
          </w:tcPr>
          <w:p w:rsidR="0010083B" w:rsidRPr="0010083B" w:rsidRDefault="0010083B" w:rsidP="0010083B">
            <w:pPr>
              <w:jc w:val="center"/>
              <w:rPr>
                <w:b/>
                <w:bCs/>
                <w:sz w:val="20"/>
                <w:szCs w:val="20"/>
              </w:rPr>
            </w:pPr>
          </w:p>
        </w:tc>
        <w:tc>
          <w:tcPr>
            <w:tcW w:w="288" w:type="pct"/>
            <w:vMerge w:val="restart"/>
            <w:shd w:val="clear" w:color="auto" w:fill="D9D9D9"/>
            <w:vAlign w:val="center"/>
          </w:tcPr>
          <w:p w:rsidR="0010083B" w:rsidRPr="0010083B" w:rsidRDefault="0010083B" w:rsidP="0010083B">
            <w:pPr>
              <w:jc w:val="center"/>
              <w:rPr>
                <w:bCs/>
                <w:sz w:val="20"/>
                <w:szCs w:val="20"/>
              </w:rPr>
            </w:pPr>
            <w:r w:rsidRPr="0010083B">
              <w:rPr>
                <w:bCs/>
                <w:sz w:val="20"/>
                <w:szCs w:val="20"/>
              </w:rPr>
              <w:t>Всего</w:t>
            </w:r>
          </w:p>
        </w:tc>
        <w:tc>
          <w:tcPr>
            <w:tcW w:w="1133" w:type="pct"/>
            <w:gridSpan w:val="4"/>
            <w:shd w:val="clear" w:color="auto" w:fill="D9D9D9"/>
            <w:vAlign w:val="center"/>
          </w:tcPr>
          <w:p w:rsidR="0010083B" w:rsidRPr="0010083B" w:rsidRDefault="0010083B" w:rsidP="0010083B">
            <w:pPr>
              <w:jc w:val="center"/>
              <w:rPr>
                <w:bCs/>
                <w:sz w:val="20"/>
                <w:szCs w:val="20"/>
              </w:rPr>
            </w:pPr>
            <w:r w:rsidRPr="0010083B">
              <w:rPr>
                <w:bCs/>
                <w:sz w:val="20"/>
                <w:szCs w:val="20"/>
              </w:rPr>
              <w:t>в том числе по источникам:</w:t>
            </w:r>
          </w:p>
        </w:tc>
        <w:tc>
          <w:tcPr>
            <w:tcW w:w="373" w:type="pct"/>
            <w:vMerge/>
            <w:shd w:val="clear" w:color="auto" w:fill="FFCC99"/>
            <w:vAlign w:val="center"/>
          </w:tcPr>
          <w:p w:rsidR="0010083B" w:rsidRPr="0010083B" w:rsidRDefault="0010083B" w:rsidP="0010083B">
            <w:pPr>
              <w:jc w:val="center"/>
              <w:rPr>
                <w:b/>
                <w:bCs/>
                <w:sz w:val="20"/>
                <w:szCs w:val="20"/>
              </w:rPr>
            </w:pPr>
          </w:p>
        </w:tc>
        <w:tc>
          <w:tcPr>
            <w:tcW w:w="524" w:type="pct"/>
            <w:vMerge/>
            <w:shd w:val="clear" w:color="auto" w:fill="FFCC99"/>
            <w:vAlign w:val="center"/>
          </w:tcPr>
          <w:p w:rsidR="0010083B" w:rsidRPr="0010083B" w:rsidRDefault="0010083B" w:rsidP="0010083B">
            <w:pPr>
              <w:jc w:val="center"/>
              <w:rPr>
                <w:b/>
                <w:bCs/>
                <w:sz w:val="20"/>
                <w:szCs w:val="20"/>
              </w:rPr>
            </w:pPr>
          </w:p>
        </w:tc>
        <w:tc>
          <w:tcPr>
            <w:tcW w:w="435" w:type="pct"/>
            <w:vMerge/>
            <w:shd w:val="clear" w:color="auto" w:fill="FFCC99"/>
            <w:vAlign w:val="center"/>
          </w:tcPr>
          <w:p w:rsidR="0010083B" w:rsidRPr="0010083B" w:rsidRDefault="0010083B" w:rsidP="0010083B">
            <w:pPr>
              <w:jc w:val="center"/>
              <w:rPr>
                <w:b/>
                <w:bCs/>
                <w:sz w:val="20"/>
                <w:szCs w:val="20"/>
              </w:rPr>
            </w:pPr>
          </w:p>
        </w:tc>
        <w:tc>
          <w:tcPr>
            <w:tcW w:w="509" w:type="pct"/>
            <w:vMerge/>
            <w:shd w:val="clear" w:color="auto" w:fill="FFCC99"/>
            <w:vAlign w:val="center"/>
          </w:tcPr>
          <w:p w:rsidR="0010083B" w:rsidRPr="0010083B" w:rsidRDefault="0010083B" w:rsidP="0010083B">
            <w:pPr>
              <w:jc w:val="center"/>
              <w:rPr>
                <w:b/>
                <w:bCs/>
                <w:sz w:val="20"/>
                <w:szCs w:val="20"/>
              </w:rPr>
            </w:pPr>
          </w:p>
        </w:tc>
      </w:tr>
      <w:tr w:rsidR="0010083B" w:rsidTr="0010083B">
        <w:trPr>
          <w:trHeight w:hRule="exact" w:val="1435"/>
        </w:trPr>
        <w:tc>
          <w:tcPr>
            <w:tcW w:w="162" w:type="pct"/>
            <w:vMerge/>
            <w:shd w:val="clear" w:color="auto" w:fill="FFCC99"/>
            <w:noWrap/>
            <w:vAlign w:val="center"/>
          </w:tcPr>
          <w:p w:rsidR="0010083B" w:rsidRPr="0010083B" w:rsidRDefault="0010083B" w:rsidP="0010083B">
            <w:pPr>
              <w:jc w:val="center"/>
              <w:rPr>
                <w:sz w:val="20"/>
                <w:szCs w:val="20"/>
              </w:rPr>
            </w:pPr>
          </w:p>
        </w:tc>
        <w:tc>
          <w:tcPr>
            <w:tcW w:w="637" w:type="pct"/>
            <w:vMerge/>
            <w:shd w:val="clear" w:color="auto" w:fill="FFCC99"/>
            <w:vAlign w:val="center"/>
          </w:tcPr>
          <w:p w:rsidR="0010083B" w:rsidRPr="0010083B" w:rsidRDefault="0010083B" w:rsidP="0010083B">
            <w:pPr>
              <w:jc w:val="center"/>
              <w:rPr>
                <w:b/>
                <w:bCs/>
                <w:sz w:val="20"/>
                <w:szCs w:val="20"/>
              </w:rPr>
            </w:pPr>
          </w:p>
        </w:tc>
        <w:tc>
          <w:tcPr>
            <w:tcW w:w="544" w:type="pct"/>
            <w:vMerge/>
            <w:shd w:val="clear" w:color="auto" w:fill="FFCC99"/>
            <w:vAlign w:val="center"/>
          </w:tcPr>
          <w:p w:rsidR="0010083B" w:rsidRPr="0010083B" w:rsidRDefault="0010083B" w:rsidP="0010083B">
            <w:pPr>
              <w:jc w:val="center"/>
              <w:rPr>
                <w:b/>
                <w:bCs/>
                <w:sz w:val="20"/>
                <w:szCs w:val="20"/>
              </w:rPr>
            </w:pPr>
          </w:p>
        </w:tc>
        <w:tc>
          <w:tcPr>
            <w:tcW w:w="395" w:type="pct"/>
            <w:vMerge/>
            <w:shd w:val="clear" w:color="auto" w:fill="FFCC99"/>
            <w:vAlign w:val="center"/>
          </w:tcPr>
          <w:p w:rsidR="0010083B" w:rsidRPr="0010083B" w:rsidRDefault="0010083B" w:rsidP="0010083B">
            <w:pPr>
              <w:jc w:val="center"/>
              <w:rPr>
                <w:b/>
                <w:bCs/>
                <w:sz w:val="20"/>
                <w:szCs w:val="20"/>
              </w:rPr>
            </w:pPr>
          </w:p>
        </w:tc>
        <w:tc>
          <w:tcPr>
            <w:tcW w:w="288" w:type="pct"/>
            <w:vMerge/>
            <w:shd w:val="clear" w:color="auto" w:fill="D9D9D9"/>
            <w:vAlign w:val="center"/>
          </w:tcPr>
          <w:p w:rsidR="0010083B" w:rsidRPr="0010083B" w:rsidRDefault="0010083B" w:rsidP="0010083B">
            <w:pPr>
              <w:jc w:val="center"/>
              <w:rPr>
                <w:bCs/>
                <w:sz w:val="20"/>
                <w:szCs w:val="20"/>
              </w:rPr>
            </w:pPr>
          </w:p>
        </w:tc>
        <w:tc>
          <w:tcPr>
            <w:tcW w:w="163" w:type="pct"/>
            <w:shd w:val="clear" w:color="auto" w:fill="D9D9D9"/>
            <w:vAlign w:val="center"/>
          </w:tcPr>
          <w:p w:rsidR="0010083B" w:rsidRPr="0010083B" w:rsidRDefault="0010083B" w:rsidP="0010083B">
            <w:pPr>
              <w:jc w:val="center"/>
              <w:rPr>
                <w:bCs/>
                <w:sz w:val="20"/>
                <w:szCs w:val="20"/>
              </w:rPr>
            </w:pPr>
            <w:r w:rsidRPr="0010083B">
              <w:rPr>
                <w:bCs/>
                <w:sz w:val="20"/>
                <w:szCs w:val="20"/>
              </w:rPr>
              <w:t>ФБ</w:t>
            </w:r>
          </w:p>
        </w:tc>
        <w:tc>
          <w:tcPr>
            <w:tcW w:w="288" w:type="pct"/>
            <w:shd w:val="clear" w:color="auto" w:fill="D9D9D9"/>
            <w:vAlign w:val="center"/>
          </w:tcPr>
          <w:p w:rsidR="0010083B" w:rsidRPr="0010083B" w:rsidRDefault="0010083B" w:rsidP="0010083B">
            <w:pPr>
              <w:jc w:val="center"/>
              <w:rPr>
                <w:bCs/>
                <w:sz w:val="20"/>
                <w:szCs w:val="20"/>
              </w:rPr>
            </w:pPr>
            <w:r w:rsidRPr="0010083B">
              <w:rPr>
                <w:bCs/>
                <w:sz w:val="20"/>
                <w:szCs w:val="20"/>
              </w:rPr>
              <w:t>ОБ</w:t>
            </w:r>
          </w:p>
        </w:tc>
        <w:tc>
          <w:tcPr>
            <w:tcW w:w="169" w:type="pct"/>
            <w:shd w:val="clear" w:color="auto" w:fill="D9D9D9"/>
            <w:vAlign w:val="center"/>
          </w:tcPr>
          <w:p w:rsidR="0010083B" w:rsidRPr="0010083B" w:rsidRDefault="0010083B" w:rsidP="0010083B">
            <w:pPr>
              <w:jc w:val="center"/>
              <w:rPr>
                <w:bCs/>
                <w:sz w:val="20"/>
                <w:szCs w:val="20"/>
              </w:rPr>
            </w:pPr>
            <w:r w:rsidRPr="0010083B">
              <w:rPr>
                <w:bCs/>
                <w:sz w:val="20"/>
                <w:szCs w:val="20"/>
              </w:rPr>
              <w:t>МБ</w:t>
            </w:r>
          </w:p>
        </w:tc>
        <w:tc>
          <w:tcPr>
            <w:tcW w:w="513" w:type="pct"/>
            <w:shd w:val="clear" w:color="auto" w:fill="D9D9D9"/>
            <w:vAlign w:val="center"/>
          </w:tcPr>
          <w:p w:rsidR="0010083B" w:rsidRPr="0010083B" w:rsidRDefault="0010083B" w:rsidP="0010083B">
            <w:pPr>
              <w:jc w:val="center"/>
              <w:rPr>
                <w:bCs/>
                <w:sz w:val="20"/>
                <w:szCs w:val="20"/>
              </w:rPr>
            </w:pPr>
            <w:r w:rsidRPr="0010083B">
              <w:rPr>
                <w:bCs/>
                <w:sz w:val="20"/>
                <w:szCs w:val="20"/>
              </w:rPr>
              <w:t>Внебюджетные</w:t>
            </w:r>
            <w:r w:rsidRPr="0010083B">
              <w:rPr>
                <w:bCs/>
                <w:sz w:val="20"/>
                <w:szCs w:val="20"/>
              </w:rPr>
              <w:br/>
              <w:t>средства</w:t>
            </w:r>
          </w:p>
        </w:tc>
        <w:tc>
          <w:tcPr>
            <w:tcW w:w="373" w:type="pct"/>
            <w:vMerge/>
            <w:shd w:val="clear" w:color="auto" w:fill="C0C0C0"/>
            <w:vAlign w:val="center"/>
          </w:tcPr>
          <w:p w:rsidR="0010083B" w:rsidRPr="0010083B" w:rsidRDefault="0010083B" w:rsidP="0010083B">
            <w:pPr>
              <w:jc w:val="center"/>
              <w:rPr>
                <w:bCs/>
                <w:sz w:val="20"/>
                <w:szCs w:val="20"/>
              </w:rPr>
            </w:pPr>
          </w:p>
        </w:tc>
        <w:tc>
          <w:tcPr>
            <w:tcW w:w="524" w:type="pct"/>
            <w:vMerge/>
            <w:shd w:val="clear" w:color="auto" w:fill="FFCC99"/>
            <w:vAlign w:val="center"/>
          </w:tcPr>
          <w:p w:rsidR="0010083B" w:rsidRPr="0010083B" w:rsidRDefault="0010083B" w:rsidP="0010083B">
            <w:pPr>
              <w:jc w:val="center"/>
              <w:rPr>
                <w:b/>
                <w:bCs/>
                <w:sz w:val="20"/>
                <w:szCs w:val="20"/>
              </w:rPr>
            </w:pPr>
          </w:p>
        </w:tc>
        <w:tc>
          <w:tcPr>
            <w:tcW w:w="435" w:type="pct"/>
            <w:vMerge/>
            <w:shd w:val="clear" w:color="auto" w:fill="FFCC99"/>
            <w:vAlign w:val="center"/>
          </w:tcPr>
          <w:p w:rsidR="0010083B" w:rsidRPr="0010083B" w:rsidRDefault="0010083B" w:rsidP="0010083B">
            <w:pPr>
              <w:jc w:val="center"/>
              <w:rPr>
                <w:b/>
                <w:bCs/>
                <w:sz w:val="20"/>
                <w:szCs w:val="20"/>
              </w:rPr>
            </w:pPr>
          </w:p>
        </w:tc>
        <w:tc>
          <w:tcPr>
            <w:tcW w:w="509" w:type="pct"/>
            <w:vMerge/>
            <w:shd w:val="clear" w:color="auto" w:fill="FFCC99"/>
            <w:vAlign w:val="center"/>
          </w:tcPr>
          <w:p w:rsidR="0010083B" w:rsidRPr="0010083B" w:rsidRDefault="0010083B" w:rsidP="0010083B">
            <w:pPr>
              <w:jc w:val="center"/>
              <w:rPr>
                <w:b/>
                <w:bCs/>
                <w:sz w:val="20"/>
                <w:szCs w:val="20"/>
              </w:rPr>
            </w:pPr>
          </w:p>
        </w:tc>
      </w:tr>
      <w:tr w:rsidR="0010083B" w:rsidRPr="00AA616D" w:rsidTr="0010083B">
        <w:trPr>
          <w:trHeight w:hRule="exact" w:val="284"/>
        </w:trPr>
        <w:tc>
          <w:tcPr>
            <w:tcW w:w="162" w:type="pct"/>
            <w:shd w:val="clear" w:color="auto" w:fill="D9D9D9"/>
            <w:noWrap/>
            <w:vAlign w:val="center"/>
          </w:tcPr>
          <w:p w:rsidR="0010083B" w:rsidRPr="0010083B" w:rsidRDefault="0010083B" w:rsidP="0010083B">
            <w:pPr>
              <w:jc w:val="center"/>
              <w:rPr>
                <w:sz w:val="20"/>
                <w:szCs w:val="20"/>
              </w:rPr>
            </w:pPr>
            <w:r w:rsidRPr="0010083B">
              <w:rPr>
                <w:sz w:val="20"/>
                <w:szCs w:val="20"/>
              </w:rPr>
              <w:lastRenderedPageBreak/>
              <w:t>1</w:t>
            </w:r>
          </w:p>
        </w:tc>
        <w:tc>
          <w:tcPr>
            <w:tcW w:w="637" w:type="pct"/>
            <w:shd w:val="clear" w:color="auto" w:fill="D9D9D9"/>
            <w:vAlign w:val="center"/>
          </w:tcPr>
          <w:p w:rsidR="0010083B" w:rsidRPr="0010083B" w:rsidRDefault="0010083B" w:rsidP="0010083B">
            <w:pPr>
              <w:jc w:val="center"/>
              <w:rPr>
                <w:sz w:val="20"/>
                <w:szCs w:val="20"/>
              </w:rPr>
            </w:pPr>
            <w:r w:rsidRPr="0010083B">
              <w:rPr>
                <w:sz w:val="20"/>
                <w:szCs w:val="20"/>
              </w:rPr>
              <w:t>2</w:t>
            </w:r>
          </w:p>
        </w:tc>
        <w:tc>
          <w:tcPr>
            <w:tcW w:w="544" w:type="pct"/>
            <w:shd w:val="clear" w:color="auto" w:fill="D9D9D9"/>
            <w:vAlign w:val="center"/>
          </w:tcPr>
          <w:p w:rsidR="0010083B" w:rsidRPr="0010083B" w:rsidRDefault="0010083B" w:rsidP="0010083B">
            <w:pPr>
              <w:jc w:val="center"/>
              <w:rPr>
                <w:sz w:val="20"/>
                <w:szCs w:val="20"/>
              </w:rPr>
            </w:pPr>
            <w:r w:rsidRPr="0010083B">
              <w:rPr>
                <w:sz w:val="20"/>
                <w:szCs w:val="20"/>
              </w:rPr>
              <w:t>3</w:t>
            </w:r>
          </w:p>
        </w:tc>
        <w:tc>
          <w:tcPr>
            <w:tcW w:w="395" w:type="pct"/>
            <w:shd w:val="clear" w:color="auto" w:fill="D9D9D9"/>
            <w:vAlign w:val="center"/>
          </w:tcPr>
          <w:p w:rsidR="0010083B" w:rsidRPr="0010083B" w:rsidRDefault="0010083B" w:rsidP="0010083B">
            <w:pPr>
              <w:jc w:val="center"/>
              <w:rPr>
                <w:sz w:val="20"/>
                <w:szCs w:val="20"/>
              </w:rPr>
            </w:pPr>
            <w:r w:rsidRPr="0010083B">
              <w:rPr>
                <w:sz w:val="20"/>
                <w:szCs w:val="20"/>
              </w:rPr>
              <w:t>4</w:t>
            </w:r>
          </w:p>
        </w:tc>
        <w:tc>
          <w:tcPr>
            <w:tcW w:w="288" w:type="pct"/>
            <w:shd w:val="clear" w:color="auto" w:fill="D9D9D9"/>
            <w:vAlign w:val="center"/>
          </w:tcPr>
          <w:p w:rsidR="0010083B" w:rsidRPr="0010083B" w:rsidRDefault="0010083B" w:rsidP="0010083B">
            <w:pPr>
              <w:jc w:val="center"/>
              <w:rPr>
                <w:sz w:val="20"/>
                <w:szCs w:val="20"/>
              </w:rPr>
            </w:pPr>
            <w:r w:rsidRPr="0010083B">
              <w:rPr>
                <w:sz w:val="20"/>
                <w:szCs w:val="20"/>
              </w:rPr>
              <w:t>5</w:t>
            </w:r>
          </w:p>
        </w:tc>
        <w:tc>
          <w:tcPr>
            <w:tcW w:w="163" w:type="pct"/>
            <w:shd w:val="clear" w:color="auto" w:fill="D9D9D9"/>
            <w:vAlign w:val="center"/>
          </w:tcPr>
          <w:p w:rsidR="0010083B" w:rsidRPr="0010083B" w:rsidRDefault="0010083B" w:rsidP="0010083B">
            <w:pPr>
              <w:jc w:val="center"/>
              <w:rPr>
                <w:sz w:val="20"/>
                <w:szCs w:val="20"/>
              </w:rPr>
            </w:pPr>
            <w:r w:rsidRPr="0010083B">
              <w:rPr>
                <w:sz w:val="20"/>
                <w:szCs w:val="20"/>
              </w:rPr>
              <w:t>6</w:t>
            </w:r>
          </w:p>
        </w:tc>
        <w:tc>
          <w:tcPr>
            <w:tcW w:w="288" w:type="pct"/>
            <w:shd w:val="clear" w:color="auto" w:fill="D9D9D9"/>
            <w:vAlign w:val="center"/>
          </w:tcPr>
          <w:p w:rsidR="0010083B" w:rsidRPr="0010083B" w:rsidRDefault="0010083B" w:rsidP="0010083B">
            <w:pPr>
              <w:jc w:val="center"/>
              <w:rPr>
                <w:sz w:val="20"/>
                <w:szCs w:val="20"/>
              </w:rPr>
            </w:pPr>
            <w:r w:rsidRPr="0010083B">
              <w:rPr>
                <w:sz w:val="20"/>
                <w:szCs w:val="20"/>
              </w:rPr>
              <w:t>7</w:t>
            </w:r>
          </w:p>
        </w:tc>
        <w:tc>
          <w:tcPr>
            <w:tcW w:w="169" w:type="pct"/>
            <w:shd w:val="clear" w:color="auto" w:fill="D9D9D9"/>
            <w:vAlign w:val="center"/>
          </w:tcPr>
          <w:p w:rsidR="0010083B" w:rsidRPr="0010083B" w:rsidRDefault="0010083B" w:rsidP="0010083B">
            <w:pPr>
              <w:jc w:val="center"/>
              <w:rPr>
                <w:sz w:val="20"/>
                <w:szCs w:val="20"/>
              </w:rPr>
            </w:pPr>
            <w:r w:rsidRPr="0010083B">
              <w:rPr>
                <w:sz w:val="20"/>
                <w:szCs w:val="20"/>
              </w:rPr>
              <w:t>8</w:t>
            </w:r>
          </w:p>
        </w:tc>
        <w:tc>
          <w:tcPr>
            <w:tcW w:w="513" w:type="pct"/>
            <w:shd w:val="clear" w:color="auto" w:fill="D9D9D9"/>
            <w:vAlign w:val="center"/>
          </w:tcPr>
          <w:p w:rsidR="0010083B" w:rsidRPr="0010083B" w:rsidRDefault="0010083B" w:rsidP="0010083B">
            <w:pPr>
              <w:jc w:val="center"/>
              <w:rPr>
                <w:sz w:val="20"/>
                <w:szCs w:val="20"/>
              </w:rPr>
            </w:pPr>
            <w:r w:rsidRPr="0010083B">
              <w:rPr>
                <w:sz w:val="20"/>
                <w:szCs w:val="20"/>
              </w:rPr>
              <w:t>9</w:t>
            </w:r>
          </w:p>
        </w:tc>
        <w:tc>
          <w:tcPr>
            <w:tcW w:w="373" w:type="pct"/>
            <w:shd w:val="clear" w:color="auto" w:fill="D9D9D9"/>
            <w:vAlign w:val="center"/>
          </w:tcPr>
          <w:p w:rsidR="0010083B" w:rsidRPr="0010083B" w:rsidRDefault="0010083B" w:rsidP="0010083B">
            <w:pPr>
              <w:jc w:val="center"/>
              <w:rPr>
                <w:sz w:val="20"/>
                <w:szCs w:val="20"/>
              </w:rPr>
            </w:pPr>
            <w:r w:rsidRPr="0010083B">
              <w:rPr>
                <w:sz w:val="20"/>
                <w:szCs w:val="20"/>
              </w:rPr>
              <w:t>10</w:t>
            </w:r>
          </w:p>
        </w:tc>
        <w:tc>
          <w:tcPr>
            <w:tcW w:w="524" w:type="pct"/>
            <w:shd w:val="clear" w:color="auto" w:fill="D9D9D9"/>
            <w:vAlign w:val="center"/>
          </w:tcPr>
          <w:p w:rsidR="0010083B" w:rsidRPr="0010083B" w:rsidRDefault="0010083B" w:rsidP="0010083B">
            <w:pPr>
              <w:jc w:val="center"/>
              <w:rPr>
                <w:sz w:val="20"/>
                <w:szCs w:val="20"/>
              </w:rPr>
            </w:pPr>
            <w:r w:rsidRPr="0010083B">
              <w:rPr>
                <w:sz w:val="20"/>
                <w:szCs w:val="20"/>
              </w:rPr>
              <w:t>11</w:t>
            </w:r>
          </w:p>
        </w:tc>
        <w:tc>
          <w:tcPr>
            <w:tcW w:w="435" w:type="pct"/>
            <w:shd w:val="clear" w:color="auto" w:fill="D9D9D9"/>
            <w:vAlign w:val="center"/>
          </w:tcPr>
          <w:p w:rsidR="0010083B" w:rsidRPr="0010083B" w:rsidRDefault="0010083B" w:rsidP="0010083B">
            <w:pPr>
              <w:jc w:val="center"/>
              <w:rPr>
                <w:sz w:val="20"/>
                <w:szCs w:val="20"/>
              </w:rPr>
            </w:pPr>
            <w:r w:rsidRPr="0010083B">
              <w:rPr>
                <w:sz w:val="20"/>
                <w:szCs w:val="20"/>
              </w:rPr>
              <w:t>12</w:t>
            </w:r>
          </w:p>
        </w:tc>
        <w:tc>
          <w:tcPr>
            <w:tcW w:w="509" w:type="pct"/>
            <w:shd w:val="clear" w:color="auto" w:fill="D9D9D9"/>
            <w:vAlign w:val="center"/>
          </w:tcPr>
          <w:p w:rsidR="0010083B" w:rsidRPr="0010083B" w:rsidRDefault="0010083B" w:rsidP="0010083B">
            <w:pPr>
              <w:jc w:val="center"/>
              <w:rPr>
                <w:sz w:val="20"/>
                <w:szCs w:val="20"/>
              </w:rPr>
            </w:pPr>
            <w:r w:rsidRPr="0010083B">
              <w:rPr>
                <w:sz w:val="20"/>
                <w:szCs w:val="20"/>
              </w:rPr>
              <w:t>13</w:t>
            </w:r>
          </w:p>
        </w:tc>
      </w:tr>
      <w:tr w:rsidR="0010083B" w:rsidTr="0010083B">
        <w:trPr>
          <w:trHeight w:hRule="exact" w:val="284"/>
        </w:trPr>
        <w:tc>
          <w:tcPr>
            <w:tcW w:w="162" w:type="pct"/>
            <w:vMerge w:val="restart"/>
            <w:shd w:val="clear" w:color="auto" w:fill="auto"/>
            <w:noWrap/>
            <w:vAlign w:val="center"/>
          </w:tcPr>
          <w:p w:rsidR="0010083B" w:rsidRPr="0010083B" w:rsidRDefault="0010083B" w:rsidP="0010083B">
            <w:pPr>
              <w:jc w:val="center"/>
              <w:rPr>
                <w:sz w:val="20"/>
                <w:szCs w:val="20"/>
              </w:rPr>
            </w:pPr>
            <w:r w:rsidRPr="0010083B">
              <w:rPr>
                <w:sz w:val="20"/>
                <w:szCs w:val="20"/>
              </w:rPr>
              <w:t>1.</w:t>
            </w:r>
          </w:p>
        </w:tc>
        <w:tc>
          <w:tcPr>
            <w:tcW w:w="637" w:type="pct"/>
            <w:vMerge w:val="restart"/>
            <w:shd w:val="clear" w:color="auto" w:fill="auto"/>
            <w:vAlign w:val="center"/>
          </w:tcPr>
          <w:p w:rsidR="0010083B" w:rsidRPr="0010083B" w:rsidRDefault="0010083B" w:rsidP="0010083B">
            <w:pPr>
              <w:jc w:val="center"/>
              <w:rPr>
                <w:bCs/>
                <w:sz w:val="20"/>
                <w:szCs w:val="20"/>
              </w:rPr>
            </w:pPr>
            <w:r w:rsidRPr="0010083B">
              <w:rPr>
                <w:bCs/>
                <w:sz w:val="20"/>
                <w:szCs w:val="20"/>
              </w:rPr>
              <w:t>Обустройство дорог искусственными неровностями перед наземными пешеходными переходами</w:t>
            </w:r>
          </w:p>
        </w:tc>
        <w:tc>
          <w:tcPr>
            <w:tcW w:w="544" w:type="pct"/>
            <w:vMerge w:val="restart"/>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bCs/>
                <w:sz w:val="20"/>
                <w:szCs w:val="20"/>
              </w:rPr>
            </w:pPr>
            <w:r w:rsidRPr="0010083B">
              <w:rPr>
                <w:bCs/>
                <w:sz w:val="20"/>
                <w:szCs w:val="20"/>
              </w:rPr>
              <w:t>2019</w:t>
            </w:r>
          </w:p>
        </w:tc>
        <w:tc>
          <w:tcPr>
            <w:tcW w:w="288" w:type="pct"/>
            <w:vAlign w:val="center"/>
          </w:tcPr>
          <w:p w:rsidR="0010083B" w:rsidRPr="0010083B" w:rsidRDefault="0010083B" w:rsidP="0010083B">
            <w:pPr>
              <w:jc w:val="center"/>
              <w:rPr>
                <w:bCs/>
                <w:sz w:val="20"/>
                <w:szCs w:val="20"/>
              </w:rPr>
            </w:pPr>
            <w:r w:rsidRPr="0010083B">
              <w:rPr>
                <w:bCs/>
                <w:sz w:val="20"/>
                <w:szCs w:val="20"/>
              </w:rPr>
              <w:t>250,0</w:t>
            </w: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r w:rsidRPr="0010083B">
              <w:rPr>
                <w:bCs/>
                <w:sz w:val="20"/>
                <w:szCs w:val="20"/>
              </w:rPr>
              <w:t>250,0</w:t>
            </w: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Cs/>
                <w:sz w:val="20"/>
                <w:szCs w:val="20"/>
              </w:rPr>
            </w:pPr>
          </w:p>
        </w:tc>
        <w:tc>
          <w:tcPr>
            <w:tcW w:w="373" w:type="pct"/>
            <w:vAlign w:val="center"/>
          </w:tcPr>
          <w:p w:rsidR="0010083B" w:rsidRPr="0010083B" w:rsidRDefault="0010083B" w:rsidP="0010083B">
            <w:pPr>
              <w:jc w:val="center"/>
              <w:rPr>
                <w:bCs/>
                <w:sz w:val="20"/>
                <w:szCs w:val="20"/>
              </w:rPr>
            </w:pPr>
          </w:p>
        </w:tc>
        <w:tc>
          <w:tcPr>
            <w:tcW w:w="524" w:type="pct"/>
            <w:shd w:val="clear" w:color="auto" w:fill="auto"/>
            <w:vAlign w:val="center"/>
          </w:tcPr>
          <w:p w:rsidR="0010083B" w:rsidRPr="0010083B" w:rsidRDefault="0010083B" w:rsidP="0010083B">
            <w:pPr>
              <w:jc w:val="center"/>
              <w:rPr>
                <w:bCs/>
                <w:sz w:val="20"/>
                <w:szCs w:val="20"/>
              </w:rPr>
            </w:pPr>
          </w:p>
        </w:tc>
        <w:tc>
          <w:tcPr>
            <w:tcW w:w="435" w:type="pct"/>
            <w:shd w:val="clear" w:color="auto" w:fill="auto"/>
            <w:vAlign w:val="center"/>
          </w:tcPr>
          <w:p w:rsidR="0010083B" w:rsidRPr="0010083B" w:rsidRDefault="0010083B" w:rsidP="0010083B">
            <w:pPr>
              <w:jc w:val="center"/>
              <w:rPr>
                <w:bCs/>
                <w:sz w:val="20"/>
                <w:szCs w:val="20"/>
              </w:rPr>
            </w:pPr>
          </w:p>
        </w:tc>
        <w:tc>
          <w:tcPr>
            <w:tcW w:w="509" w:type="pct"/>
            <w:shd w:val="clear" w:color="auto" w:fill="auto"/>
            <w:vAlign w:val="center"/>
          </w:tcPr>
          <w:p w:rsidR="0010083B" w:rsidRPr="0010083B" w:rsidRDefault="0010083B" w:rsidP="0010083B">
            <w:pPr>
              <w:jc w:val="center"/>
              <w:rPr>
                <w:bCs/>
                <w:sz w:val="20"/>
                <w:szCs w:val="20"/>
              </w:rPr>
            </w:pPr>
          </w:p>
        </w:tc>
      </w:tr>
      <w:tr w:rsidR="0010083B" w:rsidTr="0010083B">
        <w:trPr>
          <w:trHeight w:hRule="exact" w:val="284"/>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jc w:val="cente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bCs/>
                <w:sz w:val="20"/>
                <w:szCs w:val="20"/>
              </w:rPr>
            </w:pPr>
            <w:r w:rsidRPr="0010083B">
              <w:rPr>
                <w:bCs/>
                <w:sz w:val="20"/>
                <w:szCs w:val="20"/>
              </w:rPr>
              <w:t>2020</w:t>
            </w:r>
          </w:p>
        </w:tc>
        <w:tc>
          <w:tcPr>
            <w:tcW w:w="288" w:type="pct"/>
            <w:vAlign w:val="center"/>
          </w:tcPr>
          <w:p w:rsidR="0010083B" w:rsidRPr="0010083B" w:rsidRDefault="0010083B" w:rsidP="0010083B">
            <w:pPr>
              <w:jc w:val="center"/>
              <w:rPr>
                <w:bCs/>
                <w:sz w:val="20"/>
                <w:szCs w:val="20"/>
              </w:rPr>
            </w:pP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Cs/>
                <w:sz w:val="20"/>
                <w:szCs w:val="20"/>
              </w:rPr>
            </w:pPr>
          </w:p>
        </w:tc>
        <w:tc>
          <w:tcPr>
            <w:tcW w:w="373" w:type="pct"/>
            <w:vAlign w:val="center"/>
          </w:tcPr>
          <w:p w:rsidR="0010083B" w:rsidRPr="0010083B" w:rsidRDefault="0010083B" w:rsidP="0010083B">
            <w:pPr>
              <w:jc w:val="center"/>
              <w:rPr>
                <w:bCs/>
                <w:sz w:val="20"/>
                <w:szCs w:val="20"/>
              </w:rPr>
            </w:pPr>
          </w:p>
        </w:tc>
        <w:tc>
          <w:tcPr>
            <w:tcW w:w="524" w:type="pct"/>
            <w:shd w:val="clear" w:color="auto" w:fill="auto"/>
            <w:vAlign w:val="center"/>
          </w:tcPr>
          <w:p w:rsidR="0010083B" w:rsidRPr="0010083B" w:rsidRDefault="0010083B" w:rsidP="0010083B">
            <w:pPr>
              <w:jc w:val="center"/>
              <w:rPr>
                <w:bCs/>
                <w:sz w:val="20"/>
                <w:szCs w:val="20"/>
              </w:rPr>
            </w:pPr>
          </w:p>
        </w:tc>
        <w:tc>
          <w:tcPr>
            <w:tcW w:w="435" w:type="pct"/>
            <w:shd w:val="clear" w:color="auto" w:fill="auto"/>
            <w:vAlign w:val="center"/>
          </w:tcPr>
          <w:p w:rsidR="0010083B" w:rsidRPr="0010083B" w:rsidRDefault="0010083B" w:rsidP="0010083B">
            <w:pPr>
              <w:jc w:val="center"/>
              <w:rPr>
                <w:bCs/>
                <w:sz w:val="20"/>
                <w:szCs w:val="20"/>
              </w:rPr>
            </w:pPr>
          </w:p>
        </w:tc>
        <w:tc>
          <w:tcPr>
            <w:tcW w:w="509" w:type="pct"/>
            <w:shd w:val="clear" w:color="auto" w:fill="auto"/>
            <w:vAlign w:val="center"/>
          </w:tcPr>
          <w:p w:rsidR="0010083B" w:rsidRPr="0010083B" w:rsidRDefault="0010083B" w:rsidP="0010083B">
            <w:pPr>
              <w:jc w:val="center"/>
              <w:rPr>
                <w:bCs/>
                <w:sz w:val="20"/>
                <w:szCs w:val="20"/>
              </w:rPr>
            </w:pPr>
          </w:p>
        </w:tc>
      </w:tr>
      <w:tr w:rsidR="0010083B" w:rsidTr="0010083B">
        <w:trPr>
          <w:trHeight w:hRule="exact" w:val="284"/>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jc w:val="cente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bCs/>
                <w:sz w:val="20"/>
                <w:szCs w:val="20"/>
              </w:rPr>
            </w:pPr>
            <w:r w:rsidRPr="0010083B">
              <w:rPr>
                <w:bCs/>
                <w:sz w:val="20"/>
                <w:szCs w:val="20"/>
              </w:rPr>
              <w:t>2021</w:t>
            </w:r>
          </w:p>
        </w:tc>
        <w:tc>
          <w:tcPr>
            <w:tcW w:w="288" w:type="pct"/>
            <w:vAlign w:val="center"/>
          </w:tcPr>
          <w:p w:rsidR="0010083B" w:rsidRPr="0010083B" w:rsidRDefault="0010083B" w:rsidP="0010083B">
            <w:pPr>
              <w:jc w:val="center"/>
              <w:rPr>
                <w:bCs/>
                <w:sz w:val="20"/>
                <w:szCs w:val="20"/>
              </w:rPr>
            </w:pP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Cs/>
                <w:sz w:val="20"/>
                <w:szCs w:val="20"/>
              </w:rPr>
            </w:pPr>
          </w:p>
        </w:tc>
        <w:tc>
          <w:tcPr>
            <w:tcW w:w="373" w:type="pct"/>
            <w:vAlign w:val="center"/>
          </w:tcPr>
          <w:p w:rsidR="0010083B" w:rsidRPr="0010083B" w:rsidRDefault="0010083B" w:rsidP="0010083B">
            <w:pPr>
              <w:jc w:val="center"/>
              <w:rPr>
                <w:bCs/>
                <w:sz w:val="20"/>
                <w:szCs w:val="20"/>
              </w:rPr>
            </w:pPr>
          </w:p>
        </w:tc>
        <w:tc>
          <w:tcPr>
            <w:tcW w:w="524" w:type="pct"/>
            <w:shd w:val="clear" w:color="auto" w:fill="auto"/>
            <w:vAlign w:val="center"/>
          </w:tcPr>
          <w:p w:rsidR="0010083B" w:rsidRPr="0010083B" w:rsidRDefault="0010083B" w:rsidP="0010083B">
            <w:pPr>
              <w:jc w:val="center"/>
              <w:rPr>
                <w:bCs/>
                <w:sz w:val="20"/>
                <w:szCs w:val="20"/>
              </w:rPr>
            </w:pPr>
          </w:p>
        </w:tc>
        <w:tc>
          <w:tcPr>
            <w:tcW w:w="435" w:type="pct"/>
            <w:shd w:val="clear" w:color="auto" w:fill="auto"/>
            <w:vAlign w:val="center"/>
          </w:tcPr>
          <w:p w:rsidR="0010083B" w:rsidRPr="0010083B" w:rsidRDefault="0010083B" w:rsidP="0010083B">
            <w:pPr>
              <w:jc w:val="center"/>
              <w:rPr>
                <w:bCs/>
                <w:sz w:val="20"/>
                <w:szCs w:val="20"/>
              </w:rPr>
            </w:pPr>
          </w:p>
        </w:tc>
        <w:tc>
          <w:tcPr>
            <w:tcW w:w="509" w:type="pct"/>
            <w:shd w:val="clear" w:color="auto" w:fill="auto"/>
            <w:vAlign w:val="center"/>
          </w:tcPr>
          <w:p w:rsidR="0010083B" w:rsidRPr="0010083B" w:rsidRDefault="0010083B" w:rsidP="0010083B">
            <w:pPr>
              <w:jc w:val="center"/>
              <w:rPr>
                <w:bCs/>
                <w:sz w:val="20"/>
                <w:szCs w:val="20"/>
              </w:rPr>
            </w:pPr>
          </w:p>
        </w:tc>
      </w:tr>
      <w:tr w:rsidR="0010083B" w:rsidTr="0010083B">
        <w:trPr>
          <w:trHeight w:hRule="exact" w:val="284"/>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jc w:val="cente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sz w:val="20"/>
                <w:szCs w:val="20"/>
              </w:rPr>
            </w:pPr>
            <w:r w:rsidRPr="0010083B">
              <w:rPr>
                <w:sz w:val="20"/>
                <w:szCs w:val="20"/>
              </w:rPr>
              <w:t>2022</w:t>
            </w:r>
          </w:p>
        </w:tc>
        <w:tc>
          <w:tcPr>
            <w:tcW w:w="288" w:type="pct"/>
            <w:vAlign w:val="center"/>
          </w:tcPr>
          <w:p w:rsidR="0010083B" w:rsidRPr="0010083B" w:rsidRDefault="0010083B" w:rsidP="0010083B">
            <w:pPr>
              <w:jc w:val="center"/>
              <w:rPr>
                <w:bCs/>
                <w:sz w:val="20"/>
                <w:szCs w:val="20"/>
              </w:rPr>
            </w:pP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Cs/>
                <w:sz w:val="20"/>
                <w:szCs w:val="20"/>
              </w:rPr>
            </w:pPr>
          </w:p>
        </w:tc>
        <w:tc>
          <w:tcPr>
            <w:tcW w:w="373" w:type="pct"/>
            <w:vAlign w:val="center"/>
          </w:tcPr>
          <w:p w:rsidR="0010083B" w:rsidRPr="0010083B" w:rsidRDefault="0010083B" w:rsidP="0010083B">
            <w:pPr>
              <w:jc w:val="center"/>
              <w:rPr>
                <w:bCs/>
                <w:sz w:val="20"/>
                <w:szCs w:val="20"/>
              </w:rPr>
            </w:pPr>
          </w:p>
        </w:tc>
        <w:tc>
          <w:tcPr>
            <w:tcW w:w="524" w:type="pct"/>
            <w:shd w:val="clear" w:color="auto" w:fill="auto"/>
            <w:vAlign w:val="center"/>
          </w:tcPr>
          <w:p w:rsidR="0010083B" w:rsidRPr="0010083B" w:rsidRDefault="0010083B" w:rsidP="0010083B">
            <w:pPr>
              <w:jc w:val="center"/>
              <w:rPr>
                <w:bCs/>
                <w:sz w:val="20"/>
                <w:szCs w:val="20"/>
              </w:rPr>
            </w:pPr>
          </w:p>
        </w:tc>
        <w:tc>
          <w:tcPr>
            <w:tcW w:w="435" w:type="pct"/>
            <w:shd w:val="clear" w:color="auto" w:fill="auto"/>
            <w:vAlign w:val="center"/>
          </w:tcPr>
          <w:p w:rsidR="0010083B" w:rsidRPr="0010083B" w:rsidRDefault="0010083B" w:rsidP="0010083B">
            <w:pPr>
              <w:jc w:val="center"/>
              <w:rPr>
                <w:bCs/>
                <w:sz w:val="20"/>
                <w:szCs w:val="20"/>
              </w:rPr>
            </w:pPr>
          </w:p>
        </w:tc>
        <w:tc>
          <w:tcPr>
            <w:tcW w:w="509" w:type="pct"/>
            <w:shd w:val="clear" w:color="auto" w:fill="auto"/>
            <w:vAlign w:val="center"/>
          </w:tcPr>
          <w:p w:rsidR="0010083B" w:rsidRPr="0010083B" w:rsidRDefault="0010083B" w:rsidP="0010083B">
            <w:pPr>
              <w:jc w:val="center"/>
              <w:rPr>
                <w:bCs/>
                <w:sz w:val="20"/>
                <w:szCs w:val="20"/>
              </w:rPr>
            </w:pPr>
          </w:p>
        </w:tc>
      </w:tr>
      <w:tr w:rsidR="0010083B" w:rsidTr="0010083B">
        <w:trPr>
          <w:trHeight w:hRule="exact" w:val="284"/>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jc w:val="cente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sz w:val="20"/>
                <w:szCs w:val="20"/>
              </w:rPr>
            </w:pPr>
            <w:r w:rsidRPr="0010083B">
              <w:rPr>
                <w:sz w:val="20"/>
                <w:szCs w:val="20"/>
              </w:rPr>
              <w:t>2023</w:t>
            </w:r>
          </w:p>
        </w:tc>
        <w:tc>
          <w:tcPr>
            <w:tcW w:w="288" w:type="pct"/>
            <w:vAlign w:val="center"/>
          </w:tcPr>
          <w:p w:rsidR="0010083B" w:rsidRPr="0010083B" w:rsidRDefault="0010083B" w:rsidP="0010083B">
            <w:pPr>
              <w:jc w:val="center"/>
              <w:rPr>
                <w:bCs/>
                <w:sz w:val="20"/>
                <w:szCs w:val="20"/>
              </w:rPr>
            </w:pP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Cs/>
                <w:sz w:val="20"/>
                <w:szCs w:val="20"/>
              </w:rPr>
            </w:pPr>
          </w:p>
        </w:tc>
        <w:tc>
          <w:tcPr>
            <w:tcW w:w="373" w:type="pct"/>
            <w:vAlign w:val="center"/>
          </w:tcPr>
          <w:p w:rsidR="0010083B" w:rsidRPr="0010083B" w:rsidRDefault="0010083B" w:rsidP="0010083B">
            <w:pPr>
              <w:jc w:val="center"/>
              <w:rPr>
                <w:bCs/>
                <w:sz w:val="20"/>
                <w:szCs w:val="20"/>
              </w:rPr>
            </w:pPr>
          </w:p>
        </w:tc>
        <w:tc>
          <w:tcPr>
            <w:tcW w:w="524" w:type="pct"/>
            <w:shd w:val="clear" w:color="auto" w:fill="auto"/>
            <w:vAlign w:val="center"/>
          </w:tcPr>
          <w:p w:rsidR="0010083B" w:rsidRPr="0010083B" w:rsidRDefault="0010083B" w:rsidP="0010083B">
            <w:pPr>
              <w:jc w:val="center"/>
              <w:rPr>
                <w:bCs/>
                <w:sz w:val="20"/>
                <w:szCs w:val="20"/>
              </w:rPr>
            </w:pPr>
          </w:p>
        </w:tc>
        <w:tc>
          <w:tcPr>
            <w:tcW w:w="435" w:type="pct"/>
            <w:shd w:val="clear" w:color="auto" w:fill="auto"/>
            <w:vAlign w:val="center"/>
          </w:tcPr>
          <w:p w:rsidR="0010083B" w:rsidRPr="0010083B" w:rsidRDefault="0010083B" w:rsidP="0010083B">
            <w:pPr>
              <w:jc w:val="center"/>
              <w:rPr>
                <w:bCs/>
                <w:sz w:val="20"/>
                <w:szCs w:val="20"/>
              </w:rPr>
            </w:pPr>
          </w:p>
        </w:tc>
        <w:tc>
          <w:tcPr>
            <w:tcW w:w="509" w:type="pct"/>
            <w:shd w:val="clear" w:color="auto" w:fill="auto"/>
            <w:vAlign w:val="center"/>
          </w:tcPr>
          <w:p w:rsidR="0010083B" w:rsidRPr="0010083B" w:rsidRDefault="0010083B" w:rsidP="0010083B">
            <w:pPr>
              <w:jc w:val="center"/>
              <w:rPr>
                <w:bCs/>
                <w:sz w:val="20"/>
                <w:szCs w:val="20"/>
              </w:rPr>
            </w:pPr>
          </w:p>
        </w:tc>
      </w:tr>
      <w:tr w:rsidR="0010083B" w:rsidTr="0010083B">
        <w:trPr>
          <w:trHeight w:hRule="exact" w:val="284"/>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jc w:val="cente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sz w:val="20"/>
                <w:szCs w:val="20"/>
              </w:rPr>
            </w:pPr>
            <w:r w:rsidRPr="0010083B">
              <w:rPr>
                <w:sz w:val="20"/>
                <w:szCs w:val="20"/>
              </w:rPr>
              <w:t>2024</w:t>
            </w:r>
          </w:p>
        </w:tc>
        <w:tc>
          <w:tcPr>
            <w:tcW w:w="288" w:type="pct"/>
            <w:vAlign w:val="center"/>
          </w:tcPr>
          <w:p w:rsidR="0010083B" w:rsidRPr="0010083B" w:rsidRDefault="0010083B" w:rsidP="0010083B">
            <w:pPr>
              <w:jc w:val="center"/>
              <w:rPr>
                <w:bCs/>
                <w:sz w:val="20"/>
                <w:szCs w:val="20"/>
              </w:rPr>
            </w:pP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Cs/>
                <w:sz w:val="20"/>
                <w:szCs w:val="20"/>
              </w:rPr>
            </w:pPr>
          </w:p>
        </w:tc>
        <w:tc>
          <w:tcPr>
            <w:tcW w:w="373" w:type="pct"/>
            <w:vAlign w:val="center"/>
          </w:tcPr>
          <w:p w:rsidR="0010083B" w:rsidRPr="0010083B" w:rsidRDefault="0010083B" w:rsidP="0010083B">
            <w:pPr>
              <w:jc w:val="center"/>
              <w:rPr>
                <w:bCs/>
                <w:sz w:val="20"/>
                <w:szCs w:val="20"/>
              </w:rPr>
            </w:pPr>
          </w:p>
        </w:tc>
        <w:tc>
          <w:tcPr>
            <w:tcW w:w="524" w:type="pct"/>
            <w:shd w:val="clear" w:color="auto" w:fill="auto"/>
            <w:vAlign w:val="center"/>
          </w:tcPr>
          <w:p w:rsidR="0010083B" w:rsidRPr="0010083B" w:rsidRDefault="0010083B" w:rsidP="0010083B">
            <w:pPr>
              <w:jc w:val="center"/>
              <w:rPr>
                <w:bCs/>
                <w:sz w:val="20"/>
                <w:szCs w:val="20"/>
              </w:rPr>
            </w:pPr>
          </w:p>
        </w:tc>
        <w:tc>
          <w:tcPr>
            <w:tcW w:w="435" w:type="pct"/>
            <w:shd w:val="clear" w:color="auto" w:fill="auto"/>
            <w:vAlign w:val="center"/>
          </w:tcPr>
          <w:p w:rsidR="0010083B" w:rsidRPr="0010083B" w:rsidRDefault="0010083B" w:rsidP="0010083B">
            <w:pPr>
              <w:jc w:val="center"/>
              <w:rPr>
                <w:bCs/>
                <w:sz w:val="20"/>
                <w:szCs w:val="20"/>
              </w:rPr>
            </w:pPr>
          </w:p>
        </w:tc>
        <w:tc>
          <w:tcPr>
            <w:tcW w:w="509" w:type="pct"/>
            <w:shd w:val="clear" w:color="auto" w:fill="auto"/>
            <w:vAlign w:val="center"/>
          </w:tcPr>
          <w:p w:rsidR="0010083B" w:rsidRPr="0010083B" w:rsidRDefault="0010083B" w:rsidP="0010083B">
            <w:pPr>
              <w:jc w:val="center"/>
              <w:rPr>
                <w:bCs/>
                <w:sz w:val="20"/>
                <w:szCs w:val="20"/>
              </w:rPr>
            </w:pPr>
          </w:p>
        </w:tc>
      </w:tr>
      <w:tr w:rsidR="0010083B" w:rsidTr="0010083B">
        <w:trPr>
          <w:trHeight w:hRule="exact" w:val="314"/>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jc w:val="cente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sz w:val="20"/>
                <w:szCs w:val="20"/>
              </w:rPr>
            </w:pPr>
            <w:r w:rsidRPr="0010083B">
              <w:rPr>
                <w:bCs/>
                <w:sz w:val="20"/>
                <w:szCs w:val="20"/>
              </w:rPr>
              <w:t>2025-2030</w:t>
            </w:r>
          </w:p>
        </w:tc>
        <w:tc>
          <w:tcPr>
            <w:tcW w:w="288" w:type="pct"/>
            <w:vAlign w:val="center"/>
          </w:tcPr>
          <w:p w:rsidR="0010083B" w:rsidRPr="0010083B" w:rsidRDefault="0010083B" w:rsidP="0010083B">
            <w:pPr>
              <w:jc w:val="center"/>
              <w:rPr>
                <w:bCs/>
                <w:sz w:val="20"/>
                <w:szCs w:val="20"/>
              </w:rPr>
            </w:pP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Cs/>
                <w:sz w:val="20"/>
                <w:szCs w:val="20"/>
              </w:rPr>
            </w:pPr>
          </w:p>
        </w:tc>
        <w:tc>
          <w:tcPr>
            <w:tcW w:w="373" w:type="pct"/>
            <w:vAlign w:val="center"/>
          </w:tcPr>
          <w:p w:rsidR="0010083B" w:rsidRPr="0010083B" w:rsidRDefault="0010083B" w:rsidP="0010083B">
            <w:pPr>
              <w:jc w:val="center"/>
              <w:rPr>
                <w:bCs/>
                <w:sz w:val="20"/>
                <w:szCs w:val="20"/>
              </w:rPr>
            </w:pPr>
          </w:p>
        </w:tc>
        <w:tc>
          <w:tcPr>
            <w:tcW w:w="524" w:type="pct"/>
            <w:shd w:val="clear" w:color="auto" w:fill="auto"/>
            <w:vAlign w:val="center"/>
          </w:tcPr>
          <w:p w:rsidR="0010083B" w:rsidRPr="0010083B" w:rsidRDefault="0010083B" w:rsidP="0010083B">
            <w:pPr>
              <w:jc w:val="center"/>
              <w:rPr>
                <w:bCs/>
                <w:sz w:val="20"/>
                <w:szCs w:val="20"/>
              </w:rPr>
            </w:pPr>
          </w:p>
        </w:tc>
        <w:tc>
          <w:tcPr>
            <w:tcW w:w="435" w:type="pct"/>
            <w:shd w:val="clear" w:color="auto" w:fill="auto"/>
            <w:vAlign w:val="center"/>
          </w:tcPr>
          <w:p w:rsidR="0010083B" w:rsidRPr="0010083B" w:rsidRDefault="0010083B" w:rsidP="0010083B">
            <w:pPr>
              <w:jc w:val="center"/>
              <w:rPr>
                <w:bCs/>
                <w:sz w:val="20"/>
                <w:szCs w:val="20"/>
              </w:rPr>
            </w:pPr>
          </w:p>
        </w:tc>
        <w:tc>
          <w:tcPr>
            <w:tcW w:w="509" w:type="pct"/>
            <w:shd w:val="clear" w:color="auto" w:fill="auto"/>
            <w:vAlign w:val="center"/>
          </w:tcPr>
          <w:p w:rsidR="0010083B" w:rsidRPr="0010083B" w:rsidRDefault="0010083B" w:rsidP="0010083B">
            <w:pPr>
              <w:jc w:val="center"/>
              <w:rPr>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jc w:val="cente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b/>
                <w:bCs/>
                <w:sz w:val="20"/>
                <w:szCs w:val="20"/>
              </w:rPr>
            </w:pPr>
            <w:r w:rsidRPr="0010083B">
              <w:rPr>
                <w:b/>
                <w:bCs/>
                <w:sz w:val="20"/>
                <w:szCs w:val="20"/>
              </w:rPr>
              <w:t>Итого:</w:t>
            </w:r>
          </w:p>
        </w:tc>
        <w:tc>
          <w:tcPr>
            <w:tcW w:w="288" w:type="pct"/>
            <w:vAlign w:val="center"/>
          </w:tcPr>
          <w:p w:rsidR="0010083B" w:rsidRPr="0010083B" w:rsidRDefault="0010083B" w:rsidP="0010083B">
            <w:pPr>
              <w:jc w:val="center"/>
              <w:rPr>
                <w:b/>
                <w:bCs/>
                <w:sz w:val="20"/>
                <w:szCs w:val="20"/>
              </w:rPr>
            </w:pPr>
            <w:r w:rsidRPr="0010083B">
              <w:rPr>
                <w:b/>
                <w:bCs/>
                <w:sz w:val="20"/>
                <w:szCs w:val="20"/>
              </w:rPr>
              <w:t>250,0</w:t>
            </w:r>
          </w:p>
        </w:tc>
        <w:tc>
          <w:tcPr>
            <w:tcW w:w="163" w:type="pct"/>
            <w:shd w:val="clear" w:color="auto" w:fill="auto"/>
            <w:vAlign w:val="center"/>
          </w:tcPr>
          <w:p w:rsidR="0010083B" w:rsidRPr="0010083B" w:rsidRDefault="0010083B" w:rsidP="0010083B">
            <w:pPr>
              <w:jc w:val="center"/>
              <w:rPr>
                <w:b/>
                <w:bCs/>
                <w:sz w:val="20"/>
                <w:szCs w:val="20"/>
              </w:rPr>
            </w:pPr>
          </w:p>
        </w:tc>
        <w:tc>
          <w:tcPr>
            <w:tcW w:w="288" w:type="pct"/>
            <w:vAlign w:val="center"/>
          </w:tcPr>
          <w:p w:rsidR="0010083B" w:rsidRPr="0010083B" w:rsidRDefault="0010083B" w:rsidP="0010083B">
            <w:pPr>
              <w:jc w:val="center"/>
              <w:rPr>
                <w:b/>
                <w:bCs/>
                <w:sz w:val="20"/>
                <w:szCs w:val="20"/>
              </w:rPr>
            </w:pPr>
            <w:r w:rsidRPr="0010083B">
              <w:rPr>
                <w:b/>
                <w:bCs/>
                <w:sz w:val="20"/>
                <w:szCs w:val="20"/>
              </w:rPr>
              <w:t>250,0</w:t>
            </w:r>
          </w:p>
        </w:tc>
        <w:tc>
          <w:tcPr>
            <w:tcW w:w="169" w:type="pct"/>
            <w:vAlign w:val="center"/>
          </w:tcPr>
          <w:p w:rsidR="0010083B" w:rsidRPr="0010083B" w:rsidRDefault="0010083B" w:rsidP="0010083B">
            <w:pPr>
              <w:jc w:val="center"/>
              <w:rPr>
                <w:b/>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val="restart"/>
            <w:shd w:val="clear" w:color="auto" w:fill="auto"/>
            <w:vAlign w:val="center"/>
          </w:tcPr>
          <w:p w:rsidR="0010083B" w:rsidRPr="0010083B" w:rsidRDefault="0010083B" w:rsidP="0010083B">
            <w:pPr>
              <w:jc w:val="center"/>
              <w:rPr>
                <w:sz w:val="20"/>
                <w:szCs w:val="20"/>
              </w:rPr>
            </w:pPr>
            <w:r w:rsidRPr="0010083B">
              <w:rPr>
                <w:sz w:val="20"/>
                <w:szCs w:val="20"/>
              </w:rPr>
              <w:t>2.</w:t>
            </w:r>
          </w:p>
        </w:tc>
        <w:tc>
          <w:tcPr>
            <w:tcW w:w="637" w:type="pct"/>
            <w:vMerge w:val="restart"/>
            <w:shd w:val="clear" w:color="auto" w:fill="auto"/>
            <w:vAlign w:val="center"/>
          </w:tcPr>
          <w:p w:rsidR="0010083B" w:rsidRPr="0010083B" w:rsidRDefault="0010083B" w:rsidP="0010083B">
            <w:pPr>
              <w:rPr>
                <w:bCs/>
                <w:sz w:val="20"/>
                <w:szCs w:val="20"/>
              </w:rPr>
            </w:pPr>
            <w:r w:rsidRPr="0010083B">
              <w:rPr>
                <w:bCs/>
                <w:sz w:val="20"/>
                <w:szCs w:val="20"/>
              </w:rPr>
              <w:t>Оборудование пешеходными ограждениями перильного типа</w:t>
            </w:r>
          </w:p>
        </w:tc>
        <w:tc>
          <w:tcPr>
            <w:tcW w:w="544" w:type="pct"/>
            <w:vMerge w:val="restart"/>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bCs/>
                <w:sz w:val="20"/>
                <w:szCs w:val="20"/>
              </w:rPr>
            </w:pPr>
            <w:r w:rsidRPr="0010083B">
              <w:rPr>
                <w:bCs/>
                <w:sz w:val="20"/>
                <w:szCs w:val="20"/>
              </w:rPr>
              <w:t>2019</w:t>
            </w:r>
          </w:p>
        </w:tc>
        <w:tc>
          <w:tcPr>
            <w:tcW w:w="288" w:type="pct"/>
            <w:vAlign w:val="center"/>
          </w:tcPr>
          <w:p w:rsidR="0010083B" w:rsidRPr="0010083B" w:rsidRDefault="0010083B" w:rsidP="0010083B">
            <w:pPr>
              <w:jc w:val="center"/>
              <w:rPr>
                <w:bCs/>
                <w:sz w:val="20"/>
                <w:szCs w:val="20"/>
              </w:rPr>
            </w:pPr>
            <w:r w:rsidRPr="0010083B">
              <w:rPr>
                <w:bCs/>
                <w:sz w:val="20"/>
                <w:szCs w:val="20"/>
              </w:rPr>
              <w:t>300,0</w:t>
            </w: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r w:rsidRPr="0010083B">
              <w:rPr>
                <w:bCs/>
                <w:sz w:val="20"/>
                <w:szCs w:val="20"/>
              </w:rPr>
              <w:t>300,0</w:t>
            </w:r>
          </w:p>
        </w:tc>
        <w:tc>
          <w:tcPr>
            <w:tcW w:w="169" w:type="pct"/>
            <w:vAlign w:val="center"/>
          </w:tcPr>
          <w:p w:rsidR="0010083B" w:rsidRPr="0010083B" w:rsidRDefault="0010083B" w:rsidP="0010083B">
            <w:pPr>
              <w:jc w:val="center"/>
              <w:rPr>
                <w:b/>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bCs/>
                <w:sz w:val="20"/>
                <w:szCs w:val="20"/>
              </w:rPr>
            </w:pPr>
            <w:r w:rsidRPr="0010083B">
              <w:rPr>
                <w:bCs/>
                <w:sz w:val="20"/>
                <w:szCs w:val="20"/>
              </w:rPr>
              <w:t>2020</w:t>
            </w:r>
          </w:p>
        </w:tc>
        <w:tc>
          <w:tcPr>
            <w:tcW w:w="288" w:type="pct"/>
            <w:vAlign w:val="center"/>
          </w:tcPr>
          <w:p w:rsidR="0010083B" w:rsidRPr="0010083B" w:rsidRDefault="0010083B" w:rsidP="0010083B">
            <w:pPr>
              <w:jc w:val="center"/>
              <w:rPr>
                <w:b/>
                <w:bCs/>
                <w:sz w:val="20"/>
                <w:szCs w:val="20"/>
              </w:rPr>
            </w:pPr>
          </w:p>
        </w:tc>
        <w:tc>
          <w:tcPr>
            <w:tcW w:w="163" w:type="pct"/>
            <w:shd w:val="clear" w:color="auto" w:fill="auto"/>
            <w:vAlign w:val="center"/>
          </w:tcPr>
          <w:p w:rsidR="0010083B" w:rsidRPr="0010083B" w:rsidRDefault="0010083B" w:rsidP="0010083B">
            <w:pPr>
              <w:jc w:val="center"/>
              <w:rPr>
                <w:b/>
                <w:bCs/>
                <w:sz w:val="20"/>
                <w:szCs w:val="20"/>
              </w:rPr>
            </w:pPr>
          </w:p>
        </w:tc>
        <w:tc>
          <w:tcPr>
            <w:tcW w:w="288" w:type="pct"/>
            <w:vAlign w:val="center"/>
          </w:tcPr>
          <w:p w:rsidR="0010083B" w:rsidRPr="0010083B" w:rsidRDefault="0010083B" w:rsidP="0010083B">
            <w:pPr>
              <w:jc w:val="center"/>
              <w:rPr>
                <w:b/>
                <w:bCs/>
                <w:sz w:val="20"/>
                <w:szCs w:val="20"/>
              </w:rPr>
            </w:pPr>
          </w:p>
        </w:tc>
        <w:tc>
          <w:tcPr>
            <w:tcW w:w="169" w:type="pct"/>
            <w:vAlign w:val="center"/>
          </w:tcPr>
          <w:p w:rsidR="0010083B" w:rsidRPr="0010083B" w:rsidRDefault="0010083B" w:rsidP="0010083B">
            <w:pPr>
              <w:jc w:val="center"/>
              <w:rPr>
                <w:b/>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bCs/>
                <w:sz w:val="20"/>
                <w:szCs w:val="20"/>
              </w:rPr>
            </w:pPr>
            <w:r w:rsidRPr="0010083B">
              <w:rPr>
                <w:bCs/>
                <w:sz w:val="20"/>
                <w:szCs w:val="20"/>
              </w:rPr>
              <w:t>2021</w:t>
            </w:r>
          </w:p>
        </w:tc>
        <w:tc>
          <w:tcPr>
            <w:tcW w:w="288" w:type="pct"/>
            <w:vAlign w:val="center"/>
          </w:tcPr>
          <w:p w:rsidR="0010083B" w:rsidRPr="0010083B" w:rsidRDefault="0010083B" w:rsidP="0010083B">
            <w:pPr>
              <w:jc w:val="center"/>
              <w:rPr>
                <w:b/>
                <w:bCs/>
                <w:sz w:val="20"/>
                <w:szCs w:val="20"/>
              </w:rPr>
            </w:pPr>
          </w:p>
        </w:tc>
        <w:tc>
          <w:tcPr>
            <w:tcW w:w="163" w:type="pct"/>
            <w:shd w:val="clear" w:color="auto" w:fill="auto"/>
            <w:vAlign w:val="center"/>
          </w:tcPr>
          <w:p w:rsidR="0010083B" w:rsidRPr="0010083B" w:rsidRDefault="0010083B" w:rsidP="0010083B">
            <w:pPr>
              <w:jc w:val="center"/>
              <w:rPr>
                <w:b/>
                <w:bCs/>
                <w:sz w:val="20"/>
                <w:szCs w:val="20"/>
              </w:rPr>
            </w:pPr>
          </w:p>
        </w:tc>
        <w:tc>
          <w:tcPr>
            <w:tcW w:w="288" w:type="pct"/>
            <w:vAlign w:val="center"/>
          </w:tcPr>
          <w:p w:rsidR="0010083B" w:rsidRPr="0010083B" w:rsidRDefault="0010083B" w:rsidP="0010083B">
            <w:pPr>
              <w:jc w:val="center"/>
              <w:rPr>
                <w:b/>
                <w:bCs/>
                <w:sz w:val="20"/>
                <w:szCs w:val="20"/>
              </w:rPr>
            </w:pPr>
          </w:p>
        </w:tc>
        <w:tc>
          <w:tcPr>
            <w:tcW w:w="169" w:type="pct"/>
            <w:vAlign w:val="center"/>
          </w:tcPr>
          <w:p w:rsidR="0010083B" w:rsidRPr="0010083B" w:rsidRDefault="0010083B" w:rsidP="0010083B">
            <w:pPr>
              <w:jc w:val="center"/>
              <w:rPr>
                <w:b/>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sz w:val="20"/>
                <w:szCs w:val="20"/>
              </w:rPr>
            </w:pPr>
            <w:r w:rsidRPr="0010083B">
              <w:rPr>
                <w:sz w:val="20"/>
                <w:szCs w:val="20"/>
              </w:rPr>
              <w:t>2022</w:t>
            </w:r>
          </w:p>
        </w:tc>
        <w:tc>
          <w:tcPr>
            <w:tcW w:w="288" w:type="pct"/>
            <w:vAlign w:val="center"/>
          </w:tcPr>
          <w:p w:rsidR="0010083B" w:rsidRPr="0010083B" w:rsidRDefault="0010083B" w:rsidP="0010083B">
            <w:pPr>
              <w:jc w:val="center"/>
              <w:rPr>
                <w:b/>
                <w:bCs/>
                <w:sz w:val="20"/>
                <w:szCs w:val="20"/>
              </w:rPr>
            </w:pPr>
          </w:p>
        </w:tc>
        <w:tc>
          <w:tcPr>
            <w:tcW w:w="163" w:type="pct"/>
            <w:shd w:val="clear" w:color="auto" w:fill="auto"/>
            <w:vAlign w:val="center"/>
          </w:tcPr>
          <w:p w:rsidR="0010083B" w:rsidRPr="0010083B" w:rsidRDefault="0010083B" w:rsidP="0010083B">
            <w:pPr>
              <w:jc w:val="center"/>
              <w:rPr>
                <w:b/>
                <w:bCs/>
                <w:sz w:val="20"/>
                <w:szCs w:val="20"/>
              </w:rPr>
            </w:pPr>
          </w:p>
        </w:tc>
        <w:tc>
          <w:tcPr>
            <w:tcW w:w="288" w:type="pct"/>
            <w:vAlign w:val="center"/>
          </w:tcPr>
          <w:p w:rsidR="0010083B" w:rsidRPr="0010083B" w:rsidRDefault="0010083B" w:rsidP="0010083B">
            <w:pPr>
              <w:jc w:val="center"/>
              <w:rPr>
                <w:b/>
                <w:bCs/>
                <w:sz w:val="20"/>
                <w:szCs w:val="20"/>
              </w:rPr>
            </w:pPr>
          </w:p>
        </w:tc>
        <w:tc>
          <w:tcPr>
            <w:tcW w:w="169" w:type="pct"/>
            <w:vAlign w:val="center"/>
          </w:tcPr>
          <w:p w:rsidR="0010083B" w:rsidRPr="0010083B" w:rsidRDefault="0010083B" w:rsidP="0010083B">
            <w:pPr>
              <w:jc w:val="center"/>
              <w:rPr>
                <w:b/>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sz w:val="20"/>
                <w:szCs w:val="20"/>
              </w:rPr>
            </w:pPr>
            <w:r w:rsidRPr="0010083B">
              <w:rPr>
                <w:sz w:val="20"/>
                <w:szCs w:val="20"/>
              </w:rPr>
              <w:t>2023</w:t>
            </w:r>
          </w:p>
        </w:tc>
        <w:tc>
          <w:tcPr>
            <w:tcW w:w="288" w:type="pct"/>
            <w:vAlign w:val="center"/>
          </w:tcPr>
          <w:p w:rsidR="0010083B" w:rsidRPr="0010083B" w:rsidRDefault="0010083B" w:rsidP="0010083B">
            <w:pPr>
              <w:jc w:val="center"/>
              <w:rPr>
                <w:b/>
                <w:bCs/>
                <w:sz w:val="20"/>
                <w:szCs w:val="20"/>
              </w:rPr>
            </w:pPr>
          </w:p>
        </w:tc>
        <w:tc>
          <w:tcPr>
            <w:tcW w:w="163" w:type="pct"/>
            <w:shd w:val="clear" w:color="auto" w:fill="auto"/>
            <w:vAlign w:val="center"/>
          </w:tcPr>
          <w:p w:rsidR="0010083B" w:rsidRPr="0010083B" w:rsidRDefault="0010083B" w:rsidP="0010083B">
            <w:pPr>
              <w:jc w:val="center"/>
              <w:rPr>
                <w:b/>
                <w:bCs/>
                <w:sz w:val="20"/>
                <w:szCs w:val="20"/>
              </w:rPr>
            </w:pPr>
          </w:p>
        </w:tc>
        <w:tc>
          <w:tcPr>
            <w:tcW w:w="288" w:type="pct"/>
            <w:vAlign w:val="center"/>
          </w:tcPr>
          <w:p w:rsidR="0010083B" w:rsidRPr="0010083B" w:rsidRDefault="0010083B" w:rsidP="0010083B">
            <w:pPr>
              <w:jc w:val="center"/>
              <w:rPr>
                <w:b/>
                <w:bCs/>
                <w:sz w:val="20"/>
                <w:szCs w:val="20"/>
              </w:rPr>
            </w:pPr>
          </w:p>
        </w:tc>
        <w:tc>
          <w:tcPr>
            <w:tcW w:w="169" w:type="pct"/>
            <w:vAlign w:val="center"/>
          </w:tcPr>
          <w:p w:rsidR="0010083B" w:rsidRPr="0010083B" w:rsidRDefault="0010083B" w:rsidP="0010083B">
            <w:pPr>
              <w:jc w:val="center"/>
              <w:rPr>
                <w:b/>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sz w:val="20"/>
                <w:szCs w:val="20"/>
              </w:rPr>
            </w:pPr>
            <w:r w:rsidRPr="0010083B">
              <w:rPr>
                <w:sz w:val="20"/>
                <w:szCs w:val="20"/>
              </w:rPr>
              <w:t>2024</w:t>
            </w:r>
          </w:p>
        </w:tc>
        <w:tc>
          <w:tcPr>
            <w:tcW w:w="288" w:type="pct"/>
            <w:vAlign w:val="center"/>
          </w:tcPr>
          <w:p w:rsidR="0010083B" w:rsidRPr="0010083B" w:rsidRDefault="0010083B" w:rsidP="0010083B">
            <w:pPr>
              <w:jc w:val="center"/>
              <w:rPr>
                <w:b/>
                <w:bCs/>
                <w:sz w:val="20"/>
                <w:szCs w:val="20"/>
              </w:rPr>
            </w:pPr>
          </w:p>
        </w:tc>
        <w:tc>
          <w:tcPr>
            <w:tcW w:w="163" w:type="pct"/>
            <w:shd w:val="clear" w:color="auto" w:fill="auto"/>
            <w:vAlign w:val="center"/>
          </w:tcPr>
          <w:p w:rsidR="0010083B" w:rsidRPr="0010083B" w:rsidRDefault="0010083B" w:rsidP="0010083B">
            <w:pPr>
              <w:jc w:val="center"/>
              <w:rPr>
                <w:b/>
                <w:bCs/>
                <w:sz w:val="20"/>
                <w:szCs w:val="20"/>
              </w:rPr>
            </w:pPr>
          </w:p>
        </w:tc>
        <w:tc>
          <w:tcPr>
            <w:tcW w:w="288" w:type="pct"/>
            <w:vAlign w:val="center"/>
          </w:tcPr>
          <w:p w:rsidR="0010083B" w:rsidRPr="0010083B" w:rsidRDefault="0010083B" w:rsidP="0010083B">
            <w:pPr>
              <w:jc w:val="center"/>
              <w:rPr>
                <w:b/>
                <w:bCs/>
                <w:sz w:val="20"/>
                <w:szCs w:val="20"/>
              </w:rPr>
            </w:pPr>
          </w:p>
        </w:tc>
        <w:tc>
          <w:tcPr>
            <w:tcW w:w="169" w:type="pct"/>
            <w:vAlign w:val="center"/>
          </w:tcPr>
          <w:p w:rsidR="0010083B" w:rsidRPr="0010083B" w:rsidRDefault="0010083B" w:rsidP="0010083B">
            <w:pPr>
              <w:jc w:val="center"/>
              <w:rPr>
                <w:b/>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sz w:val="20"/>
                <w:szCs w:val="20"/>
              </w:rPr>
            </w:pPr>
            <w:r w:rsidRPr="0010083B">
              <w:rPr>
                <w:bCs/>
                <w:sz w:val="20"/>
                <w:szCs w:val="20"/>
              </w:rPr>
              <w:t>2025-2030</w:t>
            </w:r>
          </w:p>
        </w:tc>
        <w:tc>
          <w:tcPr>
            <w:tcW w:w="288" w:type="pct"/>
            <w:vAlign w:val="center"/>
          </w:tcPr>
          <w:p w:rsidR="0010083B" w:rsidRPr="0010083B" w:rsidRDefault="0010083B" w:rsidP="0010083B">
            <w:pPr>
              <w:jc w:val="center"/>
              <w:rPr>
                <w:b/>
                <w:bCs/>
                <w:sz w:val="20"/>
                <w:szCs w:val="20"/>
              </w:rPr>
            </w:pPr>
          </w:p>
        </w:tc>
        <w:tc>
          <w:tcPr>
            <w:tcW w:w="163" w:type="pct"/>
            <w:shd w:val="clear" w:color="auto" w:fill="auto"/>
            <w:vAlign w:val="center"/>
          </w:tcPr>
          <w:p w:rsidR="0010083B" w:rsidRPr="0010083B" w:rsidRDefault="0010083B" w:rsidP="0010083B">
            <w:pPr>
              <w:jc w:val="center"/>
              <w:rPr>
                <w:b/>
                <w:bCs/>
                <w:sz w:val="20"/>
                <w:szCs w:val="20"/>
              </w:rPr>
            </w:pPr>
          </w:p>
        </w:tc>
        <w:tc>
          <w:tcPr>
            <w:tcW w:w="288" w:type="pct"/>
            <w:vAlign w:val="center"/>
          </w:tcPr>
          <w:p w:rsidR="0010083B" w:rsidRPr="0010083B" w:rsidRDefault="0010083B" w:rsidP="0010083B">
            <w:pPr>
              <w:jc w:val="center"/>
              <w:rPr>
                <w:b/>
                <w:bCs/>
                <w:sz w:val="20"/>
                <w:szCs w:val="20"/>
              </w:rPr>
            </w:pPr>
          </w:p>
        </w:tc>
        <w:tc>
          <w:tcPr>
            <w:tcW w:w="169" w:type="pct"/>
            <w:vAlign w:val="center"/>
          </w:tcPr>
          <w:p w:rsidR="0010083B" w:rsidRPr="0010083B" w:rsidRDefault="0010083B" w:rsidP="0010083B">
            <w:pPr>
              <w:jc w:val="center"/>
              <w:rPr>
                <w:b/>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b/>
                <w:bCs/>
                <w:sz w:val="20"/>
                <w:szCs w:val="20"/>
              </w:rPr>
            </w:pPr>
            <w:r w:rsidRPr="0010083B">
              <w:rPr>
                <w:b/>
                <w:bCs/>
                <w:sz w:val="20"/>
                <w:szCs w:val="20"/>
              </w:rPr>
              <w:t>Итого:</w:t>
            </w:r>
          </w:p>
        </w:tc>
        <w:tc>
          <w:tcPr>
            <w:tcW w:w="288" w:type="pct"/>
            <w:vAlign w:val="center"/>
          </w:tcPr>
          <w:p w:rsidR="0010083B" w:rsidRPr="0010083B" w:rsidRDefault="0010083B" w:rsidP="0010083B">
            <w:pPr>
              <w:jc w:val="center"/>
              <w:rPr>
                <w:b/>
                <w:bCs/>
                <w:sz w:val="20"/>
                <w:szCs w:val="20"/>
              </w:rPr>
            </w:pPr>
            <w:r w:rsidRPr="0010083B">
              <w:rPr>
                <w:b/>
                <w:bCs/>
                <w:sz w:val="20"/>
                <w:szCs w:val="20"/>
              </w:rPr>
              <w:t>300,0</w:t>
            </w:r>
          </w:p>
        </w:tc>
        <w:tc>
          <w:tcPr>
            <w:tcW w:w="163" w:type="pct"/>
            <w:shd w:val="clear" w:color="auto" w:fill="auto"/>
            <w:vAlign w:val="center"/>
          </w:tcPr>
          <w:p w:rsidR="0010083B" w:rsidRPr="0010083B" w:rsidRDefault="0010083B" w:rsidP="0010083B">
            <w:pPr>
              <w:jc w:val="center"/>
              <w:rPr>
                <w:b/>
                <w:bCs/>
                <w:sz w:val="20"/>
                <w:szCs w:val="20"/>
              </w:rPr>
            </w:pPr>
          </w:p>
        </w:tc>
        <w:tc>
          <w:tcPr>
            <w:tcW w:w="288" w:type="pct"/>
            <w:vAlign w:val="center"/>
          </w:tcPr>
          <w:p w:rsidR="0010083B" w:rsidRPr="0010083B" w:rsidRDefault="0010083B" w:rsidP="0010083B">
            <w:pPr>
              <w:jc w:val="center"/>
              <w:rPr>
                <w:b/>
                <w:bCs/>
                <w:sz w:val="20"/>
                <w:szCs w:val="20"/>
              </w:rPr>
            </w:pPr>
            <w:r w:rsidRPr="0010083B">
              <w:rPr>
                <w:b/>
                <w:bCs/>
                <w:sz w:val="20"/>
                <w:szCs w:val="20"/>
              </w:rPr>
              <w:t>300,0</w:t>
            </w:r>
          </w:p>
        </w:tc>
        <w:tc>
          <w:tcPr>
            <w:tcW w:w="169" w:type="pct"/>
            <w:vAlign w:val="center"/>
          </w:tcPr>
          <w:p w:rsidR="0010083B" w:rsidRPr="0010083B" w:rsidRDefault="0010083B" w:rsidP="0010083B">
            <w:pPr>
              <w:jc w:val="center"/>
              <w:rPr>
                <w:b/>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val="restart"/>
            <w:shd w:val="clear" w:color="auto" w:fill="auto"/>
            <w:vAlign w:val="center"/>
          </w:tcPr>
          <w:p w:rsidR="0010083B" w:rsidRPr="0010083B" w:rsidRDefault="0010083B" w:rsidP="0010083B">
            <w:pPr>
              <w:jc w:val="center"/>
              <w:rPr>
                <w:sz w:val="20"/>
                <w:szCs w:val="20"/>
              </w:rPr>
            </w:pPr>
            <w:r w:rsidRPr="0010083B">
              <w:rPr>
                <w:sz w:val="20"/>
                <w:szCs w:val="20"/>
              </w:rPr>
              <w:t>3.</w:t>
            </w:r>
          </w:p>
        </w:tc>
        <w:tc>
          <w:tcPr>
            <w:tcW w:w="637" w:type="pct"/>
            <w:vMerge w:val="restart"/>
            <w:shd w:val="clear" w:color="auto" w:fill="auto"/>
            <w:vAlign w:val="center"/>
          </w:tcPr>
          <w:p w:rsidR="0010083B" w:rsidRPr="0010083B" w:rsidRDefault="0010083B" w:rsidP="0010083B">
            <w:pPr>
              <w:rPr>
                <w:bCs/>
                <w:sz w:val="20"/>
                <w:szCs w:val="20"/>
              </w:rPr>
            </w:pPr>
            <w:r w:rsidRPr="0010083B">
              <w:rPr>
                <w:bCs/>
                <w:sz w:val="20"/>
                <w:szCs w:val="20"/>
              </w:rPr>
              <w:t>Модернизация системы водоснабжения</w:t>
            </w:r>
          </w:p>
        </w:tc>
        <w:tc>
          <w:tcPr>
            <w:tcW w:w="544" w:type="pct"/>
            <w:vMerge w:val="restart"/>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bCs/>
                <w:sz w:val="20"/>
                <w:szCs w:val="20"/>
              </w:rPr>
            </w:pPr>
            <w:r w:rsidRPr="0010083B">
              <w:rPr>
                <w:bCs/>
                <w:sz w:val="20"/>
                <w:szCs w:val="20"/>
              </w:rPr>
              <w:t>2019</w:t>
            </w:r>
          </w:p>
        </w:tc>
        <w:tc>
          <w:tcPr>
            <w:tcW w:w="288" w:type="pct"/>
            <w:vAlign w:val="center"/>
          </w:tcPr>
          <w:p w:rsidR="0010083B" w:rsidRPr="0010083B" w:rsidRDefault="0010083B" w:rsidP="0010083B">
            <w:pPr>
              <w:rPr>
                <w:bCs/>
                <w:sz w:val="20"/>
                <w:szCs w:val="20"/>
              </w:rPr>
            </w:pPr>
            <w:r w:rsidRPr="0010083B">
              <w:rPr>
                <w:bCs/>
                <w:sz w:val="20"/>
                <w:szCs w:val="20"/>
              </w:rPr>
              <w:t>5000,0</w:t>
            </w: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r w:rsidRPr="0010083B">
              <w:rPr>
                <w:bCs/>
                <w:sz w:val="20"/>
                <w:szCs w:val="20"/>
              </w:rPr>
              <w:t>5000,0</w:t>
            </w: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bCs/>
                <w:sz w:val="20"/>
                <w:szCs w:val="20"/>
              </w:rPr>
            </w:pPr>
            <w:r w:rsidRPr="0010083B">
              <w:rPr>
                <w:bCs/>
                <w:sz w:val="20"/>
                <w:szCs w:val="20"/>
              </w:rPr>
              <w:t>2020</w:t>
            </w:r>
          </w:p>
        </w:tc>
        <w:tc>
          <w:tcPr>
            <w:tcW w:w="288" w:type="pct"/>
            <w:vAlign w:val="center"/>
          </w:tcPr>
          <w:p w:rsidR="0010083B" w:rsidRPr="0010083B" w:rsidRDefault="0010083B" w:rsidP="0010083B">
            <w:pPr>
              <w:jc w:val="center"/>
              <w:rPr>
                <w:bCs/>
                <w:sz w:val="20"/>
                <w:szCs w:val="20"/>
              </w:rPr>
            </w:pPr>
            <w:r w:rsidRPr="0010083B">
              <w:rPr>
                <w:bCs/>
                <w:sz w:val="20"/>
                <w:szCs w:val="20"/>
              </w:rPr>
              <w:t>400,0</w:t>
            </w: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r w:rsidRPr="0010083B">
              <w:rPr>
                <w:bCs/>
                <w:sz w:val="20"/>
                <w:szCs w:val="20"/>
              </w:rPr>
              <w:t>400,0</w:t>
            </w: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bCs/>
                <w:sz w:val="20"/>
                <w:szCs w:val="20"/>
              </w:rPr>
            </w:pPr>
            <w:r w:rsidRPr="0010083B">
              <w:rPr>
                <w:bCs/>
                <w:sz w:val="20"/>
                <w:szCs w:val="20"/>
              </w:rPr>
              <w:t>2021</w:t>
            </w:r>
          </w:p>
        </w:tc>
        <w:tc>
          <w:tcPr>
            <w:tcW w:w="288" w:type="pct"/>
            <w:vAlign w:val="center"/>
          </w:tcPr>
          <w:p w:rsidR="0010083B" w:rsidRPr="0010083B" w:rsidRDefault="0010083B" w:rsidP="0010083B">
            <w:pPr>
              <w:jc w:val="center"/>
              <w:rPr>
                <w:bCs/>
                <w:sz w:val="20"/>
                <w:szCs w:val="20"/>
              </w:rPr>
            </w:pPr>
            <w:r w:rsidRPr="0010083B">
              <w:rPr>
                <w:bCs/>
                <w:sz w:val="20"/>
                <w:szCs w:val="20"/>
              </w:rPr>
              <w:t>2500,0</w:t>
            </w: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r w:rsidRPr="0010083B">
              <w:rPr>
                <w:bCs/>
                <w:sz w:val="20"/>
                <w:szCs w:val="20"/>
              </w:rPr>
              <w:t>2500,00</w:t>
            </w: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sz w:val="20"/>
                <w:szCs w:val="20"/>
              </w:rPr>
            </w:pPr>
            <w:r w:rsidRPr="0010083B">
              <w:rPr>
                <w:sz w:val="20"/>
                <w:szCs w:val="20"/>
              </w:rPr>
              <w:t>2022</w:t>
            </w:r>
          </w:p>
        </w:tc>
        <w:tc>
          <w:tcPr>
            <w:tcW w:w="288" w:type="pct"/>
            <w:vAlign w:val="center"/>
          </w:tcPr>
          <w:p w:rsidR="0010083B" w:rsidRPr="0010083B" w:rsidRDefault="0010083B" w:rsidP="0010083B">
            <w:pPr>
              <w:jc w:val="center"/>
              <w:rPr>
                <w:bCs/>
                <w:sz w:val="20"/>
                <w:szCs w:val="20"/>
              </w:rPr>
            </w:pPr>
            <w:r w:rsidRPr="0010083B">
              <w:rPr>
                <w:bCs/>
                <w:sz w:val="20"/>
                <w:szCs w:val="20"/>
              </w:rPr>
              <w:t>2500,0</w:t>
            </w: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r w:rsidRPr="0010083B">
              <w:rPr>
                <w:bCs/>
                <w:sz w:val="20"/>
                <w:szCs w:val="20"/>
              </w:rPr>
              <w:t>2500,0</w:t>
            </w: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sz w:val="20"/>
                <w:szCs w:val="20"/>
              </w:rPr>
            </w:pPr>
            <w:r w:rsidRPr="0010083B">
              <w:rPr>
                <w:sz w:val="20"/>
                <w:szCs w:val="20"/>
              </w:rPr>
              <w:t>2023</w:t>
            </w:r>
          </w:p>
        </w:tc>
        <w:tc>
          <w:tcPr>
            <w:tcW w:w="288" w:type="pct"/>
            <w:vAlign w:val="center"/>
          </w:tcPr>
          <w:p w:rsidR="0010083B" w:rsidRPr="0010083B" w:rsidRDefault="0010083B" w:rsidP="0010083B">
            <w:pPr>
              <w:jc w:val="center"/>
              <w:rPr>
                <w:bCs/>
                <w:sz w:val="20"/>
                <w:szCs w:val="20"/>
              </w:rPr>
            </w:pP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sz w:val="20"/>
                <w:szCs w:val="20"/>
              </w:rPr>
            </w:pPr>
            <w:r w:rsidRPr="0010083B">
              <w:rPr>
                <w:sz w:val="20"/>
                <w:szCs w:val="20"/>
              </w:rPr>
              <w:t>2024</w:t>
            </w:r>
          </w:p>
        </w:tc>
        <w:tc>
          <w:tcPr>
            <w:tcW w:w="288" w:type="pct"/>
            <w:vAlign w:val="center"/>
          </w:tcPr>
          <w:p w:rsidR="0010083B" w:rsidRPr="0010083B" w:rsidRDefault="0010083B" w:rsidP="0010083B">
            <w:pPr>
              <w:jc w:val="center"/>
              <w:rPr>
                <w:bCs/>
                <w:sz w:val="20"/>
                <w:szCs w:val="20"/>
              </w:rPr>
            </w:pP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sz w:val="20"/>
                <w:szCs w:val="20"/>
              </w:rPr>
            </w:pPr>
            <w:r w:rsidRPr="0010083B">
              <w:rPr>
                <w:bCs/>
                <w:sz w:val="20"/>
                <w:szCs w:val="20"/>
              </w:rPr>
              <w:t>2025-2030</w:t>
            </w:r>
          </w:p>
        </w:tc>
        <w:tc>
          <w:tcPr>
            <w:tcW w:w="288" w:type="pct"/>
            <w:vAlign w:val="center"/>
          </w:tcPr>
          <w:p w:rsidR="0010083B" w:rsidRPr="0010083B" w:rsidRDefault="0010083B" w:rsidP="0010083B">
            <w:pPr>
              <w:jc w:val="center"/>
              <w:rPr>
                <w:bCs/>
                <w:sz w:val="20"/>
                <w:szCs w:val="20"/>
              </w:rPr>
            </w:pP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b/>
                <w:bCs/>
                <w:sz w:val="20"/>
                <w:szCs w:val="20"/>
              </w:rPr>
            </w:pPr>
            <w:r w:rsidRPr="0010083B">
              <w:rPr>
                <w:b/>
                <w:bCs/>
                <w:sz w:val="20"/>
                <w:szCs w:val="20"/>
              </w:rPr>
              <w:t>Итого:</w:t>
            </w:r>
          </w:p>
        </w:tc>
        <w:tc>
          <w:tcPr>
            <w:tcW w:w="288" w:type="pct"/>
            <w:vAlign w:val="center"/>
          </w:tcPr>
          <w:p w:rsidR="0010083B" w:rsidRPr="0010083B" w:rsidRDefault="0010083B" w:rsidP="0010083B">
            <w:pPr>
              <w:jc w:val="center"/>
              <w:rPr>
                <w:b/>
                <w:bCs/>
                <w:sz w:val="20"/>
                <w:szCs w:val="20"/>
              </w:rPr>
            </w:pPr>
            <w:r w:rsidRPr="0010083B">
              <w:rPr>
                <w:b/>
                <w:bCs/>
                <w:sz w:val="20"/>
                <w:szCs w:val="20"/>
              </w:rPr>
              <w:t>10400,0</w:t>
            </w:r>
          </w:p>
        </w:tc>
        <w:tc>
          <w:tcPr>
            <w:tcW w:w="163" w:type="pct"/>
            <w:shd w:val="clear" w:color="auto" w:fill="auto"/>
            <w:vAlign w:val="center"/>
          </w:tcPr>
          <w:p w:rsidR="0010083B" w:rsidRPr="0010083B" w:rsidRDefault="0010083B" w:rsidP="0010083B">
            <w:pPr>
              <w:jc w:val="center"/>
              <w:rPr>
                <w:b/>
                <w:bCs/>
                <w:sz w:val="20"/>
                <w:szCs w:val="20"/>
              </w:rPr>
            </w:pPr>
          </w:p>
        </w:tc>
        <w:tc>
          <w:tcPr>
            <w:tcW w:w="288" w:type="pct"/>
            <w:vAlign w:val="center"/>
          </w:tcPr>
          <w:p w:rsidR="0010083B" w:rsidRPr="0010083B" w:rsidRDefault="0010083B" w:rsidP="0010083B">
            <w:pPr>
              <w:jc w:val="center"/>
              <w:rPr>
                <w:b/>
                <w:bCs/>
                <w:sz w:val="20"/>
                <w:szCs w:val="20"/>
              </w:rPr>
            </w:pPr>
            <w:r w:rsidRPr="0010083B">
              <w:rPr>
                <w:b/>
                <w:bCs/>
                <w:sz w:val="20"/>
                <w:szCs w:val="20"/>
              </w:rPr>
              <w:t>10400,0</w:t>
            </w: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val="restart"/>
            <w:shd w:val="clear" w:color="auto" w:fill="auto"/>
            <w:vAlign w:val="center"/>
          </w:tcPr>
          <w:p w:rsidR="0010083B" w:rsidRPr="0010083B" w:rsidRDefault="0010083B" w:rsidP="0010083B">
            <w:pPr>
              <w:jc w:val="center"/>
              <w:rPr>
                <w:sz w:val="20"/>
                <w:szCs w:val="20"/>
              </w:rPr>
            </w:pPr>
          </w:p>
        </w:tc>
        <w:tc>
          <w:tcPr>
            <w:tcW w:w="637" w:type="pct"/>
            <w:vMerge w:val="restart"/>
            <w:shd w:val="clear" w:color="auto" w:fill="auto"/>
            <w:vAlign w:val="center"/>
          </w:tcPr>
          <w:p w:rsidR="0010083B" w:rsidRPr="0010083B" w:rsidRDefault="0010083B" w:rsidP="0010083B">
            <w:pPr>
              <w:rPr>
                <w:bCs/>
                <w:sz w:val="20"/>
                <w:szCs w:val="20"/>
              </w:rPr>
            </w:pPr>
            <w:r w:rsidRPr="0010083B">
              <w:rPr>
                <w:bCs/>
                <w:sz w:val="20"/>
                <w:szCs w:val="20"/>
              </w:rPr>
              <w:t>Реконструкция  тепловых сетей</w:t>
            </w:r>
          </w:p>
        </w:tc>
        <w:tc>
          <w:tcPr>
            <w:tcW w:w="544" w:type="pct"/>
            <w:vMerge w:val="restart"/>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bCs/>
                <w:sz w:val="20"/>
                <w:szCs w:val="20"/>
              </w:rPr>
            </w:pPr>
            <w:r w:rsidRPr="0010083B">
              <w:rPr>
                <w:bCs/>
                <w:sz w:val="20"/>
                <w:szCs w:val="20"/>
              </w:rPr>
              <w:t>2019</w:t>
            </w:r>
          </w:p>
        </w:tc>
        <w:tc>
          <w:tcPr>
            <w:tcW w:w="288" w:type="pct"/>
            <w:vAlign w:val="center"/>
          </w:tcPr>
          <w:p w:rsidR="0010083B" w:rsidRPr="0010083B" w:rsidRDefault="0010083B" w:rsidP="0010083B">
            <w:pPr>
              <w:jc w:val="center"/>
              <w:rPr>
                <w:bCs/>
                <w:sz w:val="20"/>
                <w:szCs w:val="20"/>
              </w:rPr>
            </w:pPr>
            <w:r w:rsidRPr="0010083B">
              <w:rPr>
                <w:bCs/>
                <w:sz w:val="20"/>
                <w:szCs w:val="20"/>
              </w:rPr>
              <w:t>6500,0</w:t>
            </w: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r w:rsidRPr="0010083B">
              <w:rPr>
                <w:bCs/>
                <w:sz w:val="20"/>
                <w:szCs w:val="20"/>
              </w:rPr>
              <w:t>6500,0</w:t>
            </w: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bCs/>
                <w:sz w:val="20"/>
                <w:szCs w:val="20"/>
              </w:rPr>
            </w:pPr>
            <w:r w:rsidRPr="0010083B">
              <w:rPr>
                <w:bCs/>
                <w:sz w:val="20"/>
                <w:szCs w:val="20"/>
              </w:rPr>
              <w:t>2020</w:t>
            </w:r>
          </w:p>
        </w:tc>
        <w:tc>
          <w:tcPr>
            <w:tcW w:w="288" w:type="pct"/>
            <w:vAlign w:val="center"/>
          </w:tcPr>
          <w:p w:rsidR="0010083B" w:rsidRPr="0010083B" w:rsidRDefault="0010083B" w:rsidP="0010083B">
            <w:pPr>
              <w:jc w:val="center"/>
              <w:rPr>
                <w:bCs/>
                <w:sz w:val="20"/>
                <w:szCs w:val="20"/>
              </w:rPr>
            </w:pPr>
            <w:r w:rsidRPr="0010083B">
              <w:rPr>
                <w:bCs/>
                <w:sz w:val="20"/>
                <w:szCs w:val="20"/>
              </w:rPr>
              <w:t>6000,0</w:t>
            </w: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r w:rsidRPr="0010083B">
              <w:rPr>
                <w:bCs/>
                <w:sz w:val="20"/>
                <w:szCs w:val="20"/>
              </w:rPr>
              <w:t>6000,0</w:t>
            </w: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bCs/>
                <w:sz w:val="20"/>
                <w:szCs w:val="20"/>
              </w:rPr>
            </w:pPr>
            <w:r w:rsidRPr="0010083B">
              <w:rPr>
                <w:bCs/>
                <w:sz w:val="20"/>
                <w:szCs w:val="20"/>
              </w:rPr>
              <w:t>2021</w:t>
            </w:r>
          </w:p>
        </w:tc>
        <w:tc>
          <w:tcPr>
            <w:tcW w:w="288" w:type="pct"/>
            <w:vAlign w:val="center"/>
          </w:tcPr>
          <w:p w:rsidR="0010083B" w:rsidRPr="0010083B" w:rsidRDefault="0010083B" w:rsidP="0010083B">
            <w:pPr>
              <w:jc w:val="center"/>
              <w:rPr>
                <w:bCs/>
                <w:sz w:val="20"/>
                <w:szCs w:val="20"/>
              </w:rPr>
            </w:pPr>
            <w:r w:rsidRPr="0010083B">
              <w:rPr>
                <w:bCs/>
                <w:sz w:val="20"/>
                <w:szCs w:val="20"/>
              </w:rPr>
              <w:t>6500,00</w:t>
            </w: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r w:rsidRPr="0010083B">
              <w:rPr>
                <w:bCs/>
                <w:sz w:val="20"/>
                <w:szCs w:val="20"/>
              </w:rPr>
              <w:t>6500,00</w:t>
            </w: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sz w:val="20"/>
                <w:szCs w:val="20"/>
              </w:rPr>
            </w:pPr>
            <w:r w:rsidRPr="0010083B">
              <w:rPr>
                <w:sz w:val="20"/>
                <w:szCs w:val="20"/>
              </w:rPr>
              <w:t>2022</w:t>
            </w:r>
          </w:p>
        </w:tc>
        <w:tc>
          <w:tcPr>
            <w:tcW w:w="288" w:type="pct"/>
            <w:vAlign w:val="center"/>
          </w:tcPr>
          <w:p w:rsidR="0010083B" w:rsidRPr="0010083B" w:rsidRDefault="0010083B" w:rsidP="0010083B">
            <w:pPr>
              <w:jc w:val="center"/>
              <w:rPr>
                <w:bCs/>
                <w:sz w:val="20"/>
                <w:szCs w:val="20"/>
              </w:rPr>
            </w:pP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sz w:val="20"/>
                <w:szCs w:val="20"/>
              </w:rPr>
            </w:pPr>
            <w:r w:rsidRPr="0010083B">
              <w:rPr>
                <w:sz w:val="20"/>
                <w:szCs w:val="20"/>
              </w:rPr>
              <w:t>2023</w:t>
            </w:r>
          </w:p>
        </w:tc>
        <w:tc>
          <w:tcPr>
            <w:tcW w:w="288" w:type="pct"/>
            <w:vAlign w:val="center"/>
          </w:tcPr>
          <w:p w:rsidR="0010083B" w:rsidRPr="0010083B" w:rsidRDefault="0010083B" w:rsidP="0010083B">
            <w:pPr>
              <w:jc w:val="center"/>
              <w:rPr>
                <w:bCs/>
                <w:sz w:val="20"/>
                <w:szCs w:val="20"/>
              </w:rPr>
            </w:pP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sz w:val="20"/>
                <w:szCs w:val="20"/>
              </w:rPr>
            </w:pPr>
            <w:r w:rsidRPr="0010083B">
              <w:rPr>
                <w:sz w:val="20"/>
                <w:szCs w:val="20"/>
              </w:rPr>
              <w:t>2024</w:t>
            </w:r>
          </w:p>
        </w:tc>
        <w:tc>
          <w:tcPr>
            <w:tcW w:w="288" w:type="pct"/>
            <w:vAlign w:val="center"/>
          </w:tcPr>
          <w:p w:rsidR="0010083B" w:rsidRPr="0010083B" w:rsidRDefault="0010083B" w:rsidP="0010083B">
            <w:pPr>
              <w:jc w:val="center"/>
              <w:rPr>
                <w:bCs/>
                <w:sz w:val="20"/>
                <w:szCs w:val="20"/>
              </w:rPr>
            </w:pP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sz w:val="20"/>
                <w:szCs w:val="20"/>
              </w:rPr>
            </w:pPr>
            <w:r w:rsidRPr="0010083B">
              <w:rPr>
                <w:bCs/>
                <w:sz w:val="20"/>
                <w:szCs w:val="20"/>
              </w:rPr>
              <w:t>2025-2030</w:t>
            </w:r>
          </w:p>
        </w:tc>
        <w:tc>
          <w:tcPr>
            <w:tcW w:w="288" w:type="pct"/>
            <w:vAlign w:val="center"/>
          </w:tcPr>
          <w:p w:rsidR="0010083B" w:rsidRPr="0010083B" w:rsidRDefault="0010083B" w:rsidP="0010083B">
            <w:pPr>
              <w:jc w:val="center"/>
              <w:rPr>
                <w:bCs/>
                <w:sz w:val="20"/>
                <w:szCs w:val="20"/>
              </w:rPr>
            </w:pP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b/>
                <w:bCs/>
                <w:sz w:val="20"/>
                <w:szCs w:val="20"/>
              </w:rPr>
            </w:pPr>
            <w:r w:rsidRPr="0010083B">
              <w:rPr>
                <w:b/>
                <w:bCs/>
                <w:sz w:val="20"/>
                <w:szCs w:val="20"/>
              </w:rPr>
              <w:t>Итого:</w:t>
            </w:r>
          </w:p>
        </w:tc>
        <w:tc>
          <w:tcPr>
            <w:tcW w:w="288" w:type="pct"/>
            <w:vAlign w:val="center"/>
          </w:tcPr>
          <w:p w:rsidR="0010083B" w:rsidRPr="0010083B" w:rsidRDefault="0010083B" w:rsidP="0010083B">
            <w:pPr>
              <w:jc w:val="center"/>
              <w:rPr>
                <w:b/>
                <w:bCs/>
                <w:sz w:val="20"/>
                <w:szCs w:val="20"/>
              </w:rPr>
            </w:pPr>
            <w:r w:rsidRPr="0010083B">
              <w:rPr>
                <w:b/>
                <w:bCs/>
                <w:sz w:val="20"/>
                <w:szCs w:val="20"/>
              </w:rPr>
              <w:t>19000,0</w:t>
            </w:r>
          </w:p>
        </w:tc>
        <w:tc>
          <w:tcPr>
            <w:tcW w:w="163" w:type="pct"/>
            <w:shd w:val="clear" w:color="auto" w:fill="auto"/>
            <w:vAlign w:val="center"/>
          </w:tcPr>
          <w:p w:rsidR="0010083B" w:rsidRPr="0010083B" w:rsidRDefault="0010083B" w:rsidP="0010083B">
            <w:pPr>
              <w:jc w:val="center"/>
              <w:rPr>
                <w:b/>
                <w:bCs/>
                <w:sz w:val="20"/>
                <w:szCs w:val="20"/>
              </w:rPr>
            </w:pPr>
          </w:p>
        </w:tc>
        <w:tc>
          <w:tcPr>
            <w:tcW w:w="288" w:type="pct"/>
            <w:vAlign w:val="center"/>
          </w:tcPr>
          <w:p w:rsidR="0010083B" w:rsidRPr="0010083B" w:rsidRDefault="0010083B" w:rsidP="0010083B">
            <w:pPr>
              <w:jc w:val="center"/>
              <w:rPr>
                <w:b/>
                <w:bCs/>
                <w:sz w:val="20"/>
                <w:szCs w:val="20"/>
              </w:rPr>
            </w:pPr>
            <w:r w:rsidRPr="0010083B">
              <w:rPr>
                <w:b/>
                <w:bCs/>
                <w:sz w:val="20"/>
                <w:szCs w:val="20"/>
              </w:rPr>
              <w:t>19000,0</w:t>
            </w: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val="restart"/>
            <w:shd w:val="clear" w:color="auto" w:fill="auto"/>
            <w:vAlign w:val="center"/>
          </w:tcPr>
          <w:p w:rsidR="0010083B" w:rsidRPr="0010083B" w:rsidRDefault="0010083B" w:rsidP="0010083B">
            <w:pPr>
              <w:jc w:val="center"/>
              <w:rPr>
                <w:sz w:val="20"/>
                <w:szCs w:val="20"/>
              </w:rPr>
            </w:pPr>
          </w:p>
        </w:tc>
        <w:tc>
          <w:tcPr>
            <w:tcW w:w="637" w:type="pct"/>
            <w:vMerge w:val="restart"/>
            <w:shd w:val="clear" w:color="auto" w:fill="auto"/>
            <w:vAlign w:val="center"/>
          </w:tcPr>
          <w:p w:rsidR="0010083B" w:rsidRPr="0010083B" w:rsidRDefault="0010083B" w:rsidP="0010083B">
            <w:pPr>
              <w:rPr>
                <w:bCs/>
                <w:sz w:val="20"/>
                <w:szCs w:val="20"/>
              </w:rPr>
            </w:pPr>
            <w:r w:rsidRPr="0010083B">
              <w:rPr>
                <w:bCs/>
                <w:sz w:val="20"/>
                <w:szCs w:val="20"/>
              </w:rPr>
              <w:t xml:space="preserve">Замена  светильников  по ул. с. </w:t>
            </w:r>
            <w:proofErr w:type="spellStart"/>
            <w:r w:rsidRPr="0010083B">
              <w:rPr>
                <w:bCs/>
                <w:sz w:val="20"/>
                <w:szCs w:val="20"/>
              </w:rPr>
              <w:t>Алгатуй</w:t>
            </w:r>
            <w:proofErr w:type="spellEnd"/>
            <w:r w:rsidRPr="0010083B">
              <w:rPr>
                <w:bCs/>
                <w:sz w:val="20"/>
                <w:szCs w:val="20"/>
              </w:rPr>
              <w:t xml:space="preserve"> на энергосберегающие светильники</w:t>
            </w:r>
          </w:p>
        </w:tc>
        <w:tc>
          <w:tcPr>
            <w:tcW w:w="544" w:type="pct"/>
            <w:vMerge w:val="restart"/>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bCs/>
                <w:sz w:val="20"/>
                <w:szCs w:val="20"/>
              </w:rPr>
            </w:pPr>
            <w:r w:rsidRPr="0010083B">
              <w:rPr>
                <w:bCs/>
                <w:sz w:val="20"/>
                <w:szCs w:val="20"/>
              </w:rPr>
              <w:t>2019</w:t>
            </w:r>
          </w:p>
        </w:tc>
        <w:tc>
          <w:tcPr>
            <w:tcW w:w="288" w:type="pct"/>
            <w:vAlign w:val="center"/>
          </w:tcPr>
          <w:p w:rsidR="0010083B" w:rsidRPr="0010083B" w:rsidRDefault="0010083B" w:rsidP="0010083B">
            <w:pPr>
              <w:jc w:val="center"/>
              <w:rPr>
                <w:bCs/>
                <w:sz w:val="20"/>
                <w:szCs w:val="20"/>
              </w:rPr>
            </w:pPr>
            <w:r w:rsidRPr="0010083B">
              <w:rPr>
                <w:bCs/>
                <w:sz w:val="20"/>
                <w:szCs w:val="20"/>
              </w:rPr>
              <w:t>99,0</w:t>
            </w: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r w:rsidRPr="0010083B">
              <w:rPr>
                <w:bCs/>
                <w:sz w:val="20"/>
                <w:szCs w:val="20"/>
              </w:rPr>
              <w:t>99,0</w:t>
            </w: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bCs/>
                <w:sz w:val="20"/>
                <w:szCs w:val="20"/>
              </w:rPr>
            </w:pPr>
            <w:r w:rsidRPr="0010083B">
              <w:rPr>
                <w:bCs/>
                <w:sz w:val="20"/>
                <w:szCs w:val="20"/>
              </w:rPr>
              <w:t>2020</w:t>
            </w:r>
          </w:p>
        </w:tc>
        <w:tc>
          <w:tcPr>
            <w:tcW w:w="288" w:type="pct"/>
            <w:vAlign w:val="center"/>
          </w:tcPr>
          <w:p w:rsidR="0010083B" w:rsidRPr="0010083B" w:rsidRDefault="0010083B" w:rsidP="0010083B">
            <w:pPr>
              <w:jc w:val="center"/>
              <w:rPr>
                <w:bCs/>
                <w:sz w:val="20"/>
                <w:szCs w:val="20"/>
              </w:rPr>
            </w:pPr>
            <w:r w:rsidRPr="0010083B">
              <w:rPr>
                <w:bCs/>
                <w:sz w:val="20"/>
                <w:szCs w:val="20"/>
              </w:rPr>
              <w:t>99,0</w:t>
            </w: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r w:rsidRPr="0010083B">
              <w:rPr>
                <w:bCs/>
                <w:sz w:val="20"/>
                <w:szCs w:val="20"/>
              </w:rPr>
              <w:t>99,0</w:t>
            </w: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bCs/>
                <w:sz w:val="20"/>
                <w:szCs w:val="20"/>
              </w:rPr>
            </w:pPr>
            <w:r w:rsidRPr="0010083B">
              <w:rPr>
                <w:bCs/>
                <w:sz w:val="20"/>
                <w:szCs w:val="20"/>
              </w:rPr>
              <w:t>2021</w:t>
            </w:r>
          </w:p>
        </w:tc>
        <w:tc>
          <w:tcPr>
            <w:tcW w:w="288" w:type="pct"/>
            <w:vAlign w:val="center"/>
          </w:tcPr>
          <w:p w:rsidR="0010083B" w:rsidRPr="0010083B" w:rsidRDefault="0010083B" w:rsidP="0010083B">
            <w:pPr>
              <w:jc w:val="center"/>
              <w:rPr>
                <w:bCs/>
                <w:sz w:val="20"/>
                <w:szCs w:val="20"/>
              </w:rPr>
            </w:pPr>
            <w:r w:rsidRPr="0010083B">
              <w:rPr>
                <w:bCs/>
                <w:sz w:val="20"/>
                <w:szCs w:val="20"/>
              </w:rPr>
              <w:t>99,0</w:t>
            </w: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r w:rsidRPr="0010083B">
              <w:rPr>
                <w:bCs/>
                <w:sz w:val="20"/>
                <w:szCs w:val="20"/>
              </w:rPr>
              <w:t>99,0</w:t>
            </w: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sz w:val="20"/>
                <w:szCs w:val="20"/>
              </w:rPr>
            </w:pPr>
            <w:r w:rsidRPr="0010083B">
              <w:rPr>
                <w:sz w:val="20"/>
                <w:szCs w:val="20"/>
              </w:rPr>
              <w:t>2022</w:t>
            </w:r>
          </w:p>
        </w:tc>
        <w:tc>
          <w:tcPr>
            <w:tcW w:w="288" w:type="pct"/>
            <w:vAlign w:val="center"/>
          </w:tcPr>
          <w:p w:rsidR="0010083B" w:rsidRPr="0010083B" w:rsidRDefault="0010083B" w:rsidP="0010083B">
            <w:pPr>
              <w:jc w:val="center"/>
              <w:rPr>
                <w:bCs/>
                <w:sz w:val="20"/>
                <w:szCs w:val="20"/>
              </w:rPr>
            </w:pPr>
            <w:r w:rsidRPr="0010083B">
              <w:rPr>
                <w:bCs/>
                <w:sz w:val="20"/>
                <w:szCs w:val="20"/>
              </w:rPr>
              <w:t>50,0</w:t>
            </w: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r w:rsidRPr="0010083B">
              <w:rPr>
                <w:bCs/>
                <w:sz w:val="20"/>
                <w:szCs w:val="20"/>
              </w:rPr>
              <w:t>50,0</w:t>
            </w: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sz w:val="20"/>
                <w:szCs w:val="20"/>
              </w:rPr>
            </w:pPr>
            <w:r w:rsidRPr="0010083B">
              <w:rPr>
                <w:sz w:val="20"/>
                <w:szCs w:val="20"/>
              </w:rPr>
              <w:t>2023</w:t>
            </w:r>
          </w:p>
        </w:tc>
        <w:tc>
          <w:tcPr>
            <w:tcW w:w="288" w:type="pct"/>
            <w:vAlign w:val="center"/>
          </w:tcPr>
          <w:p w:rsidR="0010083B" w:rsidRPr="0010083B" w:rsidRDefault="0010083B" w:rsidP="0010083B">
            <w:pPr>
              <w:jc w:val="center"/>
              <w:rPr>
                <w:bCs/>
                <w:sz w:val="20"/>
                <w:szCs w:val="20"/>
              </w:rPr>
            </w:pPr>
            <w:r w:rsidRPr="0010083B">
              <w:rPr>
                <w:bCs/>
                <w:sz w:val="20"/>
                <w:szCs w:val="20"/>
              </w:rPr>
              <w:t>50,0</w:t>
            </w: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r w:rsidRPr="0010083B">
              <w:rPr>
                <w:bCs/>
                <w:sz w:val="20"/>
                <w:szCs w:val="20"/>
              </w:rPr>
              <w:t>50,0</w:t>
            </w: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sz w:val="20"/>
                <w:szCs w:val="20"/>
              </w:rPr>
            </w:pPr>
            <w:r w:rsidRPr="0010083B">
              <w:rPr>
                <w:sz w:val="20"/>
                <w:szCs w:val="20"/>
              </w:rPr>
              <w:t>2024</w:t>
            </w:r>
          </w:p>
        </w:tc>
        <w:tc>
          <w:tcPr>
            <w:tcW w:w="288" w:type="pct"/>
            <w:vAlign w:val="center"/>
          </w:tcPr>
          <w:p w:rsidR="0010083B" w:rsidRPr="0010083B" w:rsidRDefault="0010083B" w:rsidP="0010083B">
            <w:pPr>
              <w:jc w:val="center"/>
              <w:rPr>
                <w:bCs/>
                <w:sz w:val="20"/>
                <w:szCs w:val="20"/>
              </w:rPr>
            </w:pP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sz w:val="20"/>
                <w:szCs w:val="20"/>
              </w:rPr>
            </w:pPr>
            <w:r w:rsidRPr="0010083B">
              <w:rPr>
                <w:bCs/>
                <w:sz w:val="20"/>
                <w:szCs w:val="20"/>
              </w:rPr>
              <w:t>2025-2030</w:t>
            </w:r>
          </w:p>
        </w:tc>
        <w:tc>
          <w:tcPr>
            <w:tcW w:w="288" w:type="pct"/>
            <w:vAlign w:val="center"/>
          </w:tcPr>
          <w:p w:rsidR="0010083B" w:rsidRPr="0010083B" w:rsidRDefault="0010083B" w:rsidP="0010083B">
            <w:pPr>
              <w:jc w:val="center"/>
              <w:rPr>
                <w:bCs/>
                <w:sz w:val="20"/>
                <w:szCs w:val="20"/>
              </w:rPr>
            </w:pP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b/>
                <w:bCs/>
                <w:sz w:val="20"/>
                <w:szCs w:val="20"/>
              </w:rPr>
            </w:pPr>
            <w:r w:rsidRPr="0010083B">
              <w:rPr>
                <w:b/>
                <w:bCs/>
                <w:sz w:val="20"/>
                <w:szCs w:val="20"/>
              </w:rPr>
              <w:t>Итого:</w:t>
            </w:r>
          </w:p>
        </w:tc>
        <w:tc>
          <w:tcPr>
            <w:tcW w:w="288" w:type="pct"/>
            <w:vAlign w:val="center"/>
          </w:tcPr>
          <w:p w:rsidR="0010083B" w:rsidRPr="0010083B" w:rsidRDefault="0010083B" w:rsidP="0010083B">
            <w:pPr>
              <w:jc w:val="center"/>
              <w:rPr>
                <w:b/>
                <w:bCs/>
                <w:sz w:val="20"/>
                <w:szCs w:val="20"/>
              </w:rPr>
            </w:pPr>
            <w:r w:rsidRPr="0010083B">
              <w:rPr>
                <w:b/>
                <w:bCs/>
                <w:sz w:val="20"/>
                <w:szCs w:val="20"/>
              </w:rPr>
              <w:t>397,0</w:t>
            </w:r>
          </w:p>
        </w:tc>
        <w:tc>
          <w:tcPr>
            <w:tcW w:w="163" w:type="pct"/>
            <w:shd w:val="clear" w:color="auto" w:fill="auto"/>
            <w:vAlign w:val="center"/>
          </w:tcPr>
          <w:p w:rsidR="0010083B" w:rsidRPr="0010083B" w:rsidRDefault="0010083B" w:rsidP="0010083B">
            <w:pPr>
              <w:jc w:val="center"/>
              <w:rPr>
                <w:b/>
                <w:bCs/>
                <w:sz w:val="20"/>
                <w:szCs w:val="20"/>
              </w:rPr>
            </w:pPr>
          </w:p>
        </w:tc>
        <w:tc>
          <w:tcPr>
            <w:tcW w:w="288" w:type="pct"/>
            <w:vAlign w:val="center"/>
          </w:tcPr>
          <w:p w:rsidR="0010083B" w:rsidRPr="0010083B" w:rsidRDefault="0010083B" w:rsidP="0010083B">
            <w:pPr>
              <w:jc w:val="center"/>
              <w:rPr>
                <w:b/>
                <w:bCs/>
                <w:sz w:val="20"/>
                <w:szCs w:val="20"/>
              </w:rPr>
            </w:pPr>
            <w:r w:rsidRPr="0010083B">
              <w:rPr>
                <w:b/>
                <w:bCs/>
                <w:sz w:val="20"/>
                <w:szCs w:val="20"/>
              </w:rPr>
              <w:t>397,0</w:t>
            </w: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val="restart"/>
            <w:shd w:val="clear" w:color="auto" w:fill="auto"/>
            <w:vAlign w:val="center"/>
          </w:tcPr>
          <w:p w:rsidR="0010083B" w:rsidRPr="0010083B" w:rsidRDefault="0010083B" w:rsidP="0010083B">
            <w:pPr>
              <w:jc w:val="center"/>
              <w:rPr>
                <w:sz w:val="20"/>
                <w:szCs w:val="20"/>
              </w:rPr>
            </w:pPr>
          </w:p>
        </w:tc>
        <w:tc>
          <w:tcPr>
            <w:tcW w:w="637" w:type="pct"/>
            <w:vMerge w:val="restart"/>
            <w:shd w:val="clear" w:color="auto" w:fill="auto"/>
            <w:vAlign w:val="center"/>
          </w:tcPr>
          <w:p w:rsidR="0010083B" w:rsidRPr="0010083B" w:rsidRDefault="0010083B" w:rsidP="0010083B">
            <w:pPr>
              <w:rPr>
                <w:bCs/>
                <w:sz w:val="20"/>
                <w:szCs w:val="20"/>
              </w:rPr>
            </w:pPr>
            <w:r w:rsidRPr="0010083B">
              <w:rPr>
                <w:bCs/>
                <w:sz w:val="20"/>
                <w:szCs w:val="20"/>
              </w:rPr>
              <w:t>Строительство канализационных сетей  по ул. Березова, ул. Горная, ул. Лесная, ул. Северная</w:t>
            </w:r>
          </w:p>
        </w:tc>
        <w:tc>
          <w:tcPr>
            <w:tcW w:w="544" w:type="pct"/>
            <w:vMerge w:val="restart"/>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bCs/>
                <w:sz w:val="20"/>
                <w:szCs w:val="20"/>
              </w:rPr>
            </w:pPr>
            <w:r w:rsidRPr="0010083B">
              <w:rPr>
                <w:bCs/>
                <w:sz w:val="20"/>
                <w:szCs w:val="20"/>
              </w:rPr>
              <w:t>2019</w:t>
            </w:r>
          </w:p>
        </w:tc>
        <w:tc>
          <w:tcPr>
            <w:tcW w:w="288" w:type="pct"/>
            <w:vAlign w:val="center"/>
          </w:tcPr>
          <w:p w:rsidR="0010083B" w:rsidRPr="0010083B" w:rsidRDefault="0010083B" w:rsidP="0010083B">
            <w:pPr>
              <w:jc w:val="center"/>
              <w:rPr>
                <w:b/>
                <w:bCs/>
                <w:sz w:val="20"/>
                <w:szCs w:val="20"/>
              </w:rPr>
            </w:pPr>
          </w:p>
        </w:tc>
        <w:tc>
          <w:tcPr>
            <w:tcW w:w="163" w:type="pct"/>
            <w:shd w:val="clear" w:color="auto" w:fill="auto"/>
            <w:vAlign w:val="center"/>
          </w:tcPr>
          <w:p w:rsidR="0010083B" w:rsidRPr="0010083B" w:rsidRDefault="0010083B" w:rsidP="0010083B">
            <w:pPr>
              <w:jc w:val="center"/>
              <w:rPr>
                <w:b/>
                <w:bCs/>
                <w:sz w:val="20"/>
                <w:szCs w:val="20"/>
              </w:rPr>
            </w:pPr>
          </w:p>
        </w:tc>
        <w:tc>
          <w:tcPr>
            <w:tcW w:w="288" w:type="pct"/>
            <w:vAlign w:val="center"/>
          </w:tcPr>
          <w:p w:rsidR="0010083B" w:rsidRPr="0010083B" w:rsidRDefault="0010083B" w:rsidP="0010083B">
            <w:pPr>
              <w:jc w:val="center"/>
              <w:rPr>
                <w:b/>
                <w:bCs/>
                <w:sz w:val="20"/>
                <w:szCs w:val="20"/>
              </w:rPr>
            </w:pP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bCs/>
                <w:sz w:val="20"/>
                <w:szCs w:val="20"/>
              </w:rPr>
            </w:pPr>
            <w:r w:rsidRPr="0010083B">
              <w:rPr>
                <w:bCs/>
                <w:sz w:val="20"/>
                <w:szCs w:val="20"/>
              </w:rPr>
              <w:t>2020</w:t>
            </w:r>
          </w:p>
        </w:tc>
        <w:tc>
          <w:tcPr>
            <w:tcW w:w="288" w:type="pct"/>
            <w:vAlign w:val="center"/>
          </w:tcPr>
          <w:p w:rsidR="0010083B" w:rsidRPr="0010083B" w:rsidRDefault="0010083B" w:rsidP="0010083B">
            <w:pPr>
              <w:jc w:val="center"/>
              <w:rPr>
                <w:bCs/>
                <w:sz w:val="20"/>
                <w:szCs w:val="20"/>
              </w:rPr>
            </w:pPr>
            <w:r w:rsidRPr="0010083B">
              <w:rPr>
                <w:bCs/>
                <w:sz w:val="20"/>
                <w:szCs w:val="20"/>
              </w:rPr>
              <w:t>4500,0</w:t>
            </w: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r w:rsidRPr="0010083B">
              <w:rPr>
                <w:bCs/>
                <w:sz w:val="20"/>
                <w:szCs w:val="20"/>
              </w:rPr>
              <w:t>4500,0</w:t>
            </w: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bCs/>
                <w:sz w:val="20"/>
                <w:szCs w:val="20"/>
              </w:rPr>
            </w:pPr>
            <w:r w:rsidRPr="0010083B">
              <w:rPr>
                <w:bCs/>
                <w:sz w:val="20"/>
                <w:szCs w:val="20"/>
              </w:rPr>
              <w:t>2021</w:t>
            </w:r>
          </w:p>
        </w:tc>
        <w:tc>
          <w:tcPr>
            <w:tcW w:w="288" w:type="pct"/>
            <w:vAlign w:val="center"/>
          </w:tcPr>
          <w:p w:rsidR="0010083B" w:rsidRPr="0010083B" w:rsidRDefault="0010083B" w:rsidP="0010083B">
            <w:pPr>
              <w:jc w:val="center"/>
              <w:rPr>
                <w:bCs/>
                <w:sz w:val="20"/>
                <w:szCs w:val="20"/>
              </w:rPr>
            </w:pPr>
            <w:r w:rsidRPr="0010083B">
              <w:rPr>
                <w:bCs/>
                <w:sz w:val="20"/>
                <w:szCs w:val="20"/>
              </w:rPr>
              <w:t>1500,0</w:t>
            </w: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r w:rsidRPr="0010083B">
              <w:rPr>
                <w:bCs/>
                <w:sz w:val="20"/>
                <w:szCs w:val="20"/>
              </w:rPr>
              <w:t>1500,0</w:t>
            </w: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sz w:val="20"/>
                <w:szCs w:val="20"/>
              </w:rPr>
            </w:pPr>
            <w:r w:rsidRPr="0010083B">
              <w:rPr>
                <w:sz w:val="20"/>
                <w:szCs w:val="20"/>
              </w:rPr>
              <w:t>2022</w:t>
            </w:r>
          </w:p>
        </w:tc>
        <w:tc>
          <w:tcPr>
            <w:tcW w:w="288" w:type="pct"/>
            <w:vAlign w:val="center"/>
          </w:tcPr>
          <w:p w:rsidR="0010083B" w:rsidRPr="0010083B" w:rsidRDefault="0010083B" w:rsidP="0010083B">
            <w:pPr>
              <w:jc w:val="center"/>
              <w:rPr>
                <w:bCs/>
                <w:sz w:val="20"/>
                <w:szCs w:val="20"/>
              </w:rPr>
            </w:pPr>
            <w:r w:rsidRPr="0010083B">
              <w:rPr>
                <w:bCs/>
                <w:sz w:val="20"/>
                <w:szCs w:val="20"/>
              </w:rPr>
              <w:t>1500,0</w:t>
            </w: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r w:rsidRPr="0010083B">
              <w:rPr>
                <w:bCs/>
                <w:sz w:val="20"/>
                <w:szCs w:val="20"/>
              </w:rPr>
              <w:t>1500,0</w:t>
            </w: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sz w:val="20"/>
                <w:szCs w:val="20"/>
              </w:rPr>
            </w:pPr>
            <w:r w:rsidRPr="0010083B">
              <w:rPr>
                <w:sz w:val="20"/>
                <w:szCs w:val="20"/>
              </w:rPr>
              <w:t>2023</w:t>
            </w:r>
          </w:p>
        </w:tc>
        <w:tc>
          <w:tcPr>
            <w:tcW w:w="288" w:type="pct"/>
            <w:vAlign w:val="center"/>
          </w:tcPr>
          <w:p w:rsidR="0010083B" w:rsidRPr="0010083B" w:rsidRDefault="0010083B" w:rsidP="0010083B">
            <w:pPr>
              <w:jc w:val="center"/>
              <w:rPr>
                <w:bCs/>
                <w:sz w:val="20"/>
                <w:szCs w:val="20"/>
              </w:rPr>
            </w:pP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sz w:val="20"/>
                <w:szCs w:val="20"/>
              </w:rPr>
            </w:pPr>
            <w:r w:rsidRPr="0010083B">
              <w:rPr>
                <w:sz w:val="20"/>
                <w:szCs w:val="20"/>
              </w:rPr>
              <w:t>2024</w:t>
            </w:r>
          </w:p>
        </w:tc>
        <w:tc>
          <w:tcPr>
            <w:tcW w:w="288" w:type="pct"/>
            <w:vAlign w:val="center"/>
          </w:tcPr>
          <w:p w:rsidR="0010083B" w:rsidRPr="0010083B" w:rsidRDefault="0010083B" w:rsidP="0010083B">
            <w:pPr>
              <w:jc w:val="center"/>
              <w:rPr>
                <w:bCs/>
                <w:sz w:val="20"/>
                <w:szCs w:val="20"/>
              </w:rPr>
            </w:pP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sz w:val="20"/>
                <w:szCs w:val="20"/>
              </w:rPr>
            </w:pPr>
            <w:r w:rsidRPr="0010083B">
              <w:rPr>
                <w:bCs/>
                <w:sz w:val="20"/>
                <w:szCs w:val="20"/>
              </w:rPr>
              <w:t>2025-2030</w:t>
            </w:r>
          </w:p>
        </w:tc>
        <w:tc>
          <w:tcPr>
            <w:tcW w:w="288" w:type="pct"/>
            <w:vAlign w:val="center"/>
          </w:tcPr>
          <w:p w:rsidR="0010083B" w:rsidRPr="0010083B" w:rsidRDefault="0010083B" w:rsidP="0010083B">
            <w:pPr>
              <w:jc w:val="center"/>
              <w:rPr>
                <w:b/>
                <w:bCs/>
                <w:sz w:val="20"/>
                <w:szCs w:val="20"/>
              </w:rPr>
            </w:pPr>
          </w:p>
        </w:tc>
        <w:tc>
          <w:tcPr>
            <w:tcW w:w="163" w:type="pct"/>
            <w:shd w:val="clear" w:color="auto" w:fill="auto"/>
            <w:vAlign w:val="center"/>
          </w:tcPr>
          <w:p w:rsidR="0010083B" w:rsidRPr="0010083B" w:rsidRDefault="0010083B" w:rsidP="0010083B">
            <w:pPr>
              <w:jc w:val="center"/>
              <w:rPr>
                <w:b/>
                <w:bCs/>
                <w:sz w:val="20"/>
                <w:szCs w:val="20"/>
              </w:rPr>
            </w:pPr>
          </w:p>
        </w:tc>
        <w:tc>
          <w:tcPr>
            <w:tcW w:w="288" w:type="pct"/>
            <w:vAlign w:val="center"/>
          </w:tcPr>
          <w:p w:rsidR="0010083B" w:rsidRPr="0010083B" w:rsidRDefault="0010083B" w:rsidP="0010083B">
            <w:pPr>
              <w:jc w:val="center"/>
              <w:rPr>
                <w:b/>
                <w:bCs/>
                <w:sz w:val="20"/>
                <w:szCs w:val="20"/>
              </w:rPr>
            </w:pP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b/>
                <w:bCs/>
                <w:sz w:val="20"/>
                <w:szCs w:val="20"/>
              </w:rPr>
            </w:pPr>
            <w:r w:rsidRPr="0010083B">
              <w:rPr>
                <w:b/>
                <w:bCs/>
                <w:sz w:val="20"/>
                <w:szCs w:val="20"/>
              </w:rPr>
              <w:t>Итого:</w:t>
            </w:r>
          </w:p>
        </w:tc>
        <w:tc>
          <w:tcPr>
            <w:tcW w:w="288" w:type="pct"/>
            <w:vAlign w:val="center"/>
          </w:tcPr>
          <w:p w:rsidR="0010083B" w:rsidRPr="0010083B" w:rsidRDefault="0010083B" w:rsidP="0010083B">
            <w:pPr>
              <w:jc w:val="center"/>
              <w:rPr>
                <w:b/>
                <w:bCs/>
                <w:sz w:val="20"/>
                <w:szCs w:val="20"/>
              </w:rPr>
            </w:pPr>
            <w:r w:rsidRPr="0010083B">
              <w:rPr>
                <w:b/>
                <w:bCs/>
                <w:sz w:val="20"/>
                <w:szCs w:val="20"/>
              </w:rPr>
              <w:t>7500,0</w:t>
            </w:r>
          </w:p>
        </w:tc>
        <w:tc>
          <w:tcPr>
            <w:tcW w:w="163" w:type="pct"/>
            <w:shd w:val="clear" w:color="auto" w:fill="auto"/>
            <w:vAlign w:val="center"/>
          </w:tcPr>
          <w:p w:rsidR="0010083B" w:rsidRPr="0010083B" w:rsidRDefault="0010083B" w:rsidP="0010083B">
            <w:pPr>
              <w:jc w:val="center"/>
              <w:rPr>
                <w:b/>
                <w:bCs/>
                <w:sz w:val="20"/>
                <w:szCs w:val="20"/>
              </w:rPr>
            </w:pPr>
          </w:p>
        </w:tc>
        <w:tc>
          <w:tcPr>
            <w:tcW w:w="288" w:type="pct"/>
            <w:vAlign w:val="center"/>
          </w:tcPr>
          <w:p w:rsidR="0010083B" w:rsidRPr="0010083B" w:rsidRDefault="0010083B" w:rsidP="0010083B">
            <w:pPr>
              <w:jc w:val="center"/>
              <w:rPr>
                <w:b/>
                <w:bCs/>
                <w:sz w:val="20"/>
                <w:szCs w:val="20"/>
              </w:rPr>
            </w:pPr>
            <w:r w:rsidRPr="0010083B">
              <w:rPr>
                <w:b/>
                <w:bCs/>
                <w:sz w:val="20"/>
                <w:szCs w:val="20"/>
              </w:rPr>
              <w:t>7500,0</w:t>
            </w: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val="restart"/>
            <w:shd w:val="clear" w:color="auto" w:fill="auto"/>
            <w:vAlign w:val="center"/>
          </w:tcPr>
          <w:p w:rsidR="0010083B" w:rsidRPr="0010083B" w:rsidRDefault="0010083B" w:rsidP="0010083B">
            <w:pPr>
              <w:jc w:val="center"/>
              <w:rPr>
                <w:sz w:val="20"/>
                <w:szCs w:val="20"/>
              </w:rPr>
            </w:pPr>
          </w:p>
        </w:tc>
        <w:tc>
          <w:tcPr>
            <w:tcW w:w="637" w:type="pct"/>
            <w:vMerge w:val="restart"/>
            <w:shd w:val="clear" w:color="auto" w:fill="auto"/>
            <w:vAlign w:val="center"/>
          </w:tcPr>
          <w:p w:rsidR="0010083B" w:rsidRPr="0010083B" w:rsidRDefault="0010083B" w:rsidP="0010083B">
            <w:pPr>
              <w:rPr>
                <w:bCs/>
                <w:sz w:val="20"/>
                <w:szCs w:val="20"/>
              </w:rPr>
            </w:pPr>
            <w:r w:rsidRPr="0010083B">
              <w:rPr>
                <w:bCs/>
                <w:sz w:val="20"/>
                <w:szCs w:val="20"/>
              </w:rPr>
              <w:t>Строительство Дома культуры</w:t>
            </w:r>
          </w:p>
          <w:p w:rsidR="0010083B" w:rsidRPr="0010083B" w:rsidRDefault="0010083B" w:rsidP="0010083B">
            <w:pPr>
              <w:rPr>
                <w:bCs/>
                <w:sz w:val="20"/>
                <w:szCs w:val="20"/>
              </w:rPr>
            </w:pPr>
          </w:p>
        </w:tc>
        <w:tc>
          <w:tcPr>
            <w:tcW w:w="544" w:type="pct"/>
            <w:vMerge w:val="restart"/>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bCs/>
                <w:sz w:val="20"/>
                <w:szCs w:val="20"/>
              </w:rPr>
            </w:pPr>
            <w:r w:rsidRPr="0010083B">
              <w:rPr>
                <w:bCs/>
                <w:sz w:val="20"/>
                <w:szCs w:val="20"/>
              </w:rPr>
              <w:t>2019</w:t>
            </w:r>
          </w:p>
        </w:tc>
        <w:tc>
          <w:tcPr>
            <w:tcW w:w="288" w:type="pct"/>
            <w:vAlign w:val="center"/>
          </w:tcPr>
          <w:p w:rsidR="0010083B" w:rsidRPr="0010083B" w:rsidRDefault="0010083B" w:rsidP="0010083B">
            <w:pPr>
              <w:jc w:val="center"/>
              <w:rPr>
                <w:b/>
                <w:bCs/>
                <w:sz w:val="20"/>
                <w:szCs w:val="20"/>
              </w:rPr>
            </w:pPr>
          </w:p>
        </w:tc>
        <w:tc>
          <w:tcPr>
            <w:tcW w:w="163" w:type="pct"/>
            <w:shd w:val="clear" w:color="auto" w:fill="auto"/>
            <w:vAlign w:val="center"/>
          </w:tcPr>
          <w:p w:rsidR="0010083B" w:rsidRPr="0010083B" w:rsidRDefault="0010083B" w:rsidP="0010083B">
            <w:pPr>
              <w:jc w:val="center"/>
              <w:rPr>
                <w:b/>
                <w:bCs/>
                <w:sz w:val="20"/>
                <w:szCs w:val="20"/>
              </w:rPr>
            </w:pPr>
          </w:p>
        </w:tc>
        <w:tc>
          <w:tcPr>
            <w:tcW w:w="288" w:type="pct"/>
            <w:vAlign w:val="center"/>
          </w:tcPr>
          <w:p w:rsidR="0010083B" w:rsidRPr="0010083B" w:rsidRDefault="0010083B" w:rsidP="0010083B">
            <w:pPr>
              <w:jc w:val="center"/>
              <w:rPr>
                <w:b/>
                <w:bCs/>
                <w:sz w:val="20"/>
                <w:szCs w:val="20"/>
              </w:rPr>
            </w:pP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bCs/>
                <w:sz w:val="20"/>
                <w:szCs w:val="20"/>
              </w:rPr>
            </w:pPr>
            <w:r w:rsidRPr="0010083B">
              <w:rPr>
                <w:bCs/>
                <w:sz w:val="20"/>
                <w:szCs w:val="20"/>
              </w:rPr>
              <w:t>2020</w:t>
            </w:r>
          </w:p>
        </w:tc>
        <w:tc>
          <w:tcPr>
            <w:tcW w:w="288" w:type="pct"/>
            <w:vAlign w:val="center"/>
          </w:tcPr>
          <w:p w:rsidR="0010083B" w:rsidRPr="0010083B" w:rsidRDefault="0010083B" w:rsidP="0010083B">
            <w:pPr>
              <w:jc w:val="center"/>
              <w:rPr>
                <w:b/>
                <w:bCs/>
                <w:sz w:val="20"/>
                <w:szCs w:val="20"/>
              </w:rPr>
            </w:pPr>
          </w:p>
        </w:tc>
        <w:tc>
          <w:tcPr>
            <w:tcW w:w="163" w:type="pct"/>
            <w:shd w:val="clear" w:color="auto" w:fill="auto"/>
            <w:vAlign w:val="center"/>
          </w:tcPr>
          <w:p w:rsidR="0010083B" w:rsidRPr="0010083B" w:rsidRDefault="0010083B" w:rsidP="0010083B">
            <w:pPr>
              <w:jc w:val="center"/>
              <w:rPr>
                <w:b/>
                <w:bCs/>
                <w:sz w:val="20"/>
                <w:szCs w:val="20"/>
              </w:rPr>
            </w:pPr>
          </w:p>
        </w:tc>
        <w:tc>
          <w:tcPr>
            <w:tcW w:w="288" w:type="pct"/>
            <w:vAlign w:val="center"/>
          </w:tcPr>
          <w:p w:rsidR="0010083B" w:rsidRPr="0010083B" w:rsidRDefault="0010083B" w:rsidP="0010083B">
            <w:pPr>
              <w:jc w:val="center"/>
              <w:rPr>
                <w:b/>
                <w:bCs/>
                <w:sz w:val="20"/>
                <w:szCs w:val="20"/>
              </w:rPr>
            </w:pP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bCs/>
                <w:sz w:val="20"/>
                <w:szCs w:val="20"/>
              </w:rPr>
            </w:pPr>
            <w:r w:rsidRPr="0010083B">
              <w:rPr>
                <w:bCs/>
                <w:sz w:val="20"/>
                <w:szCs w:val="20"/>
              </w:rPr>
              <w:t>2021</w:t>
            </w:r>
          </w:p>
        </w:tc>
        <w:tc>
          <w:tcPr>
            <w:tcW w:w="288" w:type="pct"/>
            <w:vAlign w:val="center"/>
          </w:tcPr>
          <w:p w:rsidR="0010083B" w:rsidRPr="0010083B" w:rsidRDefault="0010083B" w:rsidP="0010083B">
            <w:pPr>
              <w:jc w:val="center"/>
              <w:rPr>
                <w:b/>
                <w:bCs/>
                <w:sz w:val="20"/>
                <w:szCs w:val="20"/>
              </w:rPr>
            </w:pPr>
          </w:p>
        </w:tc>
        <w:tc>
          <w:tcPr>
            <w:tcW w:w="163" w:type="pct"/>
            <w:shd w:val="clear" w:color="auto" w:fill="auto"/>
            <w:vAlign w:val="center"/>
          </w:tcPr>
          <w:p w:rsidR="0010083B" w:rsidRPr="0010083B" w:rsidRDefault="0010083B" w:rsidP="0010083B">
            <w:pPr>
              <w:jc w:val="center"/>
              <w:rPr>
                <w:b/>
                <w:bCs/>
                <w:sz w:val="20"/>
                <w:szCs w:val="20"/>
              </w:rPr>
            </w:pPr>
          </w:p>
        </w:tc>
        <w:tc>
          <w:tcPr>
            <w:tcW w:w="288" w:type="pct"/>
            <w:vAlign w:val="center"/>
          </w:tcPr>
          <w:p w:rsidR="0010083B" w:rsidRPr="0010083B" w:rsidRDefault="0010083B" w:rsidP="0010083B">
            <w:pPr>
              <w:jc w:val="center"/>
              <w:rPr>
                <w:b/>
                <w:bCs/>
                <w:sz w:val="20"/>
                <w:szCs w:val="20"/>
              </w:rPr>
            </w:pP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sz w:val="20"/>
                <w:szCs w:val="20"/>
              </w:rPr>
            </w:pPr>
            <w:r w:rsidRPr="0010083B">
              <w:rPr>
                <w:sz w:val="20"/>
                <w:szCs w:val="20"/>
              </w:rPr>
              <w:t>2022</w:t>
            </w:r>
          </w:p>
        </w:tc>
        <w:tc>
          <w:tcPr>
            <w:tcW w:w="288" w:type="pct"/>
            <w:vAlign w:val="center"/>
          </w:tcPr>
          <w:p w:rsidR="0010083B" w:rsidRPr="0010083B" w:rsidRDefault="0010083B" w:rsidP="0010083B">
            <w:pPr>
              <w:jc w:val="center"/>
              <w:rPr>
                <w:b/>
                <w:bCs/>
                <w:sz w:val="20"/>
                <w:szCs w:val="20"/>
              </w:rPr>
            </w:pPr>
          </w:p>
        </w:tc>
        <w:tc>
          <w:tcPr>
            <w:tcW w:w="163" w:type="pct"/>
            <w:shd w:val="clear" w:color="auto" w:fill="auto"/>
            <w:vAlign w:val="center"/>
          </w:tcPr>
          <w:p w:rsidR="0010083B" w:rsidRPr="0010083B" w:rsidRDefault="0010083B" w:rsidP="0010083B">
            <w:pPr>
              <w:jc w:val="center"/>
              <w:rPr>
                <w:b/>
                <w:bCs/>
                <w:sz w:val="20"/>
                <w:szCs w:val="20"/>
              </w:rPr>
            </w:pPr>
          </w:p>
        </w:tc>
        <w:tc>
          <w:tcPr>
            <w:tcW w:w="288" w:type="pct"/>
            <w:vAlign w:val="center"/>
          </w:tcPr>
          <w:p w:rsidR="0010083B" w:rsidRPr="0010083B" w:rsidRDefault="0010083B" w:rsidP="0010083B">
            <w:pPr>
              <w:jc w:val="center"/>
              <w:rPr>
                <w:b/>
                <w:bCs/>
                <w:sz w:val="20"/>
                <w:szCs w:val="20"/>
              </w:rPr>
            </w:pP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sz w:val="20"/>
                <w:szCs w:val="20"/>
              </w:rPr>
            </w:pPr>
            <w:r w:rsidRPr="0010083B">
              <w:rPr>
                <w:sz w:val="20"/>
                <w:szCs w:val="20"/>
              </w:rPr>
              <w:t>2023</w:t>
            </w:r>
          </w:p>
        </w:tc>
        <w:tc>
          <w:tcPr>
            <w:tcW w:w="288" w:type="pct"/>
            <w:vAlign w:val="center"/>
          </w:tcPr>
          <w:p w:rsidR="0010083B" w:rsidRPr="0010083B" w:rsidRDefault="0010083B" w:rsidP="0010083B">
            <w:pPr>
              <w:jc w:val="center"/>
              <w:rPr>
                <w:b/>
                <w:bCs/>
                <w:sz w:val="20"/>
                <w:szCs w:val="20"/>
              </w:rPr>
            </w:pPr>
          </w:p>
        </w:tc>
        <w:tc>
          <w:tcPr>
            <w:tcW w:w="163" w:type="pct"/>
            <w:shd w:val="clear" w:color="auto" w:fill="auto"/>
            <w:vAlign w:val="center"/>
          </w:tcPr>
          <w:p w:rsidR="0010083B" w:rsidRPr="0010083B" w:rsidRDefault="0010083B" w:rsidP="0010083B">
            <w:pPr>
              <w:jc w:val="center"/>
              <w:rPr>
                <w:b/>
                <w:bCs/>
                <w:sz w:val="20"/>
                <w:szCs w:val="20"/>
              </w:rPr>
            </w:pPr>
          </w:p>
        </w:tc>
        <w:tc>
          <w:tcPr>
            <w:tcW w:w="288" w:type="pct"/>
            <w:vAlign w:val="center"/>
          </w:tcPr>
          <w:p w:rsidR="0010083B" w:rsidRPr="0010083B" w:rsidRDefault="0010083B" w:rsidP="0010083B">
            <w:pPr>
              <w:jc w:val="center"/>
              <w:rPr>
                <w:b/>
                <w:bCs/>
                <w:sz w:val="20"/>
                <w:szCs w:val="20"/>
              </w:rPr>
            </w:pP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sz w:val="20"/>
                <w:szCs w:val="20"/>
              </w:rPr>
            </w:pPr>
            <w:r w:rsidRPr="0010083B">
              <w:rPr>
                <w:sz w:val="20"/>
                <w:szCs w:val="20"/>
              </w:rPr>
              <w:t>2024</w:t>
            </w:r>
          </w:p>
        </w:tc>
        <w:tc>
          <w:tcPr>
            <w:tcW w:w="288" w:type="pct"/>
            <w:vAlign w:val="center"/>
          </w:tcPr>
          <w:p w:rsidR="0010083B" w:rsidRPr="0010083B" w:rsidRDefault="0010083B" w:rsidP="0010083B">
            <w:pPr>
              <w:jc w:val="center"/>
              <w:rPr>
                <w:bCs/>
                <w:sz w:val="20"/>
                <w:szCs w:val="20"/>
              </w:rPr>
            </w:pPr>
            <w:r w:rsidRPr="0010083B">
              <w:rPr>
                <w:bCs/>
                <w:sz w:val="20"/>
                <w:szCs w:val="20"/>
              </w:rPr>
              <w:t>6500,0</w:t>
            </w: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r w:rsidRPr="0010083B">
              <w:rPr>
                <w:bCs/>
                <w:sz w:val="20"/>
                <w:szCs w:val="20"/>
              </w:rPr>
              <w:t>6500,0</w:t>
            </w: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sz w:val="20"/>
                <w:szCs w:val="20"/>
              </w:rPr>
            </w:pPr>
            <w:r w:rsidRPr="0010083B">
              <w:rPr>
                <w:bCs/>
                <w:sz w:val="20"/>
                <w:szCs w:val="20"/>
              </w:rPr>
              <w:t>2025-2030</w:t>
            </w:r>
          </w:p>
        </w:tc>
        <w:tc>
          <w:tcPr>
            <w:tcW w:w="288" w:type="pct"/>
            <w:vAlign w:val="center"/>
          </w:tcPr>
          <w:p w:rsidR="0010083B" w:rsidRPr="0010083B" w:rsidRDefault="0010083B" w:rsidP="0010083B">
            <w:pPr>
              <w:jc w:val="center"/>
              <w:rPr>
                <w:bCs/>
                <w:sz w:val="20"/>
                <w:szCs w:val="20"/>
              </w:rPr>
            </w:pPr>
            <w:r w:rsidRPr="0010083B">
              <w:rPr>
                <w:bCs/>
                <w:sz w:val="20"/>
                <w:szCs w:val="20"/>
              </w:rPr>
              <w:t>55000,0</w:t>
            </w: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r w:rsidRPr="0010083B">
              <w:rPr>
                <w:bCs/>
                <w:sz w:val="20"/>
                <w:szCs w:val="20"/>
              </w:rPr>
              <w:t>55000,0</w:t>
            </w: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b/>
                <w:bCs/>
                <w:sz w:val="20"/>
                <w:szCs w:val="20"/>
              </w:rPr>
            </w:pPr>
            <w:r w:rsidRPr="0010083B">
              <w:rPr>
                <w:b/>
                <w:bCs/>
                <w:sz w:val="20"/>
                <w:szCs w:val="20"/>
              </w:rPr>
              <w:t>Итого:</w:t>
            </w:r>
          </w:p>
        </w:tc>
        <w:tc>
          <w:tcPr>
            <w:tcW w:w="288" w:type="pct"/>
            <w:vAlign w:val="center"/>
          </w:tcPr>
          <w:p w:rsidR="0010083B" w:rsidRPr="0010083B" w:rsidRDefault="0010083B" w:rsidP="0010083B">
            <w:pPr>
              <w:jc w:val="center"/>
              <w:rPr>
                <w:b/>
                <w:bCs/>
                <w:sz w:val="20"/>
                <w:szCs w:val="20"/>
              </w:rPr>
            </w:pPr>
            <w:r w:rsidRPr="0010083B">
              <w:rPr>
                <w:b/>
                <w:bCs/>
                <w:sz w:val="20"/>
                <w:szCs w:val="20"/>
              </w:rPr>
              <w:t>61500,0</w:t>
            </w:r>
          </w:p>
        </w:tc>
        <w:tc>
          <w:tcPr>
            <w:tcW w:w="163" w:type="pct"/>
            <w:shd w:val="clear" w:color="auto" w:fill="auto"/>
            <w:vAlign w:val="center"/>
          </w:tcPr>
          <w:p w:rsidR="0010083B" w:rsidRPr="0010083B" w:rsidRDefault="0010083B" w:rsidP="0010083B">
            <w:pPr>
              <w:jc w:val="center"/>
              <w:rPr>
                <w:b/>
                <w:bCs/>
                <w:sz w:val="20"/>
                <w:szCs w:val="20"/>
              </w:rPr>
            </w:pPr>
          </w:p>
        </w:tc>
        <w:tc>
          <w:tcPr>
            <w:tcW w:w="288" w:type="pct"/>
            <w:vAlign w:val="center"/>
          </w:tcPr>
          <w:p w:rsidR="0010083B" w:rsidRPr="0010083B" w:rsidRDefault="0010083B" w:rsidP="0010083B">
            <w:pPr>
              <w:jc w:val="center"/>
              <w:rPr>
                <w:b/>
                <w:bCs/>
                <w:sz w:val="20"/>
                <w:szCs w:val="20"/>
              </w:rPr>
            </w:pPr>
            <w:r w:rsidRPr="0010083B">
              <w:rPr>
                <w:b/>
                <w:bCs/>
                <w:sz w:val="20"/>
                <w:szCs w:val="20"/>
              </w:rPr>
              <w:t>61500,0</w:t>
            </w: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val="restart"/>
            <w:shd w:val="clear" w:color="auto" w:fill="auto"/>
            <w:vAlign w:val="center"/>
          </w:tcPr>
          <w:p w:rsidR="0010083B" w:rsidRPr="0010083B" w:rsidRDefault="0010083B" w:rsidP="0010083B">
            <w:pPr>
              <w:jc w:val="center"/>
              <w:rPr>
                <w:sz w:val="20"/>
                <w:szCs w:val="20"/>
              </w:rPr>
            </w:pPr>
          </w:p>
        </w:tc>
        <w:tc>
          <w:tcPr>
            <w:tcW w:w="637" w:type="pct"/>
            <w:vMerge w:val="restart"/>
            <w:shd w:val="clear" w:color="auto" w:fill="auto"/>
            <w:vAlign w:val="center"/>
          </w:tcPr>
          <w:p w:rsidR="0010083B" w:rsidRPr="0010083B" w:rsidRDefault="0010083B" w:rsidP="0010083B">
            <w:pPr>
              <w:rPr>
                <w:bCs/>
                <w:sz w:val="20"/>
                <w:szCs w:val="20"/>
              </w:rPr>
            </w:pPr>
            <w:r w:rsidRPr="0010083B">
              <w:rPr>
                <w:bCs/>
                <w:sz w:val="20"/>
                <w:szCs w:val="20"/>
              </w:rPr>
              <w:t xml:space="preserve">Строительство дорог по ул. Березовая, ул. Горная, ул. Лесная, ул. Северная </w:t>
            </w:r>
          </w:p>
          <w:p w:rsidR="0010083B" w:rsidRPr="0010083B" w:rsidRDefault="0010083B" w:rsidP="0010083B">
            <w:pPr>
              <w:rPr>
                <w:bCs/>
                <w:sz w:val="20"/>
                <w:szCs w:val="20"/>
              </w:rPr>
            </w:pPr>
          </w:p>
          <w:p w:rsidR="0010083B" w:rsidRPr="0010083B" w:rsidRDefault="0010083B" w:rsidP="0010083B">
            <w:pPr>
              <w:rPr>
                <w:bCs/>
                <w:sz w:val="20"/>
                <w:szCs w:val="20"/>
              </w:rPr>
            </w:pPr>
          </w:p>
          <w:p w:rsidR="0010083B" w:rsidRPr="0010083B" w:rsidRDefault="0010083B" w:rsidP="0010083B">
            <w:pPr>
              <w:rPr>
                <w:bCs/>
                <w:sz w:val="20"/>
                <w:szCs w:val="20"/>
              </w:rPr>
            </w:pPr>
          </w:p>
        </w:tc>
        <w:tc>
          <w:tcPr>
            <w:tcW w:w="544" w:type="pct"/>
            <w:vMerge w:val="restart"/>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bCs/>
                <w:sz w:val="20"/>
                <w:szCs w:val="20"/>
              </w:rPr>
            </w:pPr>
            <w:r w:rsidRPr="0010083B">
              <w:rPr>
                <w:bCs/>
                <w:sz w:val="20"/>
                <w:szCs w:val="20"/>
              </w:rPr>
              <w:t>2019</w:t>
            </w:r>
          </w:p>
        </w:tc>
        <w:tc>
          <w:tcPr>
            <w:tcW w:w="288" w:type="pct"/>
            <w:vAlign w:val="center"/>
          </w:tcPr>
          <w:p w:rsidR="0010083B" w:rsidRPr="0010083B" w:rsidRDefault="0010083B" w:rsidP="0010083B">
            <w:pPr>
              <w:jc w:val="center"/>
              <w:rPr>
                <w:b/>
                <w:bCs/>
                <w:sz w:val="20"/>
                <w:szCs w:val="20"/>
              </w:rPr>
            </w:pPr>
          </w:p>
        </w:tc>
        <w:tc>
          <w:tcPr>
            <w:tcW w:w="163" w:type="pct"/>
            <w:shd w:val="clear" w:color="auto" w:fill="auto"/>
            <w:vAlign w:val="center"/>
          </w:tcPr>
          <w:p w:rsidR="0010083B" w:rsidRPr="0010083B" w:rsidRDefault="0010083B" w:rsidP="0010083B">
            <w:pPr>
              <w:jc w:val="center"/>
              <w:rPr>
                <w:b/>
                <w:bCs/>
                <w:sz w:val="20"/>
                <w:szCs w:val="20"/>
              </w:rPr>
            </w:pPr>
          </w:p>
        </w:tc>
        <w:tc>
          <w:tcPr>
            <w:tcW w:w="288" w:type="pct"/>
            <w:vAlign w:val="center"/>
          </w:tcPr>
          <w:p w:rsidR="0010083B" w:rsidRPr="0010083B" w:rsidRDefault="0010083B" w:rsidP="0010083B">
            <w:pPr>
              <w:jc w:val="center"/>
              <w:rPr>
                <w:b/>
                <w:bCs/>
                <w:sz w:val="20"/>
                <w:szCs w:val="20"/>
              </w:rPr>
            </w:pP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bCs/>
                <w:sz w:val="20"/>
                <w:szCs w:val="20"/>
              </w:rPr>
            </w:pPr>
            <w:r w:rsidRPr="0010083B">
              <w:rPr>
                <w:bCs/>
                <w:sz w:val="20"/>
                <w:szCs w:val="20"/>
              </w:rPr>
              <w:t>2020</w:t>
            </w:r>
          </w:p>
        </w:tc>
        <w:tc>
          <w:tcPr>
            <w:tcW w:w="288" w:type="pct"/>
            <w:vAlign w:val="center"/>
          </w:tcPr>
          <w:p w:rsidR="0010083B" w:rsidRPr="0010083B" w:rsidRDefault="0010083B" w:rsidP="0010083B">
            <w:pPr>
              <w:jc w:val="center"/>
              <w:rPr>
                <w:b/>
                <w:bCs/>
                <w:sz w:val="20"/>
                <w:szCs w:val="20"/>
              </w:rPr>
            </w:pPr>
          </w:p>
        </w:tc>
        <w:tc>
          <w:tcPr>
            <w:tcW w:w="163" w:type="pct"/>
            <w:shd w:val="clear" w:color="auto" w:fill="auto"/>
            <w:vAlign w:val="center"/>
          </w:tcPr>
          <w:p w:rsidR="0010083B" w:rsidRPr="0010083B" w:rsidRDefault="0010083B" w:rsidP="0010083B">
            <w:pPr>
              <w:jc w:val="center"/>
              <w:rPr>
                <w:b/>
                <w:bCs/>
                <w:sz w:val="20"/>
                <w:szCs w:val="20"/>
              </w:rPr>
            </w:pPr>
          </w:p>
        </w:tc>
        <w:tc>
          <w:tcPr>
            <w:tcW w:w="288" w:type="pct"/>
            <w:vAlign w:val="center"/>
          </w:tcPr>
          <w:p w:rsidR="0010083B" w:rsidRPr="0010083B" w:rsidRDefault="0010083B" w:rsidP="0010083B">
            <w:pPr>
              <w:jc w:val="center"/>
              <w:rPr>
                <w:b/>
                <w:bCs/>
                <w:sz w:val="20"/>
                <w:szCs w:val="20"/>
              </w:rPr>
            </w:pP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bCs/>
                <w:sz w:val="20"/>
                <w:szCs w:val="20"/>
              </w:rPr>
            </w:pPr>
            <w:r w:rsidRPr="0010083B">
              <w:rPr>
                <w:bCs/>
                <w:sz w:val="20"/>
                <w:szCs w:val="20"/>
              </w:rPr>
              <w:t>2021</w:t>
            </w:r>
          </w:p>
        </w:tc>
        <w:tc>
          <w:tcPr>
            <w:tcW w:w="288" w:type="pct"/>
            <w:vAlign w:val="center"/>
          </w:tcPr>
          <w:p w:rsidR="0010083B" w:rsidRPr="0010083B" w:rsidRDefault="0010083B" w:rsidP="0010083B">
            <w:pPr>
              <w:jc w:val="center"/>
              <w:rPr>
                <w:b/>
                <w:bCs/>
                <w:sz w:val="20"/>
                <w:szCs w:val="20"/>
              </w:rPr>
            </w:pPr>
          </w:p>
        </w:tc>
        <w:tc>
          <w:tcPr>
            <w:tcW w:w="163" w:type="pct"/>
            <w:shd w:val="clear" w:color="auto" w:fill="auto"/>
            <w:vAlign w:val="center"/>
          </w:tcPr>
          <w:p w:rsidR="0010083B" w:rsidRPr="0010083B" w:rsidRDefault="0010083B" w:rsidP="0010083B">
            <w:pPr>
              <w:jc w:val="center"/>
              <w:rPr>
                <w:b/>
                <w:bCs/>
                <w:sz w:val="20"/>
                <w:szCs w:val="20"/>
              </w:rPr>
            </w:pPr>
          </w:p>
        </w:tc>
        <w:tc>
          <w:tcPr>
            <w:tcW w:w="288" w:type="pct"/>
            <w:vAlign w:val="center"/>
          </w:tcPr>
          <w:p w:rsidR="0010083B" w:rsidRPr="0010083B" w:rsidRDefault="0010083B" w:rsidP="0010083B">
            <w:pPr>
              <w:jc w:val="center"/>
              <w:rPr>
                <w:b/>
                <w:bCs/>
                <w:sz w:val="20"/>
                <w:szCs w:val="20"/>
              </w:rPr>
            </w:pP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sz w:val="20"/>
                <w:szCs w:val="20"/>
              </w:rPr>
            </w:pPr>
            <w:r w:rsidRPr="0010083B">
              <w:rPr>
                <w:sz w:val="20"/>
                <w:szCs w:val="20"/>
              </w:rPr>
              <w:t>2022</w:t>
            </w:r>
          </w:p>
        </w:tc>
        <w:tc>
          <w:tcPr>
            <w:tcW w:w="288" w:type="pct"/>
            <w:vAlign w:val="center"/>
          </w:tcPr>
          <w:p w:rsidR="0010083B" w:rsidRPr="0010083B" w:rsidRDefault="0010083B" w:rsidP="0010083B">
            <w:pPr>
              <w:jc w:val="center"/>
              <w:rPr>
                <w:b/>
                <w:bCs/>
                <w:sz w:val="20"/>
                <w:szCs w:val="20"/>
              </w:rPr>
            </w:pPr>
          </w:p>
        </w:tc>
        <w:tc>
          <w:tcPr>
            <w:tcW w:w="163" w:type="pct"/>
            <w:shd w:val="clear" w:color="auto" w:fill="auto"/>
            <w:vAlign w:val="center"/>
          </w:tcPr>
          <w:p w:rsidR="0010083B" w:rsidRPr="0010083B" w:rsidRDefault="0010083B" w:rsidP="0010083B">
            <w:pPr>
              <w:jc w:val="center"/>
              <w:rPr>
                <w:b/>
                <w:bCs/>
                <w:sz w:val="20"/>
                <w:szCs w:val="20"/>
              </w:rPr>
            </w:pPr>
          </w:p>
        </w:tc>
        <w:tc>
          <w:tcPr>
            <w:tcW w:w="288" w:type="pct"/>
            <w:vAlign w:val="center"/>
          </w:tcPr>
          <w:p w:rsidR="0010083B" w:rsidRPr="0010083B" w:rsidRDefault="0010083B" w:rsidP="0010083B">
            <w:pPr>
              <w:jc w:val="center"/>
              <w:rPr>
                <w:b/>
                <w:bCs/>
                <w:sz w:val="20"/>
                <w:szCs w:val="20"/>
              </w:rPr>
            </w:pP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sz w:val="20"/>
                <w:szCs w:val="20"/>
              </w:rPr>
            </w:pPr>
            <w:r w:rsidRPr="0010083B">
              <w:rPr>
                <w:sz w:val="20"/>
                <w:szCs w:val="20"/>
              </w:rPr>
              <w:t>2023</w:t>
            </w:r>
          </w:p>
        </w:tc>
        <w:tc>
          <w:tcPr>
            <w:tcW w:w="288" w:type="pct"/>
            <w:vAlign w:val="center"/>
          </w:tcPr>
          <w:p w:rsidR="0010083B" w:rsidRPr="0010083B" w:rsidRDefault="0010083B" w:rsidP="0010083B">
            <w:pPr>
              <w:jc w:val="center"/>
              <w:rPr>
                <w:bCs/>
                <w:sz w:val="20"/>
                <w:szCs w:val="20"/>
              </w:rPr>
            </w:pPr>
            <w:r w:rsidRPr="0010083B">
              <w:rPr>
                <w:bCs/>
                <w:sz w:val="20"/>
                <w:szCs w:val="20"/>
              </w:rPr>
              <w:t>2500,0</w:t>
            </w: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rPr>
                <w:bCs/>
                <w:sz w:val="20"/>
                <w:szCs w:val="20"/>
              </w:rPr>
            </w:pPr>
            <w:r w:rsidRPr="0010083B">
              <w:rPr>
                <w:bCs/>
                <w:sz w:val="20"/>
                <w:szCs w:val="20"/>
              </w:rPr>
              <w:t>2500,0</w:t>
            </w: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sz w:val="20"/>
                <w:szCs w:val="20"/>
              </w:rPr>
            </w:pPr>
            <w:r w:rsidRPr="0010083B">
              <w:rPr>
                <w:sz w:val="20"/>
                <w:szCs w:val="20"/>
              </w:rPr>
              <w:t>2024</w:t>
            </w:r>
          </w:p>
        </w:tc>
        <w:tc>
          <w:tcPr>
            <w:tcW w:w="288" w:type="pct"/>
            <w:vAlign w:val="center"/>
          </w:tcPr>
          <w:p w:rsidR="0010083B" w:rsidRPr="0010083B" w:rsidRDefault="0010083B" w:rsidP="0010083B">
            <w:pPr>
              <w:rPr>
                <w:bCs/>
                <w:sz w:val="20"/>
                <w:szCs w:val="20"/>
              </w:rPr>
            </w:pPr>
            <w:r w:rsidRPr="0010083B">
              <w:rPr>
                <w:bCs/>
                <w:sz w:val="20"/>
                <w:szCs w:val="20"/>
              </w:rPr>
              <w:t>2500,0</w:t>
            </w: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rPr>
                <w:bCs/>
                <w:sz w:val="20"/>
                <w:szCs w:val="20"/>
              </w:rPr>
            </w:pPr>
            <w:r w:rsidRPr="0010083B">
              <w:rPr>
                <w:bCs/>
                <w:sz w:val="20"/>
                <w:szCs w:val="20"/>
              </w:rPr>
              <w:t>2500,0</w:t>
            </w: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sz w:val="20"/>
                <w:szCs w:val="20"/>
              </w:rPr>
            </w:pPr>
            <w:r w:rsidRPr="0010083B">
              <w:rPr>
                <w:bCs/>
                <w:sz w:val="20"/>
                <w:szCs w:val="20"/>
              </w:rPr>
              <w:t>2025-2030</w:t>
            </w:r>
          </w:p>
        </w:tc>
        <w:tc>
          <w:tcPr>
            <w:tcW w:w="288" w:type="pct"/>
            <w:vAlign w:val="center"/>
          </w:tcPr>
          <w:p w:rsidR="0010083B" w:rsidRPr="0010083B" w:rsidRDefault="0010083B" w:rsidP="0010083B">
            <w:pPr>
              <w:jc w:val="center"/>
              <w:rPr>
                <w:b/>
                <w:bCs/>
                <w:sz w:val="20"/>
                <w:szCs w:val="20"/>
              </w:rPr>
            </w:pPr>
          </w:p>
        </w:tc>
        <w:tc>
          <w:tcPr>
            <w:tcW w:w="163" w:type="pct"/>
            <w:shd w:val="clear" w:color="auto" w:fill="auto"/>
            <w:vAlign w:val="center"/>
          </w:tcPr>
          <w:p w:rsidR="0010083B" w:rsidRPr="0010083B" w:rsidRDefault="0010083B" w:rsidP="0010083B">
            <w:pPr>
              <w:jc w:val="center"/>
              <w:rPr>
                <w:b/>
                <w:bCs/>
                <w:sz w:val="20"/>
                <w:szCs w:val="20"/>
              </w:rPr>
            </w:pPr>
          </w:p>
        </w:tc>
        <w:tc>
          <w:tcPr>
            <w:tcW w:w="288" w:type="pct"/>
            <w:vAlign w:val="center"/>
          </w:tcPr>
          <w:p w:rsidR="0010083B" w:rsidRPr="0010083B" w:rsidRDefault="0010083B" w:rsidP="0010083B">
            <w:pPr>
              <w:jc w:val="center"/>
              <w:rPr>
                <w:b/>
                <w:bCs/>
                <w:sz w:val="20"/>
                <w:szCs w:val="20"/>
              </w:rPr>
            </w:pP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b/>
                <w:bCs/>
                <w:sz w:val="20"/>
                <w:szCs w:val="20"/>
              </w:rPr>
            </w:pPr>
            <w:r w:rsidRPr="0010083B">
              <w:rPr>
                <w:b/>
                <w:bCs/>
                <w:sz w:val="20"/>
                <w:szCs w:val="20"/>
              </w:rPr>
              <w:t>Итого:</w:t>
            </w:r>
          </w:p>
        </w:tc>
        <w:tc>
          <w:tcPr>
            <w:tcW w:w="288" w:type="pct"/>
            <w:vAlign w:val="center"/>
          </w:tcPr>
          <w:p w:rsidR="0010083B" w:rsidRPr="0010083B" w:rsidRDefault="0010083B" w:rsidP="0010083B">
            <w:pPr>
              <w:jc w:val="center"/>
              <w:rPr>
                <w:b/>
                <w:bCs/>
                <w:sz w:val="20"/>
                <w:szCs w:val="20"/>
              </w:rPr>
            </w:pPr>
            <w:r w:rsidRPr="0010083B">
              <w:rPr>
                <w:b/>
                <w:bCs/>
                <w:sz w:val="20"/>
                <w:szCs w:val="20"/>
              </w:rPr>
              <w:t>5000,0</w:t>
            </w:r>
          </w:p>
        </w:tc>
        <w:tc>
          <w:tcPr>
            <w:tcW w:w="163" w:type="pct"/>
            <w:shd w:val="clear" w:color="auto" w:fill="auto"/>
            <w:vAlign w:val="center"/>
          </w:tcPr>
          <w:p w:rsidR="0010083B" w:rsidRPr="0010083B" w:rsidRDefault="0010083B" w:rsidP="0010083B">
            <w:pPr>
              <w:jc w:val="center"/>
              <w:rPr>
                <w:b/>
                <w:bCs/>
                <w:sz w:val="20"/>
                <w:szCs w:val="20"/>
              </w:rPr>
            </w:pPr>
          </w:p>
        </w:tc>
        <w:tc>
          <w:tcPr>
            <w:tcW w:w="288" w:type="pct"/>
            <w:vAlign w:val="center"/>
          </w:tcPr>
          <w:p w:rsidR="0010083B" w:rsidRPr="0010083B" w:rsidRDefault="0010083B" w:rsidP="0010083B">
            <w:pPr>
              <w:jc w:val="center"/>
              <w:rPr>
                <w:b/>
                <w:bCs/>
                <w:sz w:val="20"/>
                <w:szCs w:val="20"/>
              </w:rPr>
            </w:pPr>
            <w:r w:rsidRPr="0010083B">
              <w:rPr>
                <w:b/>
                <w:bCs/>
                <w:sz w:val="20"/>
                <w:szCs w:val="20"/>
              </w:rPr>
              <w:t>500,0</w:t>
            </w: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val="restart"/>
            <w:shd w:val="clear" w:color="auto" w:fill="auto"/>
            <w:vAlign w:val="center"/>
          </w:tcPr>
          <w:p w:rsidR="0010083B" w:rsidRPr="0010083B" w:rsidRDefault="0010083B" w:rsidP="0010083B">
            <w:pPr>
              <w:jc w:val="center"/>
              <w:rPr>
                <w:sz w:val="20"/>
                <w:szCs w:val="20"/>
              </w:rPr>
            </w:pPr>
          </w:p>
        </w:tc>
        <w:tc>
          <w:tcPr>
            <w:tcW w:w="637" w:type="pct"/>
            <w:vMerge w:val="restart"/>
            <w:shd w:val="clear" w:color="auto" w:fill="auto"/>
            <w:vAlign w:val="center"/>
          </w:tcPr>
          <w:p w:rsidR="0010083B" w:rsidRPr="0010083B" w:rsidRDefault="0010083B" w:rsidP="0010083B">
            <w:pPr>
              <w:rPr>
                <w:bCs/>
                <w:sz w:val="20"/>
                <w:szCs w:val="20"/>
              </w:rPr>
            </w:pPr>
            <w:r w:rsidRPr="0010083B">
              <w:rPr>
                <w:bCs/>
                <w:sz w:val="20"/>
                <w:szCs w:val="20"/>
              </w:rPr>
              <w:t xml:space="preserve">Ремонт автомобильных дорог с. </w:t>
            </w:r>
            <w:proofErr w:type="spellStart"/>
            <w:r w:rsidRPr="0010083B">
              <w:rPr>
                <w:bCs/>
                <w:sz w:val="20"/>
                <w:szCs w:val="20"/>
              </w:rPr>
              <w:t>Алгатуй</w:t>
            </w:r>
            <w:proofErr w:type="spellEnd"/>
          </w:p>
          <w:p w:rsidR="0010083B" w:rsidRPr="0010083B" w:rsidRDefault="0010083B" w:rsidP="0010083B">
            <w:pPr>
              <w:rPr>
                <w:bCs/>
                <w:sz w:val="20"/>
                <w:szCs w:val="20"/>
              </w:rPr>
            </w:pPr>
          </w:p>
        </w:tc>
        <w:tc>
          <w:tcPr>
            <w:tcW w:w="544" w:type="pct"/>
            <w:vMerge w:val="restart"/>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bCs/>
                <w:sz w:val="20"/>
                <w:szCs w:val="20"/>
              </w:rPr>
            </w:pPr>
            <w:r w:rsidRPr="0010083B">
              <w:rPr>
                <w:bCs/>
                <w:sz w:val="20"/>
                <w:szCs w:val="20"/>
              </w:rPr>
              <w:t>2019</w:t>
            </w:r>
          </w:p>
        </w:tc>
        <w:tc>
          <w:tcPr>
            <w:tcW w:w="288" w:type="pct"/>
            <w:vAlign w:val="center"/>
          </w:tcPr>
          <w:p w:rsidR="0010083B" w:rsidRPr="0010083B" w:rsidRDefault="0010083B" w:rsidP="0010083B">
            <w:pPr>
              <w:jc w:val="center"/>
              <w:rPr>
                <w:bCs/>
                <w:sz w:val="20"/>
                <w:szCs w:val="20"/>
              </w:rPr>
            </w:pPr>
            <w:r w:rsidRPr="0010083B">
              <w:rPr>
                <w:bCs/>
                <w:sz w:val="20"/>
                <w:szCs w:val="20"/>
              </w:rPr>
              <w:t>500,0</w:t>
            </w: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r w:rsidRPr="0010083B">
              <w:rPr>
                <w:bCs/>
                <w:sz w:val="20"/>
                <w:szCs w:val="20"/>
              </w:rPr>
              <w:t>500,0</w:t>
            </w: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bCs/>
                <w:sz w:val="20"/>
                <w:szCs w:val="20"/>
              </w:rPr>
            </w:pPr>
            <w:r w:rsidRPr="0010083B">
              <w:rPr>
                <w:bCs/>
                <w:sz w:val="20"/>
                <w:szCs w:val="20"/>
              </w:rPr>
              <w:t>2020</w:t>
            </w:r>
          </w:p>
        </w:tc>
        <w:tc>
          <w:tcPr>
            <w:tcW w:w="288" w:type="pct"/>
            <w:vAlign w:val="center"/>
          </w:tcPr>
          <w:p w:rsidR="0010083B" w:rsidRPr="0010083B" w:rsidRDefault="0010083B" w:rsidP="0010083B">
            <w:pPr>
              <w:jc w:val="center"/>
              <w:rPr>
                <w:bCs/>
                <w:sz w:val="20"/>
                <w:szCs w:val="20"/>
              </w:rPr>
            </w:pPr>
            <w:r w:rsidRPr="0010083B">
              <w:rPr>
                <w:bCs/>
                <w:sz w:val="20"/>
                <w:szCs w:val="20"/>
              </w:rPr>
              <w:t>500,0</w:t>
            </w: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r w:rsidRPr="0010083B">
              <w:rPr>
                <w:bCs/>
                <w:sz w:val="20"/>
                <w:szCs w:val="20"/>
              </w:rPr>
              <w:t>500,0</w:t>
            </w: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bCs/>
                <w:sz w:val="20"/>
                <w:szCs w:val="20"/>
              </w:rPr>
            </w:pPr>
            <w:r w:rsidRPr="0010083B">
              <w:rPr>
                <w:bCs/>
                <w:sz w:val="20"/>
                <w:szCs w:val="20"/>
              </w:rPr>
              <w:t>2021</w:t>
            </w:r>
          </w:p>
        </w:tc>
        <w:tc>
          <w:tcPr>
            <w:tcW w:w="288" w:type="pct"/>
            <w:vAlign w:val="center"/>
          </w:tcPr>
          <w:p w:rsidR="0010083B" w:rsidRPr="0010083B" w:rsidRDefault="0010083B" w:rsidP="0010083B">
            <w:pPr>
              <w:jc w:val="center"/>
              <w:rPr>
                <w:bCs/>
                <w:sz w:val="20"/>
                <w:szCs w:val="20"/>
              </w:rPr>
            </w:pPr>
            <w:r w:rsidRPr="0010083B">
              <w:rPr>
                <w:bCs/>
                <w:sz w:val="20"/>
                <w:szCs w:val="20"/>
              </w:rPr>
              <w:t>200,0</w:t>
            </w: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r w:rsidRPr="0010083B">
              <w:rPr>
                <w:bCs/>
                <w:sz w:val="20"/>
                <w:szCs w:val="20"/>
              </w:rPr>
              <w:t>200,0</w:t>
            </w: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sz w:val="20"/>
                <w:szCs w:val="20"/>
              </w:rPr>
            </w:pPr>
            <w:r w:rsidRPr="0010083B">
              <w:rPr>
                <w:sz w:val="20"/>
                <w:szCs w:val="20"/>
              </w:rPr>
              <w:t>2022</w:t>
            </w:r>
          </w:p>
        </w:tc>
        <w:tc>
          <w:tcPr>
            <w:tcW w:w="288" w:type="pct"/>
            <w:vAlign w:val="center"/>
          </w:tcPr>
          <w:p w:rsidR="0010083B" w:rsidRPr="0010083B" w:rsidRDefault="0010083B" w:rsidP="0010083B">
            <w:pPr>
              <w:jc w:val="center"/>
              <w:rPr>
                <w:bCs/>
                <w:sz w:val="20"/>
                <w:szCs w:val="20"/>
              </w:rPr>
            </w:pPr>
            <w:r w:rsidRPr="0010083B">
              <w:rPr>
                <w:bCs/>
                <w:sz w:val="20"/>
                <w:szCs w:val="20"/>
              </w:rPr>
              <w:t>200,0</w:t>
            </w: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r w:rsidRPr="0010083B">
              <w:rPr>
                <w:bCs/>
                <w:sz w:val="20"/>
                <w:szCs w:val="20"/>
              </w:rPr>
              <w:t>200,0</w:t>
            </w: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sz w:val="20"/>
                <w:szCs w:val="20"/>
              </w:rPr>
            </w:pPr>
            <w:r w:rsidRPr="0010083B">
              <w:rPr>
                <w:sz w:val="20"/>
                <w:szCs w:val="20"/>
              </w:rPr>
              <w:t>2023</w:t>
            </w:r>
          </w:p>
        </w:tc>
        <w:tc>
          <w:tcPr>
            <w:tcW w:w="288" w:type="pct"/>
            <w:vAlign w:val="center"/>
          </w:tcPr>
          <w:p w:rsidR="0010083B" w:rsidRPr="0010083B" w:rsidRDefault="0010083B" w:rsidP="0010083B">
            <w:pPr>
              <w:jc w:val="center"/>
              <w:rPr>
                <w:bCs/>
                <w:sz w:val="20"/>
                <w:szCs w:val="20"/>
              </w:rPr>
            </w:pPr>
            <w:r w:rsidRPr="0010083B">
              <w:rPr>
                <w:bCs/>
                <w:sz w:val="20"/>
                <w:szCs w:val="20"/>
              </w:rPr>
              <w:t>500,0</w:t>
            </w: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r w:rsidRPr="0010083B">
              <w:rPr>
                <w:bCs/>
                <w:sz w:val="20"/>
                <w:szCs w:val="20"/>
              </w:rPr>
              <w:t>500,0</w:t>
            </w: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sz w:val="20"/>
                <w:szCs w:val="20"/>
              </w:rPr>
            </w:pPr>
            <w:r w:rsidRPr="0010083B">
              <w:rPr>
                <w:sz w:val="20"/>
                <w:szCs w:val="20"/>
              </w:rPr>
              <w:t>2024</w:t>
            </w:r>
          </w:p>
        </w:tc>
        <w:tc>
          <w:tcPr>
            <w:tcW w:w="288" w:type="pct"/>
            <w:vAlign w:val="center"/>
          </w:tcPr>
          <w:p w:rsidR="0010083B" w:rsidRPr="0010083B" w:rsidRDefault="0010083B" w:rsidP="0010083B">
            <w:pPr>
              <w:jc w:val="center"/>
              <w:rPr>
                <w:bCs/>
                <w:sz w:val="20"/>
                <w:szCs w:val="20"/>
              </w:rPr>
            </w:pPr>
            <w:r w:rsidRPr="0010083B">
              <w:rPr>
                <w:bCs/>
                <w:sz w:val="20"/>
                <w:szCs w:val="20"/>
              </w:rPr>
              <w:t>500,0</w:t>
            </w: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r w:rsidRPr="0010083B">
              <w:rPr>
                <w:bCs/>
                <w:sz w:val="20"/>
                <w:szCs w:val="20"/>
              </w:rPr>
              <w:t>500,0</w:t>
            </w: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sz w:val="20"/>
                <w:szCs w:val="20"/>
              </w:rPr>
            </w:pPr>
            <w:r w:rsidRPr="0010083B">
              <w:rPr>
                <w:bCs/>
                <w:sz w:val="20"/>
                <w:szCs w:val="20"/>
              </w:rPr>
              <w:t>2025-2030</w:t>
            </w:r>
          </w:p>
        </w:tc>
        <w:tc>
          <w:tcPr>
            <w:tcW w:w="288" w:type="pct"/>
            <w:vAlign w:val="center"/>
          </w:tcPr>
          <w:p w:rsidR="0010083B" w:rsidRPr="0010083B" w:rsidRDefault="0010083B" w:rsidP="0010083B">
            <w:pPr>
              <w:jc w:val="center"/>
              <w:rPr>
                <w:bCs/>
                <w:sz w:val="20"/>
                <w:szCs w:val="20"/>
              </w:rPr>
            </w:pPr>
            <w:r w:rsidRPr="0010083B">
              <w:rPr>
                <w:bCs/>
                <w:sz w:val="20"/>
                <w:szCs w:val="20"/>
              </w:rPr>
              <w:t>500,0</w:t>
            </w: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r w:rsidRPr="0010083B">
              <w:rPr>
                <w:bCs/>
                <w:sz w:val="20"/>
                <w:szCs w:val="20"/>
              </w:rPr>
              <w:t>500,0</w:t>
            </w: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b/>
                <w:bCs/>
                <w:sz w:val="20"/>
                <w:szCs w:val="20"/>
              </w:rPr>
            </w:pPr>
            <w:r w:rsidRPr="0010083B">
              <w:rPr>
                <w:b/>
                <w:bCs/>
                <w:sz w:val="20"/>
                <w:szCs w:val="20"/>
              </w:rPr>
              <w:t>Итого:</w:t>
            </w:r>
          </w:p>
        </w:tc>
        <w:tc>
          <w:tcPr>
            <w:tcW w:w="288" w:type="pct"/>
            <w:vAlign w:val="center"/>
          </w:tcPr>
          <w:p w:rsidR="0010083B" w:rsidRPr="0010083B" w:rsidRDefault="0010083B" w:rsidP="0010083B">
            <w:pPr>
              <w:jc w:val="center"/>
              <w:rPr>
                <w:b/>
                <w:bCs/>
                <w:sz w:val="20"/>
                <w:szCs w:val="20"/>
              </w:rPr>
            </w:pPr>
            <w:r w:rsidRPr="0010083B">
              <w:rPr>
                <w:b/>
                <w:bCs/>
                <w:sz w:val="20"/>
                <w:szCs w:val="20"/>
              </w:rPr>
              <w:t>2400,0</w:t>
            </w:r>
          </w:p>
        </w:tc>
        <w:tc>
          <w:tcPr>
            <w:tcW w:w="163" w:type="pct"/>
            <w:shd w:val="clear" w:color="auto" w:fill="auto"/>
            <w:vAlign w:val="center"/>
          </w:tcPr>
          <w:p w:rsidR="0010083B" w:rsidRPr="0010083B" w:rsidRDefault="0010083B" w:rsidP="0010083B">
            <w:pPr>
              <w:jc w:val="center"/>
              <w:rPr>
                <w:b/>
                <w:bCs/>
                <w:sz w:val="20"/>
                <w:szCs w:val="20"/>
              </w:rPr>
            </w:pPr>
          </w:p>
        </w:tc>
        <w:tc>
          <w:tcPr>
            <w:tcW w:w="288" w:type="pct"/>
            <w:vAlign w:val="center"/>
          </w:tcPr>
          <w:p w:rsidR="0010083B" w:rsidRPr="0010083B" w:rsidRDefault="0010083B" w:rsidP="0010083B">
            <w:pPr>
              <w:jc w:val="center"/>
              <w:rPr>
                <w:b/>
                <w:bCs/>
                <w:sz w:val="20"/>
                <w:szCs w:val="20"/>
              </w:rPr>
            </w:pPr>
            <w:r w:rsidRPr="0010083B">
              <w:rPr>
                <w:b/>
                <w:bCs/>
                <w:sz w:val="20"/>
                <w:szCs w:val="20"/>
              </w:rPr>
              <w:t>2400,0</w:t>
            </w: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val="restart"/>
            <w:shd w:val="clear" w:color="auto" w:fill="auto"/>
            <w:vAlign w:val="center"/>
          </w:tcPr>
          <w:p w:rsidR="0010083B" w:rsidRPr="0010083B" w:rsidRDefault="0010083B" w:rsidP="0010083B">
            <w:pPr>
              <w:jc w:val="center"/>
              <w:rPr>
                <w:sz w:val="20"/>
                <w:szCs w:val="20"/>
              </w:rPr>
            </w:pPr>
          </w:p>
        </w:tc>
        <w:tc>
          <w:tcPr>
            <w:tcW w:w="637" w:type="pct"/>
            <w:vMerge w:val="restart"/>
            <w:shd w:val="clear" w:color="auto" w:fill="auto"/>
            <w:vAlign w:val="center"/>
          </w:tcPr>
          <w:p w:rsidR="0010083B" w:rsidRPr="0010083B" w:rsidRDefault="0010083B" w:rsidP="0010083B">
            <w:pPr>
              <w:rPr>
                <w:bCs/>
                <w:sz w:val="20"/>
                <w:szCs w:val="20"/>
              </w:rPr>
            </w:pPr>
            <w:r w:rsidRPr="0010083B">
              <w:rPr>
                <w:bCs/>
                <w:sz w:val="20"/>
                <w:szCs w:val="20"/>
              </w:rPr>
              <w:t>Проведение  топографических, геодезических, картографических и кадастровых работ</w:t>
            </w:r>
          </w:p>
        </w:tc>
        <w:tc>
          <w:tcPr>
            <w:tcW w:w="544" w:type="pct"/>
            <w:vMerge w:val="restart"/>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bCs/>
                <w:sz w:val="20"/>
                <w:szCs w:val="20"/>
              </w:rPr>
            </w:pPr>
            <w:r w:rsidRPr="0010083B">
              <w:rPr>
                <w:bCs/>
                <w:sz w:val="20"/>
                <w:szCs w:val="20"/>
              </w:rPr>
              <w:t>2019</w:t>
            </w:r>
          </w:p>
        </w:tc>
        <w:tc>
          <w:tcPr>
            <w:tcW w:w="288" w:type="pct"/>
            <w:vAlign w:val="center"/>
          </w:tcPr>
          <w:p w:rsidR="0010083B" w:rsidRPr="0010083B" w:rsidRDefault="0010083B" w:rsidP="0010083B">
            <w:pPr>
              <w:jc w:val="center"/>
              <w:rPr>
                <w:bCs/>
                <w:sz w:val="20"/>
                <w:szCs w:val="20"/>
              </w:rPr>
            </w:pPr>
            <w:r w:rsidRPr="0010083B">
              <w:rPr>
                <w:bCs/>
                <w:sz w:val="20"/>
                <w:szCs w:val="20"/>
              </w:rPr>
              <w:t>150,0</w:t>
            </w: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r w:rsidRPr="0010083B">
              <w:rPr>
                <w:bCs/>
                <w:sz w:val="20"/>
                <w:szCs w:val="20"/>
              </w:rPr>
              <w:t>150,0</w:t>
            </w: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bCs/>
                <w:sz w:val="20"/>
                <w:szCs w:val="20"/>
              </w:rPr>
            </w:pPr>
            <w:r w:rsidRPr="0010083B">
              <w:rPr>
                <w:bCs/>
                <w:sz w:val="20"/>
                <w:szCs w:val="20"/>
              </w:rPr>
              <w:t>2020</w:t>
            </w:r>
          </w:p>
        </w:tc>
        <w:tc>
          <w:tcPr>
            <w:tcW w:w="288" w:type="pct"/>
            <w:vAlign w:val="center"/>
          </w:tcPr>
          <w:p w:rsidR="0010083B" w:rsidRPr="0010083B" w:rsidRDefault="0010083B" w:rsidP="0010083B">
            <w:pPr>
              <w:jc w:val="center"/>
              <w:rPr>
                <w:bCs/>
                <w:sz w:val="20"/>
                <w:szCs w:val="20"/>
              </w:rPr>
            </w:pPr>
            <w:r w:rsidRPr="0010083B">
              <w:rPr>
                <w:bCs/>
                <w:sz w:val="20"/>
                <w:szCs w:val="20"/>
              </w:rPr>
              <w:t>150,0</w:t>
            </w: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r w:rsidRPr="0010083B">
              <w:rPr>
                <w:bCs/>
                <w:sz w:val="20"/>
                <w:szCs w:val="20"/>
              </w:rPr>
              <w:t>150,0</w:t>
            </w: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bCs/>
                <w:sz w:val="20"/>
                <w:szCs w:val="20"/>
              </w:rPr>
            </w:pPr>
            <w:r w:rsidRPr="0010083B">
              <w:rPr>
                <w:bCs/>
                <w:sz w:val="20"/>
                <w:szCs w:val="20"/>
              </w:rPr>
              <w:t>2021</w:t>
            </w:r>
          </w:p>
        </w:tc>
        <w:tc>
          <w:tcPr>
            <w:tcW w:w="288" w:type="pct"/>
            <w:vAlign w:val="center"/>
          </w:tcPr>
          <w:p w:rsidR="0010083B" w:rsidRPr="0010083B" w:rsidRDefault="0010083B" w:rsidP="0010083B">
            <w:pPr>
              <w:jc w:val="center"/>
              <w:rPr>
                <w:bCs/>
                <w:sz w:val="20"/>
                <w:szCs w:val="20"/>
              </w:rPr>
            </w:pPr>
            <w:r w:rsidRPr="0010083B">
              <w:rPr>
                <w:bCs/>
                <w:sz w:val="20"/>
                <w:szCs w:val="20"/>
              </w:rPr>
              <w:t>100,0</w:t>
            </w: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r w:rsidRPr="0010083B">
              <w:rPr>
                <w:bCs/>
                <w:sz w:val="20"/>
                <w:szCs w:val="20"/>
              </w:rPr>
              <w:t>100,0</w:t>
            </w: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sz w:val="20"/>
                <w:szCs w:val="20"/>
              </w:rPr>
            </w:pPr>
            <w:r w:rsidRPr="0010083B">
              <w:rPr>
                <w:sz w:val="20"/>
                <w:szCs w:val="20"/>
              </w:rPr>
              <w:t>2022</w:t>
            </w:r>
          </w:p>
        </w:tc>
        <w:tc>
          <w:tcPr>
            <w:tcW w:w="288" w:type="pct"/>
            <w:vAlign w:val="center"/>
          </w:tcPr>
          <w:p w:rsidR="0010083B" w:rsidRPr="0010083B" w:rsidRDefault="0010083B" w:rsidP="0010083B">
            <w:pPr>
              <w:jc w:val="center"/>
              <w:rPr>
                <w:bCs/>
                <w:sz w:val="20"/>
                <w:szCs w:val="20"/>
              </w:rPr>
            </w:pPr>
            <w:r w:rsidRPr="0010083B">
              <w:rPr>
                <w:bCs/>
                <w:sz w:val="20"/>
                <w:szCs w:val="20"/>
              </w:rPr>
              <w:t>150,0</w:t>
            </w: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r w:rsidRPr="0010083B">
              <w:rPr>
                <w:bCs/>
                <w:sz w:val="20"/>
                <w:szCs w:val="20"/>
              </w:rPr>
              <w:t>150,0</w:t>
            </w: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sz w:val="20"/>
                <w:szCs w:val="20"/>
              </w:rPr>
            </w:pPr>
            <w:r w:rsidRPr="0010083B">
              <w:rPr>
                <w:sz w:val="20"/>
                <w:szCs w:val="20"/>
              </w:rPr>
              <w:t>2023</w:t>
            </w:r>
          </w:p>
        </w:tc>
        <w:tc>
          <w:tcPr>
            <w:tcW w:w="288" w:type="pct"/>
            <w:vAlign w:val="center"/>
          </w:tcPr>
          <w:p w:rsidR="0010083B" w:rsidRPr="0010083B" w:rsidRDefault="0010083B" w:rsidP="0010083B">
            <w:pPr>
              <w:jc w:val="center"/>
              <w:rPr>
                <w:bCs/>
                <w:sz w:val="20"/>
                <w:szCs w:val="20"/>
              </w:rPr>
            </w:pPr>
            <w:r w:rsidRPr="0010083B">
              <w:rPr>
                <w:bCs/>
                <w:sz w:val="20"/>
                <w:szCs w:val="20"/>
              </w:rPr>
              <w:t>100,0</w:t>
            </w: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r w:rsidRPr="0010083B">
              <w:rPr>
                <w:bCs/>
                <w:sz w:val="20"/>
                <w:szCs w:val="20"/>
              </w:rPr>
              <w:t>100,0</w:t>
            </w: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sz w:val="20"/>
                <w:szCs w:val="20"/>
              </w:rPr>
            </w:pPr>
            <w:r w:rsidRPr="0010083B">
              <w:rPr>
                <w:sz w:val="20"/>
                <w:szCs w:val="20"/>
              </w:rPr>
              <w:t>2024</w:t>
            </w:r>
          </w:p>
        </w:tc>
        <w:tc>
          <w:tcPr>
            <w:tcW w:w="288" w:type="pct"/>
            <w:vAlign w:val="center"/>
          </w:tcPr>
          <w:p w:rsidR="0010083B" w:rsidRPr="0010083B" w:rsidRDefault="0010083B" w:rsidP="0010083B">
            <w:pPr>
              <w:jc w:val="center"/>
              <w:rPr>
                <w:bCs/>
                <w:sz w:val="20"/>
                <w:szCs w:val="20"/>
              </w:rPr>
            </w:pPr>
            <w:r w:rsidRPr="0010083B">
              <w:rPr>
                <w:bCs/>
                <w:sz w:val="20"/>
                <w:szCs w:val="20"/>
              </w:rPr>
              <w:t>150,0</w:t>
            </w: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r w:rsidRPr="0010083B">
              <w:rPr>
                <w:bCs/>
                <w:sz w:val="20"/>
                <w:szCs w:val="20"/>
              </w:rPr>
              <w:t>150,0</w:t>
            </w: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sz w:val="20"/>
                <w:szCs w:val="20"/>
              </w:rPr>
            </w:pPr>
            <w:r w:rsidRPr="0010083B">
              <w:rPr>
                <w:bCs/>
                <w:sz w:val="20"/>
                <w:szCs w:val="20"/>
              </w:rPr>
              <w:t>2025-2030</w:t>
            </w:r>
          </w:p>
        </w:tc>
        <w:tc>
          <w:tcPr>
            <w:tcW w:w="288" w:type="pct"/>
            <w:vAlign w:val="center"/>
          </w:tcPr>
          <w:p w:rsidR="0010083B" w:rsidRPr="0010083B" w:rsidRDefault="0010083B" w:rsidP="0010083B">
            <w:pPr>
              <w:jc w:val="center"/>
              <w:rPr>
                <w:bCs/>
                <w:sz w:val="20"/>
                <w:szCs w:val="20"/>
              </w:rPr>
            </w:pPr>
            <w:r w:rsidRPr="0010083B">
              <w:rPr>
                <w:bCs/>
                <w:sz w:val="20"/>
                <w:szCs w:val="20"/>
              </w:rPr>
              <w:t>100,0</w:t>
            </w:r>
          </w:p>
        </w:tc>
        <w:tc>
          <w:tcPr>
            <w:tcW w:w="163" w:type="pct"/>
            <w:shd w:val="clear" w:color="auto" w:fill="auto"/>
            <w:vAlign w:val="center"/>
          </w:tcPr>
          <w:p w:rsidR="0010083B" w:rsidRPr="0010083B" w:rsidRDefault="0010083B" w:rsidP="0010083B">
            <w:pPr>
              <w:jc w:val="center"/>
              <w:rPr>
                <w:bCs/>
                <w:sz w:val="20"/>
                <w:szCs w:val="20"/>
              </w:rPr>
            </w:pPr>
          </w:p>
        </w:tc>
        <w:tc>
          <w:tcPr>
            <w:tcW w:w="288" w:type="pct"/>
            <w:vAlign w:val="center"/>
          </w:tcPr>
          <w:p w:rsidR="0010083B" w:rsidRPr="0010083B" w:rsidRDefault="0010083B" w:rsidP="0010083B">
            <w:pPr>
              <w:jc w:val="center"/>
              <w:rPr>
                <w:bCs/>
                <w:sz w:val="20"/>
                <w:szCs w:val="20"/>
              </w:rPr>
            </w:pPr>
            <w:r w:rsidRPr="0010083B">
              <w:rPr>
                <w:bCs/>
                <w:sz w:val="20"/>
                <w:szCs w:val="20"/>
              </w:rPr>
              <w:t>100,0</w:t>
            </w: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r w:rsidR="0010083B" w:rsidTr="0010083B">
        <w:trPr>
          <w:trHeight w:hRule="exact" w:val="333"/>
        </w:trPr>
        <w:tc>
          <w:tcPr>
            <w:tcW w:w="162" w:type="pct"/>
            <w:vMerge/>
            <w:shd w:val="clear" w:color="auto" w:fill="auto"/>
            <w:vAlign w:val="center"/>
          </w:tcPr>
          <w:p w:rsidR="0010083B" w:rsidRPr="0010083B" w:rsidRDefault="0010083B" w:rsidP="0010083B">
            <w:pPr>
              <w:jc w:val="center"/>
              <w:rPr>
                <w:sz w:val="20"/>
                <w:szCs w:val="20"/>
              </w:rPr>
            </w:pPr>
          </w:p>
        </w:tc>
        <w:tc>
          <w:tcPr>
            <w:tcW w:w="637" w:type="pct"/>
            <w:vMerge/>
            <w:shd w:val="clear" w:color="auto" w:fill="auto"/>
            <w:vAlign w:val="center"/>
          </w:tcPr>
          <w:p w:rsidR="0010083B" w:rsidRPr="0010083B" w:rsidRDefault="0010083B" w:rsidP="0010083B">
            <w:pPr>
              <w:rPr>
                <w:bCs/>
                <w:sz w:val="20"/>
                <w:szCs w:val="20"/>
              </w:rPr>
            </w:pPr>
          </w:p>
        </w:tc>
        <w:tc>
          <w:tcPr>
            <w:tcW w:w="544" w:type="pct"/>
            <w:vMerge/>
            <w:shd w:val="clear" w:color="auto" w:fill="auto"/>
            <w:vAlign w:val="center"/>
          </w:tcPr>
          <w:p w:rsidR="0010083B" w:rsidRPr="0010083B" w:rsidRDefault="0010083B" w:rsidP="0010083B">
            <w:pPr>
              <w:jc w:val="center"/>
              <w:rPr>
                <w:bCs/>
                <w:sz w:val="20"/>
                <w:szCs w:val="20"/>
              </w:rPr>
            </w:pPr>
          </w:p>
        </w:tc>
        <w:tc>
          <w:tcPr>
            <w:tcW w:w="395" w:type="pct"/>
            <w:shd w:val="clear" w:color="auto" w:fill="auto"/>
            <w:vAlign w:val="center"/>
          </w:tcPr>
          <w:p w:rsidR="0010083B" w:rsidRPr="0010083B" w:rsidRDefault="0010083B" w:rsidP="0010083B">
            <w:pPr>
              <w:jc w:val="center"/>
              <w:rPr>
                <w:b/>
                <w:bCs/>
                <w:sz w:val="20"/>
                <w:szCs w:val="20"/>
              </w:rPr>
            </w:pPr>
            <w:r w:rsidRPr="0010083B">
              <w:rPr>
                <w:b/>
                <w:bCs/>
                <w:sz w:val="20"/>
                <w:szCs w:val="20"/>
              </w:rPr>
              <w:t>Итого:</w:t>
            </w:r>
          </w:p>
        </w:tc>
        <w:tc>
          <w:tcPr>
            <w:tcW w:w="288" w:type="pct"/>
            <w:vAlign w:val="center"/>
          </w:tcPr>
          <w:p w:rsidR="0010083B" w:rsidRPr="0010083B" w:rsidRDefault="0010083B" w:rsidP="0010083B">
            <w:pPr>
              <w:jc w:val="center"/>
              <w:rPr>
                <w:b/>
                <w:bCs/>
                <w:sz w:val="20"/>
                <w:szCs w:val="20"/>
              </w:rPr>
            </w:pPr>
            <w:r w:rsidRPr="0010083B">
              <w:rPr>
                <w:b/>
                <w:bCs/>
                <w:sz w:val="20"/>
                <w:szCs w:val="20"/>
              </w:rPr>
              <w:t>900,0</w:t>
            </w:r>
          </w:p>
        </w:tc>
        <w:tc>
          <w:tcPr>
            <w:tcW w:w="163" w:type="pct"/>
            <w:shd w:val="clear" w:color="auto" w:fill="auto"/>
            <w:vAlign w:val="center"/>
          </w:tcPr>
          <w:p w:rsidR="0010083B" w:rsidRPr="0010083B" w:rsidRDefault="0010083B" w:rsidP="0010083B">
            <w:pPr>
              <w:jc w:val="center"/>
              <w:rPr>
                <w:b/>
                <w:bCs/>
                <w:sz w:val="20"/>
                <w:szCs w:val="20"/>
              </w:rPr>
            </w:pPr>
          </w:p>
        </w:tc>
        <w:tc>
          <w:tcPr>
            <w:tcW w:w="288" w:type="pct"/>
            <w:vAlign w:val="center"/>
          </w:tcPr>
          <w:p w:rsidR="0010083B" w:rsidRPr="0010083B" w:rsidRDefault="0010083B" w:rsidP="0010083B">
            <w:pPr>
              <w:jc w:val="center"/>
              <w:rPr>
                <w:b/>
                <w:bCs/>
                <w:sz w:val="20"/>
                <w:szCs w:val="20"/>
              </w:rPr>
            </w:pPr>
            <w:r w:rsidRPr="0010083B">
              <w:rPr>
                <w:b/>
                <w:bCs/>
                <w:sz w:val="20"/>
                <w:szCs w:val="20"/>
              </w:rPr>
              <w:t>900,0</w:t>
            </w:r>
          </w:p>
        </w:tc>
        <w:tc>
          <w:tcPr>
            <w:tcW w:w="169" w:type="pct"/>
            <w:vAlign w:val="center"/>
          </w:tcPr>
          <w:p w:rsidR="0010083B" w:rsidRPr="0010083B" w:rsidRDefault="0010083B" w:rsidP="0010083B">
            <w:pPr>
              <w:jc w:val="center"/>
              <w:rPr>
                <w:bCs/>
                <w:sz w:val="20"/>
                <w:szCs w:val="20"/>
              </w:rPr>
            </w:pPr>
          </w:p>
        </w:tc>
        <w:tc>
          <w:tcPr>
            <w:tcW w:w="513" w:type="pct"/>
            <w:vAlign w:val="center"/>
          </w:tcPr>
          <w:p w:rsidR="0010083B" w:rsidRPr="0010083B" w:rsidRDefault="0010083B" w:rsidP="0010083B">
            <w:pPr>
              <w:jc w:val="center"/>
              <w:rPr>
                <w:b/>
                <w:bCs/>
                <w:sz w:val="20"/>
                <w:szCs w:val="20"/>
              </w:rPr>
            </w:pPr>
          </w:p>
        </w:tc>
        <w:tc>
          <w:tcPr>
            <w:tcW w:w="373" w:type="pct"/>
            <w:vAlign w:val="center"/>
          </w:tcPr>
          <w:p w:rsidR="0010083B" w:rsidRPr="0010083B" w:rsidRDefault="0010083B" w:rsidP="0010083B">
            <w:pPr>
              <w:jc w:val="center"/>
              <w:rPr>
                <w:b/>
                <w:bCs/>
                <w:sz w:val="20"/>
                <w:szCs w:val="20"/>
              </w:rPr>
            </w:pPr>
          </w:p>
        </w:tc>
        <w:tc>
          <w:tcPr>
            <w:tcW w:w="524" w:type="pct"/>
            <w:shd w:val="clear" w:color="auto" w:fill="auto"/>
            <w:vAlign w:val="center"/>
          </w:tcPr>
          <w:p w:rsidR="0010083B" w:rsidRPr="0010083B" w:rsidRDefault="0010083B" w:rsidP="0010083B">
            <w:pPr>
              <w:jc w:val="center"/>
              <w:rPr>
                <w:b/>
                <w:bCs/>
                <w:sz w:val="20"/>
                <w:szCs w:val="20"/>
              </w:rPr>
            </w:pPr>
          </w:p>
        </w:tc>
        <w:tc>
          <w:tcPr>
            <w:tcW w:w="435" w:type="pct"/>
            <w:shd w:val="clear" w:color="auto" w:fill="auto"/>
            <w:vAlign w:val="center"/>
          </w:tcPr>
          <w:p w:rsidR="0010083B" w:rsidRPr="0010083B" w:rsidRDefault="0010083B" w:rsidP="0010083B">
            <w:pPr>
              <w:jc w:val="center"/>
              <w:rPr>
                <w:b/>
                <w:bCs/>
                <w:sz w:val="20"/>
                <w:szCs w:val="20"/>
              </w:rPr>
            </w:pPr>
          </w:p>
        </w:tc>
        <w:tc>
          <w:tcPr>
            <w:tcW w:w="509" w:type="pct"/>
            <w:shd w:val="clear" w:color="auto" w:fill="auto"/>
            <w:vAlign w:val="center"/>
          </w:tcPr>
          <w:p w:rsidR="0010083B" w:rsidRPr="0010083B" w:rsidRDefault="0010083B" w:rsidP="0010083B">
            <w:pPr>
              <w:jc w:val="center"/>
              <w:rPr>
                <w:b/>
                <w:bCs/>
                <w:sz w:val="20"/>
                <w:szCs w:val="20"/>
              </w:rPr>
            </w:pPr>
          </w:p>
        </w:tc>
      </w:tr>
    </w:tbl>
    <w:p w:rsidR="0010083B" w:rsidRDefault="0010083B" w:rsidP="0010083B">
      <w:pPr>
        <w:ind w:firstLine="709"/>
        <w:jc w:val="center"/>
        <w:rPr>
          <w:sz w:val="28"/>
          <w:szCs w:val="28"/>
        </w:rPr>
      </w:pPr>
    </w:p>
    <w:p w:rsidR="0010083B" w:rsidRPr="00623FF9" w:rsidRDefault="0010083B" w:rsidP="00623FF9">
      <w:pPr>
        <w:pStyle w:val="ConsPlusNormal"/>
        <w:jc w:val="right"/>
        <w:rPr>
          <w:szCs w:val="24"/>
        </w:rPr>
      </w:pPr>
    </w:p>
    <w:sectPr w:rsidR="0010083B" w:rsidRPr="00623FF9" w:rsidSect="00247D82">
      <w:pgSz w:w="16840" w:h="11907" w:orient="landscape"/>
      <w:pgMar w:top="747" w:right="851" w:bottom="1134"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999" w:rsidRDefault="00291999" w:rsidP="00425DC7">
      <w:r>
        <w:separator/>
      </w:r>
    </w:p>
  </w:endnote>
  <w:endnote w:type="continuationSeparator" w:id="0">
    <w:p w:rsidR="00291999" w:rsidRDefault="00291999" w:rsidP="0042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E71" w:rsidRDefault="00A65E71" w:rsidP="00425DC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65E71" w:rsidRDefault="00A65E71" w:rsidP="00F24F89">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E71" w:rsidRDefault="00A65E71" w:rsidP="00425DC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5B1389">
      <w:rPr>
        <w:rStyle w:val="a4"/>
        <w:noProof/>
      </w:rPr>
      <w:t>25</w:t>
    </w:r>
    <w:r>
      <w:rPr>
        <w:rStyle w:val="a4"/>
      </w:rPr>
      <w:fldChar w:fldCharType="end"/>
    </w:r>
  </w:p>
  <w:p w:rsidR="00A65E71" w:rsidRDefault="00A65E71" w:rsidP="00F24F89">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999" w:rsidRDefault="00291999" w:rsidP="00425DC7">
      <w:r>
        <w:separator/>
      </w:r>
    </w:p>
  </w:footnote>
  <w:footnote w:type="continuationSeparator" w:id="0">
    <w:p w:rsidR="00291999" w:rsidRDefault="00291999" w:rsidP="00425D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ED03F13"/>
    <w:multiLevelType w:val="hybridMultilevel"/>
    <w:tmpl w:val="346C6DC0"/>
    <w:lvl w:ilvl="0" w:tplc="72BE63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097E59"/>
    <w:multiLevelType w:val="hybridMultilevel"/>
    <w:tmpl w:val="0E4852C8"/>
    <w:lvl w:ilvl="0" w:tplc="1A047FB8">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FE3FB6"/>
    <w:multiLevelType w:val="hybridMultilevel"/>
    <w:tmpl w:val="F108856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B57485"/>
    <w:multiLevelType w:val="multilevel"/>
    <w:tmpl w:val="AA2AB912"/>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4951683E"/>
    <w:multiLevelType w:val="hybridMultilevel"/>
    <w:tmpl w:val="B2447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7621B2"/>
    <w:multiLevelType w:val="multilevel"/>
    <w:tmpl w:val="A822A460"/>
    <w:lvl w:ilvl="0">
      <w:start w:val="2"/>
      <w:numFmt w:val="decimal"/>
      <w:lvlText w:val="%1."/>
      <w:lvlJc w:val="left"/>
      <w:pPr>
        <w:ind w:left="495" w:hanging="495"/>
      </w:pPr>
      <w:rPr>
        <w:rFonts w:hint="default"/>
      </w:rPr>
    </w:lvl>
    <w:lvl w:ilvl="1">
      <w:start w:val="9"/>
      <w:numFmt w:val="decimal"/>
      <w:lvlText w:val="%1.%2."/>
      <w:lvlJc w:val="left"/>
      <w:pPr>
        <w:ind w:left="849" w:hanging="495"/>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50342C5B"/>
    <w:multiLevelType w:val="hybridMultilevel"/>
    <w:tmpl w:val="F3D26EF8"/>
    <w:lvl w:ilvl="0" w:tplc="1E26DC5A">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54562802"/>
    <w:multiLevelType w:val="hybridMultilevel"/>
    <w:tmpl w:val="2FAAD246"/>
    <w:lvl w:ilvl="0" w:tplc="7FB47CF2">
      <w:start w:val="1"/>
      <w:numFmt w:val="bullet"/>
      <w:lvlText w:val="-"/>
      <w:lvlJc w:val="left"/>
      <w:pPr>
        <w:ind w:left="786"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713327"/>
    <w:multiLevelType w:val="multilevel"/>
    <w:tmpl w:val="0AE44E82"/>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10" w15:restartNumberingAfterBreak="0">
    <w:nsid w:val="70497C1C"/>
    <w:multiLevelType w:val="hybridMultilevel"/>
    <w:tmpl w:val="3486884E"/>
    <w:lvl w:ilvl="0" w:tplc="B06A66DA">
      <w:start w:val="1"/>
      <w:numFmt w:val="bullet"/>
      <w:lvlText w:val=""/>
      <w:lvlJc w:val="left"/>
      <w:pPr>
        <w:tabs>
          <w:tab w:val="num" w:pos="720"/>
        </w:tabs>
        <w:ind w:left="720" w:hanging="360"/>
      </w:pPr>
      <w:rPr>
        <w:rFonts w:ascii="Wingdings" w:hAnsi="Wingdings" w:hint="default"/>
      </w:rPr>
    </w:lvl>
    <w:lvl w:ilvl="1" w:tplc="0ECADC1C">
      <w:start w:val="176"/>
      <w:numFmt w:val="bullet"/>
      <w:lvlText w:val=""/>
      <w:lvlJc w:val="left"/>
      <w:pPr>
        <w:tabs>
          <w:tab w:val="num" w:pos="1440"/>
        </w:tabs>
        <w:ind w:left="1440" w:hanging="360"/>
      </w:pPr>
      <w:rPr>
        <w:rFonts w:ascii="Wingdings" w:hAnsi="Wingdings" w:hint="default"/>
      </w:rPr>
    </w:lvl>
    <w:lvl w:ilvl="2" w:tplc="E00A7682" w:tentative="1">
      <w:start w:val="1"/>
      <w:numFmt w:val="bullet"/>
      <w:lvlText w:val=""/>
      <w:lvlJc w:val="left"/>
      <w:pPr>
        <w:tabs>
          <w:tab w:val="num" w:pos="2160"/>
        </w:tabs>
        <w:ind w:left="2160" w:hanging="360"/>
      </w:pPr>
      <w:rPr>
        <w:rFonts w:ascii="Wingdings" w:hAnsi="Wingdings" w:hint="default"/>
      </w:rPr>
    </w:lvl>
    <w:lvl w:ilvl="3" w:tplc="B616E052" w:tentative="1">
      <w:start w:val="1"/>
      <w:numFmt w:val="bullet"/>
      <w:lvlText w:val=""/>
      <w:lvlJc w:val="left"/>
      <w:pPr>
        <w:tabs>
          <w:tab w:val="num" w:pos="2880"/>
        </w:tabs>
        <w:ind w:left="2880" w:hanging="360"/>
      </w:pPr>
      <w:rPr>
        <w:rFonts w:ascii="Wingdings" w:hAnsi="Wingdings" w:hint="default"/>
      </w:rPr>
    </w:lvl>
    <w:lvl w:ilvl="4" w:tplc="2D020984" w:tentative="1">
      <w:start w:val="1"/>
      <w:numFmt w:val="bullet"/>
      <w:lvlText w:val=""/>
      <w:lvlJc w:val="left"/>
      <w:pPr>
        <w:tabs>
          <w:tab w:val="num" w:pos="3600"/>
        </w:tabs>
        <w:ind w:left="3600" w:hanging="360"/>
      </w:pPr>
      <w:rPr>
        <w:rFonts w:ascii="Wingdings" w:hAnsi="Wingdings" w:hint="default"/>
      </w:rPr>
    </w:lvl>
    <w:lvl w:ilvl="5" w:tplc="6C2415EE" w:tentative="1">
      <w:start w:val="1"/>
      <w:numFmt w:val="bullet"/>
      <w:lvlText w:val=""/>
      <w:lvlJc w:val="left"/>
      <w:pPr>
        <w:tabs>
          <w:tab w:val="num" w:pos="4320"/>
        </w:tabs>
        <w:ind w:left="4320" w:hanging="360"/>
      </w:pPr>
      <w:rPr>
        <w:rFonts w:ascii="Wingdings" w:hAnsi="Wingdings" w:hint="default"/>
      </w:rPr>
    </w:lvl>
    <w:lvl w:ilvl="6" w:tplc="AD0C2398" w:tentative="1">
      <w:start w:val="1"/>
      <w:numFmt w:val="bullet"/>
      <w:lvlText w:val=""/>
      <w:lvlJc w:val="left"/>
      <w:pPr>
        <w:tabs>
          <w:tab w:val="num" w:pos="5040"/>
        </w:tabs>
        <w:ind w:left="5040" w:hanging="360"/>
      </w:pPr>
      <w:rPr>
        <w:rFonts w:ascii="Wingdings" w:hAnsi="Wingdings" w:hint="default"/>
      </w:rPr>
    </w:lvl>
    <w:lvl w:ilvl="7" w:tplc="C598F69C" w:tentative="1">
      <w:start w:val="1"/>
      <w:numFmt w:val="bullet"/>
      <w:lvlText w:val=""/>
      <w:lvlJc w:val="left"/>
      <w:pPr>
        <w:tabs>
          <w:tab w:val="num" w:pos="5760"/>
        </w:tabs>
        <w:ind w:left="5760" w:hanging="360"/>
      </w:pPr>
      <w:rPr>
        <w:rFonts w:ascii="Wingdings" w:hAnsi="Wingdings" w:hint="default"/>
      </w:rPr>
    </w:lvl>
    <w:lvl w:ilvl="8" w:tplc="3EE4179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1736DD"/>
    <w:multiLevelType w:val="multilevel"/>
    <w:tmpl w:val="D61EC6CA"/>
    <w:lvl w:ilvl="0">
      <w:start w:val="2"/>
      <w:numFmt w:val="decimal"/>
      <w:lvlText w:val="%1."/>
      <w:lvlJc w:val="left"/>
      <w:pPr>
        <w:ind w:left="495" w:hanging="495"/>
      </w:pPr>
      <w:rPr>
        <w:rFonts w:hint="default"/>
      </w:rPr>
    </w:lvl>
    <w:lvl w:ilvl="1">
      <w:start w:val="9"/>
      <w:numFmt w:val="decimal"/>
      <w:lvlText w:val="%1.%2."/>
      <w:lvlJc w:val="left"/>
      <w:pPr>
        <w:ind w:left="849" w:hanging="495"/>
      </w:pPr>
      <w:rPr>
        <w:rFonts w:hint="default"/>
      </w:rPr>
    </w:lvl>
    <w:lvl w:ilvl="2">
      <w:start w:val="3"/>
      <w:numFmt w:val="decimal"/>
      <w:lvlText w:val="%1.%2.%3."/>
      <w:lvlJc w:val="left"/>
      <w:pPr>
        <w:ind w:left="270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7A393D8C"/>
    <w:multiLevelType w:val="hybridMultilevel"/>
    <w:tmpl w:val="C830837A"/>
    <w:lvl w:ilvl="0" w:tplc="5E94B2F4">
      <w:start w:val="3"/>
      <w:numFmt w:val="upperRoman"/>
      <w:lvlText w:val="%1."/>
      <w:lvlJc w:val="left"/>
      <w:pPr>
        <w:ind w:left="1146" w:hanging="72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9"/>
  </w:num>
  <w:num w:numId="5">
    <w:abstractNumId w:val="12"/>
  </w:num>
  <w:num w:numId="6">
    <w:abstractNumId w:val="2"/>
  </w:num>
  <w:num w:numId="7">
    <w:abstractNumId w:val="3"/>
  </w:num>
  <w:num w:numId="8">
    <w:abstractNumId w:val="0"/>
  </w:num>
  <w:num w:numId="9">
    <w:abstractNumId w:val="8"/>
  </w:num>
  <w:num w:numId="10">
    <w:abstractNumId w:val="11"/>
  </w:num>
  <w:num w:numId="11">
    <w:abstractNumId w:val="6"/>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B2"/>
    <w:rsid w:val="0000140B"/>
    <w:rsid w:val="00003738"/>
    <w:rsid w:val="0000434D"/>
    <w:rsid w:val="00004566"/>
    <w:rsid w:val="000050C2"/>
    <w:rsid w:val="00007FFC"/>
    <w:rsid w:val="000111A0"/>
    <w:rsid w:val="000146AA"/>
    <w:rsid w:val="00016083"/>
    <w:rsid w:val="00022810"/>
    <w:rsid w:val="000235B2"/>
    <w:rsid w:val="00034432"/>
    <w:rsid w:val="00036933"/>
    <w:rsid w:val="00037480"/>
    <w:rsid w:val="00040629"/>
    <w:rsid w:val="00040F3B"/>
    <w:rsid w:val="00042384"/>
    <w:rsid w:val="0004257B"/>
    <w:rsid w:val="000447DD"/>
    <w:rsid w:val="00046193"/>
    <w:rsid w:val="0004626E"/>
    <w:rsid w:val="00053956"/>
    <w:rsid w:val="00062E08"/>
    <w:rsid w:val="000635B7"/>
    <w:rsid w:val="00064E92"/>
    <w:rsid w:val="00065522"/>
    <w:rsid w:val="00066591"/>
    <w:rsid w:val="0006687A"/>
    <w:rsid w:val="0006753E"/>
    <w:rsid w:val="00072FE2"/>
    <w:rsid w:val="00073BDB"/>
    <w:rsid w:val="000742D0"/>
    <w:rsid w:val="000752A6"/>
    <w:rsid w:val="000759F5"/>
    <w:rsid w:val="00076248"/>
    <w:rsid w:val="00082542"/>
    <w:rsid w:val="000861D6"/>
    <w:rsid w:val="00090C95"/>
    <w:rsid w:val="0009151D"/>
    <w:rsid w:val="00094AAF"/>
    <w:rsid w:val="00094AE6"/>
    <w:rsid w:val="0009769D"/>
    <w:rsid w:val="000A4E97"/>
    <w:rsid w:val="000A7023"/>
    <w:rsid w:val="000B2752"/>
    <w:rsid w:val="000B393C"/>
    <w:rsid w:val="000B404E"/>
    <w:rsid w:val="000B5A62"/>
    <w:rsid w:val="000C073B"/>
    <w:rsid w:val="000C2BED"/>
    <w:rsid w:val="000C3460"/>
    <w:rsid w:val="000C376A"/>
    <w:rsid w:val="000C41AD"/>
    <w:rsid w:val="000C4D9E"/>
    <w:rsid w:val="000C5271"/>
    <w:rsid w:val="000C55C2"/>
    <w:rsid w:val="000C7CE2"/>
    <w:rsid w:val="000D0F06"/>
    <w:rsid w:val="000D2F13"/>
    <w:rsid w:val="000D57BC"/>
    <w:rsid w:val="000D7EA0"/>
    <w:rsid w:val="000E46DD"/>
    <w:rsid w:val="000E4AD8"/>
    <w:rsid w:val="000E5995"/>
    <w:rsid w:val="000F20DF"/>
    <w:rsid w:val="000F4F2D"/>
    <w:rsid w:val="001005A8"/>
    <w:rsid w:val="0010083B"/>
    <w:rsid w:val="00104955"/>
    <w:rsid w:val="00105CAA"/>
    <w:rsid w:val="001074DC"/>
    <w:rsid w:val="00111D30"/>
    <w:rsid w:val="00114510"/>
    <w:rsid w:val="00115D58"/>
    <w:rsid w:val="00117672"/>
    <w:rsid w:val="00122AF2"/>
    <w:rsid w:val="00122CC9"/>
    <w:rsid w:val="001346F7"/>
    <w:rsid w:val="001352D9"/>
    <w:rsid w:val="00137655"/>
    <w:rsid w:val="00141113"/>
    <w:rsid w:val="00145EB6"/>
    <w:rsid w:val="001464C7"/>
    <w:rsid w:val="001515A5"/>
    <w:rsid w:val="0015230B"/>
    <w:rsid w:val="0015233F"/>
    <w:rsid w:val="001533C8"/>
    <w:rsid w:val="00153BB4"/>
    <w:rsid w:val="001643F7"/>
    <w:rsid w:val="00173C82"/>
    <w:rsid w:val="00173EDF"/>
    <w:rsid w:val="00174761"/>
    <w:rsid w:val="00176484"/>
    <w:rsid w:val="00180048"/>
    <w:rsid w:val="00180652"/>
    <w:rsid w:val="00181916"/>
    <w:rsid w:val="001823AA"/>
    <w:rsid w:val="00182FD5"/>
    <w:rsid w:val="0018321D"/>
    <w:rsid w:val="00183554"/>
    <w:rsid w:val="001844E9"/>
    <w:rsid w:val="001850D7"/>
    <w:rsid w:val="0018701A"/>
    <w:rsid w:val="0019195F"/>
    <w:rsid w:val="001948B8"/>
    <w:rsid w:val="00194CFA"/>
    <w:rsid w:val="001955A4"/>
    <w:rsid w:val="001A089B"/>
    <w:rsid w:val="001A28CB"/>
    <w:rsid w:val="001A42F8"/>
    <w:rsid w:val="001A7632"/>
    <w:rsid w:val="001B0471"/>
    <w:rsid w:val="001B18F7"/>
    <w:rsid w:val="001B1E9C"/>
    <w:rsid w:val="001B39B9"/>
    <w:rsid w:val="001B6C38"/>
    <w:rsid w:val="001C697E"/>
    <w:rsid w:val="001D0D9A"/>
    <w:rsid w:val="001D414C"/>
    <w:rsid w:val="001D538D"/>
    <w:rsid w:val="001E47A7"/>
    <w:rsid w:val="001E6A2A"/>
    <w:rsid w:val="001E6FB7"/>
    <w:rsid w:val="001F17CE"/>
    <w:rsid w:val="001F221B"/>
    <w:rsid w:val="001F5119"/>
    <w:rsid w:val="001F66DB"/>
    <w:rsid w:val="001F66DE"/>
    <w:rsid w:val="001F7B8B"/>
    <w:rsid w:val="0020360D"/>
    <w:rsid w:val="00210512"/>
    <w:rsid w:val="0021059F"/>
    <w:rsid w:val="00211479"/>
    <w:rsid w:val="00214881"/>
    <w:rsid w:val="0021488D"/>
    <w:rsid w:val="00214BE2"/>
    <w:rsid w:val="00216A9D"/>
    <w:rsid w:val="0021739D"/>
    <w:rsid w:val="002242B2"/>
    <w:rsid w:val="00226FA6"/>
    <w:rsid w:val="00233180"/>
    <w:rsid w:val="00240084"/>
    <w:rsid w:val="00240445"/>
    <w:rsid w:val="0024380A"/>
    <w:rsid w:val="002452E9"/>
    <w:rsid w:val="00246868"/>
    <w:rsid w:val="00247D82"/>
    <w:rsid w:val="00254050"/>
    <w:rsid w:val="00254A19"/>
    <w:rsid w:val="00257ABE"/>
    <w:rsid w:val="00262EE2"/>
    <w:rsid w:val="00263911"/>
    <w:rsid w:val="00265C20"/>
    <w:rsid w:val="0027511C"/>
    <w:rsid w:val="002758B5"/>
    <w:rsid w:val="00275F67"/>
    <w:rsid w:val="002777F0"/>
    <w:rsid w:val="00282E97"/>
    <w:rsid w:val="00282FF7"/>
    <w:rsid w:val="002873BB"/>
    <w:rsid w:val="00290D4B"/>
    <w:rsid w:val="00291999"/>
    <w:rsid w:val="002924C5"/>
    <w:rsid w:val="002933D2"/>
    <w:rsid w:val="002A1B76"/>
    <w:rsid w:val="002A250C"/>
    <w:rsid w:val="002A282F"/>
    <w:rsid w:val="002A3698"/>
    <w:rsid w:val="002A58AA"/>
    <w:rsid w:val="002A7769"/>
    <w:rsid w:val="002A7E6D"/>
    <w:rsid w:val="002B5FB5"/>
    <w:rsid w:val="002B6F46"/>
    <w:rsid w:val="002B7038"/>
    <w:rsid w:val="002C1D02"/>
    <w:rsid w:val="002C41FF"/>
    <w:rsid w:val="002C58E8"/>
    <w:rsid w:val="002D0ACC"/>
    <w:rsid w:val="002D321F"/>
    <w:rsid w:val="002D5D11"/>
    <w:rsid w:val="002D663D"/>
    <w:rsid w:val="002E0000"/>
    <w:rsid w:val="002E119E"/>
    <w:rsid w:val="002E45F6"/>
    <w:rsid w:val="002E7AF4"/>
    <w:rsid w:val="002F1AB4"/>
    <w:rsid w:val="002F3712"/>
    <w:rsid w:val="002F4DED"/>
    <w:rsid w:val="002F78C6"/>
    <w:rsid w:val="002F7AC9"/>
    <w:rsid w:val="00300664"/>
    <w:rsid w:val="00300C50"/>
    <w:rsid w:val="003029D5"/>
    <w:rsid w:val="003033E8"/>
    <w:rsid w:val="00312A12"/>
    <w:rsid w:val="00314377"/>
    <w:rsid w:val="003216AD"/>
    <w:rsid w:val="0033054B"/>
    <w:rsid w:val="00332C21"/>
    <w:rsid w:val="0033426C"/>
    <w:rsid w:val="00334616"/>
    <w:rsid w:val="0033491B"/>
    <w:rsid w:val="003351CA"/>
    <w:rsid w:val="00342CAB"/>
    <w:rsid w:val="00344B75"/>
    <w:rsid w:val="003466E7"/>
    <w:rsid w:val="00352C02"/>
    <w:rsid w:val="00354A7C"/>
    <w:rsid w:val="00356C8F"/>
    <w:rsid w:val="00360817"/>
    <w:rsid w:val="003623C9"/>
    <w:rsid w:val="00362908"/>
    <w:rsid w:val="00365091"/>
    <w:rsid w:val="003665EF"/>
    <w:rsid w:val="003705D3"/>
    <w:rsid w:val="003727F3"/>
    <w:rsid w:val="0037561F"/>
    <w:rsid w:val="00380006"/>
    <w:rsid w:val="0038618A"/>
    <w:rsid w:val="0038680C"/>
    <w:rsid w:val="00391197"/>
    <w:rsid w:val="00396073"/>
    <w:rsid w:val="003A0290"/>
    <w:rsid w:val="003A0473"/>
    <w:rsid w:val="003A1BF9"/>
    <w:rsid w:val="003A35F2"/>
    <w:rsid w:val="003A4E5A"/>
    <w:rsid w:val="003A51CC"/>
    <w:rsid w:val="003B1609"/>
    <w:rsid w:val="003B3D59"/>
    <w:rsid w:val="003B3FFB"/>
    <w:rsid w:val="003B41F0"/>
    <w:rsid w:val="003B5361"/>
    <w:rsid w:val="003C339D"/>
    <w:rsid w:val="003C4D8F"/>
    <w:rsid w:val="003C575C"/>
    <w:rsid w:val="003C6432"/>
    <w:rsid w:val="003C7D40"/>
    <w:rsid w:val="003D0D0C"/>
    <w:rsid w:val="003D3E83"/>
    <w:rsid w:val="003E1537"/>
    <w:rsid w:val="003E2C6A"/>
    <w:rsid w:val="003E4098"/>
    <w:rsid w:val="003E43D2"/>
    <w:rsid w:val="003E7D29"/>
    <w:rsid w:val="003F2433"/>
    <w:rsid w:val="003F27B5"/>
    <w:rsid w:val="003F60B2"/>
    <w:rsid w:val="003F7ECB"/>
    <w:rsid w:val="00400935"/>
    <w:rsid w:val="004011CE"/>
    <w:rsid w:val="00401D66"/>
    <w:rsid w:val="0040663D"/>
    <w:rsid w:val="004069A3"/>
    <w:rsid w:val="00410393"/>
    <w:rsid w:val="00410659"/>
    <w:rsid w:val="00411DC4"/>
    <w:rsid w:val="00413C50"/>
    <w:rsid w:val="00421674"/>
    <w:rsid w:val="004232F0"/>
    <w:rsid w:val="0042450F"/>
    <w:rsid w:val="00425DC7"/>
    <w:rsid w:val="0042621C"/>
    <w:rsid w:val="00427B4F"/>
    <w:rsid w:val="0043048C"/>
    <w:rsid w:val="00433B22"/>
    <w:rsid w:val="00434121"/>
    <w:rsid w:val="004354BC"/>
    <w:rsid w:val="00436A7E"/>
    <w:rsid w:val="0044239D"/>
    <w:rsid w:val="004425B6"/>
    <w:rsid w:val="0045014D"/>
    <w:rsid w:val="00456B80"/>
    <w:rsid w:val="004640CD"/>
    <w:rsid w:val="004664D9"/>
    <w:rsid w:val="00466521"/>
    <w:rsid w:val="0046745F"/>
    <w:rsid w:val="004738F0"/>
    <w:rsid w:val="00473F6A"/>
    <w:rsid w:val="00474C75"/>
    <w:rsid w:val="0047555D"/>
    <w:rsid w:val="00475DDF"/>
    <w:rsid w:val="0048788B"/>
    <w:rsid w:val="00492482"/>
    <w:rsid w:val="00492C1A"/>
    <w:rsid w:val="004953A5"/>
    <w:rsid w:val="004A74A2"/>
    <w:rsid w:val="004A7526"/>
    <w:rsid w:val="004B03DC"/>
    <w:rsid w:val="004B37E7"/>
    <w:rsid w:val="004B3F98"/>
    <w:rsid w:val="004B465E"/>
    <w:rsid w:val="004B546B"/>
    <w:rsid w:val="004B75F5"/>
    <w:rsid w:val="004C001B"/>
    <w:rsid w:val="004C243D"/>
    <w:rsid w:val="004C27DD"/>
    <w:rsid w:val="004C5883"/>
    <w:rsid w:val="004D3159"/>
    <w:rsid w:val="004D5FAC"/>
    <w:rsid w:val="004E02AD"/>
    <w:rsid w:val="004E0B3F"/>
    <w:rsid w:val="004E7530"/>
    <w:rsid w:val="004F0975"/>
    <w:rsid w:val="004F11AF"/>
    <w:rsid w:val="004F5768"/>
    <w:rsid w:val="005003E5"/>
    <w:rsid w:val="00501849"/>
    <w:rsid w:val="00504563"/>
    <w:rsid w:val="00504727"/>
    <w:rsid w:val="005053D1"/>
    <w:rsid w:val="00505641"/>
    <w:rsid w:val="005071FB"/>
    <w:rsid w:val="00511B35"/>
    <w:rsid w:val="00511BAD"/>
    <w:rsid w:val="005136E0"/>
    <w:rsid w:val="00513CE8"/>
    <w:rsid w:val="00514087"/>
    <w:rsid w:val="00514651"/>
    <w:rsid w:val="00515DEB"/>
    <w:rsid w:val="00516ED9"/>
    <w:rsid w:val="00517D7B"/>
    <w:rsid w:val="00521DAA"/>
    <w:rsid w:val="00521DCA"/>
    <w:rsid w:val="005229D0"/>
    <w:rsid w:val="00524DAE"/>
    <w:rsid w:val="00530B7C"/>
    <w:rsid w:val="00530F27"/>
    <w:rsid w:val="00531714"/>
    <w:rsid w:val="005327D7"/>
    <w:rsid w:val="00533A67"/>
    <w:rsid w:val="00534796"/>
    <w:rsid w:val="005360EE"/>
    <w:rsid w:val="005376E4"/>
    <w:rsid w:val="0054011A"/>
    <w:rsid w:val="005402CE"/>
    <w:rsid w:val="00543FBA"/>
    <w:rsid w:val="00547C72"/>
    <w:rsid w:val="005508D5"/>
    <w:rsid w:val="0055175B"/>
    <w:rsid w:val="005535A6"/>
    <w:rsid w:val="005556D6"/>
    <w:rsid w:val="00555B4E"/>
    <w:rsid w:val="00556B07"/>
    <w:rsid w:val="00556D27"/>
    <w:rsid w:val="00557CA2"/>
    <w:rsid w:val="00561FDC"/>
    <w:rsid w:val="00562683"/>
    <w:rsid w:val="00564076"/>
    <w:rsid w:val="00564B67"/>
    <w:rsid w:val="00564DCF"/>
    <w:rsid w:val="005655C9"/>
    <w:rsid w:val="00565FC4"/>
    <w:rsid w:val="00566C25"/>
    <w:rsid w:val="00572AF7"/>
    <w:rsid w:val="00572CB8"/>
    <w:rsid w:val="0057333A"/>
    <w:rsid w:val="0057429E"/>
    <w:rsid w:val="0058028E"/>
    <w:rsid w:val="00585A2B"/>
    <w:rsid w:val="00593EE9"/>
    <w:rsid w:val="00596339"/>
    <w:rsid w:val="005A0549"/>
    <w:rsid w:val="005A1373"/>
    <w:rsid w:val="005A2D2D"/>
    <w:rsid w:val="005A333D"/>
    <w:rsid w:val="005A5FB2"/>
    <w:rsid w:val="005A7855"/>
    <w:rsid w:val="005A7CD0"/>
    <w:rsid w:val="005B1389"/>
    <w:rsid w:val="005B292A"/>
    <w:rsid w:val="005B3969"/>
    <w:rsid w:val="005B50A5"/>
    <w:rsid w:val="005B57C3"/>
    <w:rsid w:val="005B6729"/>
    <w:rsid w:val="005C0CBD"/>
    <w:rsid w:val="005C147A"/>
    <w:rsid w:val="005C1EF2"/>
    <w:rsid w:val="005C2A4A"/>
    <w:rsid w:val="005C2E73"/>
    <w:rsid w:val="005C508D"/>
    <w:rsid w:val="005D0C89"/>
    <w:rsid w:val="005D10D3"/>
    <w:rsid w:val="005D3C69"/>
    <w:rsid w:val="005D7A5F"/>
    <w:rsid w:val="005E0611"/>
    <w:rsid w:val="005E1B12"/>
    <w:rsid w:val="005F1418"/>
    <w:rsid w:val="005F349D"/>
    <w:rsid w:val="005F360A"/>
    <w:rsid w:val="005F38B3"/>
    <w:rsid w:val="005F5A0C"/>
    <w:rsid w:val="005F6B20"/>
    <w:rsid w:val="006009F9"/>
    <w:rsid w:val="00602280"/>
    <w:rsid w:val="006023A4"/>
    <w:rsid w:val="00603C24"/>
    <w:rsid w:val="0060430E"/>
    <w:rsid w:val="006135E0"/>
    <w:rsid w:val="006214AC"/>
    <w:rsid w:val="00621B24"/>
    <w:rsid w:val="00623905"/>
    <w:rsid w:val="00623FF9"/>
    <w:rsid w:val="00625246"/>
    <w:rsid w:val="0062614D"/>
    <w:rsid w:val="006263C0"/>
    <w:rsid w:val="00631B6B"/>
    <w:rsid w:val="00633DBA"/>
    <w:rsid w:val="00635ACF"/>
    <w:rsid w:val="00642CE7"/>
    <w:rsid w:val="0064325B"/>
    <w:rsid w:val="006454E5"/>
    <w:rsid w:val="00660A17"/>
    <w:rsid w:val="00661851"/>
    <w:rsid w:val="006625A2"/>
    <w:rsid w:val="00663770"/>
    <w:rsid w:val="00664E53"/>
    <w:rsid w:val="00665932"/>
    <w:rsid w:val="006661CA"/>
    <w:rsid w:val="00666B8B"/>
    <w:rsid w:val="0067098D"/>
    <w:rsid w:val="0068008A"/>
    <w:rsid w:val="006801B9"/>
    <w:rsid w:val="00683532"/>
    <w:rsid w:val="006877F3"/>
    <w:rsid w:val="006913F6"/>
    <w:rsid w:val="006923DB"/>
    <w:rsid w:val="00693851"/>
    <w:rsid w:val="00697A2D"/>
    <w:rsid w:val="006A192E"/>
    <w:rsid w:val="006A30BE"/>
    <w:rsid w:val="006A6A25"/>
    <w:rsid w:val="006C790A"/>
    <w:rsid w:val="006D2E7B"/>
    <w:rsid w:val="006D4D5C"/>
    <w:rsid w:val="006D52C0"/>
    <w:rsid w:val="006E00F2"/>
    <w:rsid w:val="006E646A"/>
    <w:rsid w:val="006F1705"/>
    <w:rsid w:val="006F28A5"/>
    <w:rsid w:val="006F3F8F"/>
    <w:rsid w:val="007004AD"/>
    <w:rsid w:val="00700D66"/>
    <w:rsid w:val="00703999"/>
    <w:rsid w:val="00707E07"/>
    <w:rsid w:val="007126DA"/>
    <w:rsid w:val="00716EB2"/>
    <w:rsid w:val="00724896"/>
    <w:rsid w:val="007253B2"/>
    <w:rsid w:val="00725BE2"/>
    <w:rsid w:val="00732CDF"/>
    <w:rsid w:val="007445AF"/>
    <w:rsid w:val="00745F30"/>
    <w:rsid w:val="00746BE0"/>
    <w:rsid w:val="00746EEE"/>
    <w:rsid w:val="007471A0"/>
    <w:rsid w:val="0075046F"/>
    <w:rsid w:val="00751DB5"/>
    <w:rsid w:val="007528A4"/>
    <w:rsid w:val="00752C05"/>
    <w:rsid w:val="0075360A"/>
    <w:rsid w:val="007561B9"/>
    <w:rsid w:val="00765E6C"/>
    <w:rsid w:val="00766135"/>
    <w:rsid w:val="0076663C"/>
    <w:rsid w:val="00767237"/>
    <w:rsid w:val="00767FFD"/>
    <w:rsid w:val="0077211B"/>
    <w:rsid w:val="007746B5"/>
    <w:rsid w:val="007747A1"/>
    <w:rsid w:val="00781010"/>
    <w:rsid w:val="0078185B"/>
    <w:rsid w:val="00782747"/>
    <w:rsid w:val="00782A59"/>
    <w:rsid w:val="00783260"/>
    <w:rsid w:val="00783270"/>
    <w:rsid w:val="007908B1"/>
    <w:rsid w:val="00791EFB"/>
    <w:rsid w:val="00792E4C"/>
    <w:rsid w:val="00795894"/>
    <w:rsid w:val="00797314"/>
    <w:rsid w:val="00797CB4"/>
    <w:rsid w:val="007A02D6"/>
    <w:rsid w:val="007A3B2C"/>
    <w:rsid w:val="007A6097"/>
    <w:rsid w:val="007A62DB"/>
    <w:rsid w:val="007A6448"/>
    <w:rsid w:val="007A7177"/>
    <w:rsid w:val="007B021A"/>
    <w:rsid w:val="007B3280"/>
    <w:rsid w:val="007B6D51"/>
    <w:rsid w:val="007C02B1"/>
    <w:rsid w:val="007C1075"/>
    <w:rsid w:val="007C5335"/>
    <w:rsid w:val="007C6760"/>
    <w:rsid w:val="007D5696"/>
    <w:rsid w:val="007E10F8"/>
    <w:rsid w:val="007E47D8"/>
    <w:rsid w:val="007E51D4"/>
    <w:rsid w:val="007E734B"/>
    <w:rsid w:val="007E7439"/>
    <w:rsid w:val="007F10AA"/>
    <w:rsid w:val="0080064D"/>
    <w:rsid w:val="008014BA"/>
    <w:rsid w:val="00802B1D"/>
    <w:rsid w:val="00802F60"/>
    <w:rsid w:val="008036E3"/>
    <w:rsid w:val="008060BA"/>
    <w:rsid w:val="008119D2"/>
    <w:rsid w:val="008207EC"/>
    <w:rsid w:val="00822D20"/>
    <w:rsid w:val="00823155"/>
    <w:rsid w:val="00823E96"/>
    <w:rsid w:val="008259C3"/>
    <w:rsid w:val="008261BF"/>
    <w:rsid w:val="00826F23"/>
    <w:rsid w:val="008311E3"/>
    <w:rsid w:val="008326E9"/>
    <w:rsid w:val="00833B3F"/>
    <w:rsid w:val="008340E8"/>
    <w:rsid w:val="00835272"/>
    <w:rsid w:val="00842469"/>
    <w:rsid w:val="00852455"/>
    <w:rsid w:val="00852B61"/>
    <w:rsid w:val="00852BB0"/>
    <w:rsid w:val="00853232"/>
    <w:rsid w:val="00853933"/>
    <w:rsid w:val="00853FD6"/>
    <w:rsid w:val="00855529"/>
    <w:rsid w:val="00857084"/>
    <w:rsid w:val="008576B5"/>
    <w:rsid w:val="0086059B"/>
    <w:rsid w:val="00860F76"/>
    <w:rsid w:val="008624FD"/>
    <w:rsid w:val="008643F7"/>
    <w:rsid w:val="00864AB8"/>
    <w:rsid w:val="0086678D"/>
    <w:rsid w:val="00873251"/>
    <w:rsid w:val="00873E6B"/>
    <w:rsid w:val="00875D48"/>
    <w:rsid w:val="00882043"/>
    <w:rsid w:val="00884990"/>
    <w:rsid w:val="00885E05"/>
    <w:rsid w:val="00890AC1"/>
    <w:rsid w:val="00892049"/>
    <w:rsid w:val="008922C4"/>
    <w:rsid w:val="008931F6"/>
    <w:rsid w:val="00893601"/>
    <w:rsid w:val="008A0366"/>
    <w:rsid w:val="008A1E57"/>
    <w:rsid w:val="008A36C1"/>
    <w:rsid w:val="008B0503"/>
    <w:rsid w:val="008B18F2"/>
    <w:rsid w:val="008B3501"/>
    <w:rsid w:val="008B683C"/>
    <w:rsid w:val="008C2AB0"/>
    <w:rsid w:val="008C54C1"/>
    <w:rsid w:val="008C5FDC"/>
    <w:rsid w:val="008C7842"/>
    <w:rsid w:val="008C7C95"/>
    <w:rsid w:val="008D1522"/>
    <w:rsid w:val="008E0592"/>
    <w:rsid w:val="008E2493"/>
    <w:rsid w:val="008E4257"/>
    <w:rsid w:val="008E6269"/>
    <w:rsid w:val="008E63EB"/>
    <w:rsid w:val="008E6AA5"/>
    <w:rsid w:val="008F0FF9"/>
    <w:rsid w:val="008F1CCC"/>
    <w:rsid w:val="008F215F"/>
    <w:rsid w:val="008F4870"/>
    <w:rsid w:val="008F5A50"/>
    <w:rsid w:val="008F5D31"/>
    <w:rsid w:val="00901CD8"/>
    <w:rsid w:val="00904C7A"/>
    <w:rsid w:val="00906B02"/>
    <w:rsid w:val="00907E2C"/>
    <w:rsid w:val="00911EF9"/>
    <w:rsid w:val="00912712"/>
    <w:rsid w:val="00912CBC"/>
    <w:rsid w:val="00912DF8"/>
    <w:rsid w:val="0091693B"/>
    <w:rsid w:val="00922C21"/>
    <w:rsid w:val="00923E8B"/>
    <w:rsid w:val="00924F6D"/>
    <w:rsid w:val="00926531"/>
    <w:rsid w:val="00930AEF"/>
    <w:rsid w:val="00932297"/>
    <w:rsid w:val="009333D7"/>
    <w:rsid w:val="00933B78"/>
    <w:rsid w:val="00936FB2"/>
    <w:rsid w:val="00937195"/>
    <w:rsid w:val="009372C0"/>
    <w:rsid w:val="00937369"/>
    <w:rsid w:val="00937C5A"/>
    <w:rsid w:val="00947EA4"/>
    <w:rsid w:val="00952B62"/>
    <w:rsid w:val="00954509"/>
    <w:rsid w:val="00954A9C"/>
    <w:rsid w:val="00955EC7"/>
    <w:rsid w:val="009646F6"/>
    <w:rsid w:val="00970CBE"/>
    <w:rsid w:val="00972EFF"/>
    <w:rsid w:val="00973BF3"/>
    <w:rsid w:val="009810E1"/>
    <w:rsid w:val="00982F37"/>
    <w:rsid w:val="00992EA8"/>
    <w:rsid w:val="0099353B"/>
    <w:rsid w:val="00993ACA"/>
    <w:rsid w:val="00994FF9"/>
    <w:rsid w:val="009952AF"/>
    <w:rsid w:val="009961E4"/>
    <w:rsid w:val="0099625E"/>
    <w:rsid w:val="009962A7"/>
    <w:rsid w:val="009A466B"/>
    <w:rsid w:val="009A6031"/>
    <w:rsid w:val="009A6A94"/>
    <w:rsid w:val="009A73DB"/>
    <w:rsid w:val="009B12FF"/>
    <w:rsid w:val="009B21F6"/>
    <w:rsid w:val="009B49DE"/>
    <w:rsid w:val="009C0718"/>
    <w:rsid w:val="009C1CB7"/>
    <w:rsid w:val="009C22B0"/>
    <w:rsid w:val="009C340C"/>
    <w:rsid w:val="009C4F18"/>
    <w:rsid w:val="009C7E1E"/>
    <w:rsid w:val="009D04B0"/>
    <w:rsid w:val="009D1D71"/>
    <w:rsid w:val="009D2155"/>
    <w:rsid w:val="009D4499"/>
    <w:rsid w:val="009E1557"/>
    <w:rsid w:val="009E399D"/>
    <w:rsid w:val="009E435C"/>
    <w:rsid w:val="009E437F"/>
    <w:rsid w:val="009E5B93"/>
    <w:rsid w:val="009E7BF8"/>
    <w:rsid w:val="009F09F9"/>
    <w:rsid w:val="009F1256"/>
    <w:rsid w:val="009F6A56"/>
    <w:rsid w:val="009F7241"/>
    <w:rsid w:val="00A066A0"/>
    <w:rsid w:val="00A06B8D"/>
    <w:rsid w:val="00A07932"/>
    <w:rsid w:val="00A13F55"/>
    <w:rsid w:val="00A144EC"/>
    <w:rsid w:val="00A17B2B"/>
    <w:rsid w:val="00A200EB"/>
    <w:rsid w:val="00A21267"/>
    <w:rsid w:val="00A24585"/>
    <w:rsid w:val="00A24D0B"/>
    <w:rsid w:val="00A36AEA"/>
    <w:rsid w:val="00A36C93"/>
    <w:rsid w:val="00A411A8"/>
    <w:rsid w:val="00A41611"/>
    <w:rsid w:val="00A42174"/>
    <w:rsid w:val="00A42CBE"/>
    <w:rsid w:val="00A458D6"/>
    <w:rsid w:val="00A53B3F"/>
    <w:rsid w:val="00A54E05"/>
    <w:rsid w:val="00A64A4F"/>
    <w:rsid w:val="00A64DD2"/>
    <w:rsid w:val="00A64F4D"/>
    <w:rsid w:val="00A65E71"/>
    <w:rsid w:val="00A6742F"/>
    <w:rsid w:val="00A733F8"/>
    <w:rsid w:val="00A74EAC"/>
    <w:rsid w:val="00A75677"/>
    <w:rsid w:val="00A7710D"/>
    <w:rsid w:val="00A81449"/>
    <w:rsid w:val="00A81C95"/>
    <w:rsid w:val="00A84BE6"/>
    <w:rsid w:val="00A850EF"/>
    <w:rsid w:val="00A86430"/>
    <w:rsid w:val="00A87419"/>
    <w:rsid w:val="00A92554"/>
    <w:rsid w:val="00A92F95"/>
    <w:rsid w:val="00AA1369"/>
    <w:rsid w:val="00AA22C2"/>
    <w:rsid w:val="00AA6784"/>
    <w:rsid w:val="00AA7E4F"/>
    <w:rsid w:val="00AB7D59"/>
    <w:rsid w:val="00AC47F3"/>
    <w:rsid w:val="00AC781B"/>
    <w:rsid w:val="00AD26CF"/>
    <w:rsid w:val="00AD4E02"/>
    <w:rsid w:val="00AD61FE"/>
    <w:rsid w:val="00AE049D"/>
    <w:rsid w:val="00AE0A47"/>
    <w:rsid w:val="00AE24A4"/>
    <w:rsid w:val="00AE256A"/>
    <w:rsid w:val="00AE62AE"/>
    <w:rsid w:val="00AF1515"/>
    <w:rsid w:val="00AF4377"/>
    <w:rsid w:val="00AF6B78"/>
    <w:rsid w:val="00B013DB"/>
    <w:rsid w:val="00B01A84"/>
    <w:rsid w:val="00B02DD5"/>
    <w:rsid w:val="00B03096"/>
    <w:rsid w:val="00B04B0E"/>
    <w:rsid w:val="00B06F47"/>
    <w:rsid w:val="00B12B9F"/>
    <w:rsid w:val="00B138A2"/>
    <w:rsid w:val="00B1415D"/>
    <w:rsid w:val="00B141B5"/>
    <w:rsid w:val="00B14989"/>
    <w:rsid w:val="00B14D44"/>
    <w:rsid w:val="00B208D4"/>
    <w:rsid w:val="00B21F3B"/>
    <w:rsid w:val="00B26C52"/>
    <w:rsid w:val="00B27D58"/>
    <w:rsid w:val="00B31699"/>
    <w:rsid w:val="00B32D52"/>
    <w:rsid w:val="00B356A4"/>
    <w:rsid w:val="00B35A7F"/>
    <w:rsid w:val="00B35C79"/>
    <w:rsid w:val="00B46A5E"/>
    <w:rsid w:val="00B47AD1"/>
    <w:rsid w:val="00B52C8C"/>
    <w:rsid w:val="00B5379E"/>
    <w:rsid w:val="00B57254"/>
    <w:rsid w:val="00B62644"/>
    <w:rsid w:val="00B635A8"/>
    <w:rsid w:val="00B65BC3"/>
    <w:rsid w:val="00B71D8C"/>
    <w:rsid w:val="00B76BAD"/>
    <w:rsid w:val="00B773A6"/>
    <w:rsid w:val="00B829A8"/>
    <w:rsid w:val="00B8309D"/>
    <w:rsid w:val="00B86651"/>
    <w:rsid w:val="00B86F9C"/>
    <w:rsid w:val="00B91FB9"/>
    <w:rsid w:val="00B945BB"/>
    <w:rsid w:val="00BA627E"/>
    <w:rsid w:val="00BB3E77"/>
    <w:rsid w:val="00BB603A"/>
    <w:rsid w:val="00BC2F9A"/>
    <w:rsid w:val="00BC58D2"/>
    <w:rsid w:val="00BD1A9C"/>
    <w:rsid w:val="00BD23E0"/>
    <w:rsid w:val="00BD6C31"/>
    <w:rsid w:val="00BD711E"/>
    <w:rsid w:val="00BE2655"/>
    <w:rsid w:val="00BE53E0"/>
    <w:rsid w:val="00BE5A54"/>
    <w:rsid w:val="00BF0E50"/>
    <w:rsid w:val="00BF33FF"/>
    <w:rsid w:val="00BF3DBF"/>
    <w:rsid w:val="00BF4145"/>
    <w:rsid w:val="00BF61FB"/>
    <w:rsid w:val="00BF7E48"/>
    <w:rsid w:val="00C0458B"/>
    <w:rsid w:val="00C04DB2"/>
    <w:rsid w:val="00C13B6B"/>
    <w:rsid w:val="00C14ED3"/>
    <w:rsid w:val="00C22A62"/>
    <w:rsid w:val="00C252C2"/>
    <w:rsid w:val="00C254EF"/>
    <w:rsid w:val="00C2578C"/>
    <w:rsid w:val="00C27265"/>
    <w:rsid w:val="00C32817"/>
    <w:rsid w:val="00C41AB3"/>
    <w:rsid w:val="00C427E4"/>
    <w:rsid w:val="00C42D7D"/>
    <w:rsid w:val="00C46FE9"/>
    <w:rsid w:val="00C5701C"/>
    <w:rsid w:val="00C61248"/>
    <w:rsid w:val="00C65AF7"/>
    <w:rsid w:val="00C75751"/>
    <w:rsid w:val="00C7683D"/>
    <w:rsid w:val="00C77C8F"/>
    <w:rsid w:val="00C80121"/>
    <w:rsid w:val="00C829B5"/>
    <w:rsid w:val="00C83416"/>
    <w:rsid w:val="00C83DCA"/>
    <w:rsid w:val="00C84BBE"/>
    <w:rsid w:val="00C95075"/>
    <w:rsid w:val="00C9621C"/>
    <w:rsid w:val="00CA019F"/>
    <w:rsid w:val="00CA276D"/>
    <w:rsid w:val="00CA405B"/>
    <w:rsid w:val="00CA65D5"/>
    <w:rsid w:val="00CB0CA2"/>
    <w:rsid w:val="00CB20BF"/>
    <w:rsid w:val="00CB2116"/>
    <w:rsid w:val="00CB39B7"/>
    <w:rsid w:val="00CB605E"/>
    <w:rsid w:val="00CB73BD"/>
    <w:rsid w:val="00CC1030"/>
    <w:rsid w:val="00CC1C3C"/>
    <w:rsid w:val="00CC3A09"/>
    <w:rsid w:val="00CD2B7C"/>
    <w:rsid w:val="00CD2F34"/>
    <w:rsid w:val="00CD7137"/>
    <w:rsid w:val="00CD742D"/>
    <w:rsid w:val="00CE022A"/>
    <w:rsid w:val="00CE31B7"/>
    <w:rsid w:val="00CE671E"/>
    <w:rsid w:val="00CF2A71"/>
    <w:rsid w:val="00CF4E71"/>
    <w:rsid w:val="00CF6526"/>
    <w:rsid w:val="00D00172"/>
    <w:rsid w:val="00D00D32"/>
    <w:rsid w:val="00D01185"/>
    <w:rsid w:val="00D036B8"/>
    <w:rsid w:val="00D04F96"/>
    <w:rsid w:val="00D060D7"/>
    <w:rsid w:val="00D0616A"/>
    <w:rsid w:val="00D079A1"/>
    <w:rsid w:val="00D122D1"/>
    <w:rsid w:val="00D12444"/>
    <w:rsid w:val="00D15A10"/>
    <w:rsid w:val="00D15DF0"/>
    <w:rsid w:val="00D2093C"/>
    <w:rsid w:val="00D218EF"/>
    <w:rsid w:val="00D2336C"/>
    <w:rsid w:val="00D37058"/>
    <w:rsid w:val="00D37BDD"/>
    <w:rsid w:val="00D37D0A"/>
    <w:rsid w:val="00D4176D"/>
    <w:rsid w:val="00D426D2"/>
    <w:rsid w:val="00D645AB"/>
    <w:rsid w:val="00D64A00"/>
    <w:rsid w:val="00D66B68"/>
    <w:rsid w:val="00D74903"/>
    <w:rsid w:val="00D74E7C"/>
    <w:rsid w:val="00D75215"/>
    <w:rsid w:val="00D77D43"/>
    <w:rsid w:val="00D817E6"/>
    <w:rsid w:val="00D84854"/>
    <w:rsid w:val="00D86400"/>
    <w:rsid w:val="00D870E5"/>
    <w:rsid w:val="00D9230F"/>
    <w:rsid w:val="00D940B2"/>
    <w:rsid w:val="00D952DD"/>
    <w:rsid w:val="00D96CFC"/>
    <w:rsid w:val="00DA3429"/>
    <w:rsid w:val="00DA42D6"/>
    <w:rsid w:val="00DA5F3B"/>
    <w:rsid w:val="00DB515F"/>
    <w:rsid w:val="00DB5EA6"/>
    <w:rsid w:val="00DB7158"/>
    <w:rsid w:val="00DC04ED"/>
    <w:rsid w:val="00DC59F6"/>
    <w:rsid w:val="00DC5FC9"/>
    <w:rsid w:val="00DD02B1"/>
    <w:rsid w:val="00DD08A0"/>
    <w:rsid w:val="00DD3607"/>
    <w:rsid w:val="00DD5538"/>
    <w:rsid w:val="00DD5DA6"/>
    <w:rsid w:val="00DE1647"/>
    <w:rsid w:val="00DE226B"/>
    <w:rsid w:val="00DE3CA2"/>
    <w:rsid w:val="00DE47A8"/>
    <w:rsid w:val="00DE4CAC"/>
    <w:rsid w:val="00DE6593"/>
    <w:rsid w:val="00DE6B8B"/>
    <w:rsid w:val="00DF07AC"/>
    <w:rsid w:val="00DF1A62"/>
    <w:rsid w:val="00DF2610"/>
    <w:rsid w:val="00DF28B8"/>
    <w:rsid w:val="00DF62EA"/>
    <w:rsid w:val="00DF6E3D"/>
    <w:rsid w:val="00E00C6A"/>
    <w:rsid w:val="00E02C36"/>
    <w:rsid w:val="00E03A51"/>
    <w:rsid w:val="00E048A3"/>
    <w:rsid w:val="00E0516A"/>
    <w:rsid w:val="00E06E39"/>
    <w:rsid w:val="00E07181"/>
    <w:rsid w:val="00E12F79"/>
    <w:rsid w:val="00E1404E"/>
    <w:rsid w:val="00E1571D"/>
    <w:rsid w:val="00E165FC"/>
    <w:rsid w:val="00E1673F"/>
    <w:rsid w:val="00E232EC"/>
    <w:rsid w:val="00E25F07"/>
    <w:rsid w:val="00E3318C"/>
    <w:rsid w:val="00E35122"/>
    <w:rsid w:val="00E35FD1"/>
    <w:rsid w:val="00E4154A"/>
    <w:rsid w:val="00E4185A"/>
    <w:rsid w:val="00E42575"/>
    <w:rsid w:val="00E42C40"/>
    <w:rsid w:val="00E440D1"/>
    <w:rsid w:val="00E46E0E"/>
    <w:rsid w:val="00E47B0A"/>
    <w:rsid w:val="00E5110C"/>
    <w:rsid w:val="00E54E57"/>
    <w:rsid w:val="00E54E5E"/>
    <w:rsid w:val="00E70052"/>
    <w:rsid w:val="00E76614"/>
    <w:rsid w:val="00E766B5"/>
    <w:rsid w:val="00E814DF"/>
    <w:rsid w:val="00E83388"/>
    <w:rsid w:val="00E83A22"/>
    <w:rsid w:val="00E84CDB"/>
    <w:rsid w:val="00E84D02"/>
    <w:rsid w:val="00E8502D"/>
    <w:rsid w:val="00E85EDB"/>
    <w:rsid w:val="00E872E0"/>
    <w:rsid w:val="00E87BAC"/>
    <w:rsid w:val="00E87F75"/>
    <w:rsid w:val="00E906C8"/>
    <w:rsid w:val="00E93AD0"/>
    <w:rsid w:val="00EA061A"/>
    <w:rsid w:val="00EA28FC"/>
    <w:rsid w:val="00EA6B40"/>
    <w:rsid w:val="00EA7FE7"/>
    <w:rsid w:val="00EB5B30"/>
    <w:rsid w:val="00EC1169"/>
    <w:rsid w:val="00EC1F4E"/>
    <w:rsid w:val="00EC53B4"/>
    <w:rsid w:val="00ED306B"/>
    <w:rsid w:val="00ED608B"/>
    <w:rsid w:val="00ED6382"/>
    <w:rsid w:val="00EE5866"/>
    <w:rsid w:val="00EE77FA"/>
    <w:rsid w:val="00EF03E3"/>
    <w:rsid w:val="00EF101C"/>
    <w:rsid w:val="00EF2CA7"/>
    <w:rsid w:val="00EF3E71"/>
    <w:rsid w:val="00EF6AEB"/>
    <w:rsid w:val="00F01707"/>
    <w:rsid w:val="00F0175B"/>
    <w:rsid w:val="00F026D3"/>
    <w:rsid w:val="00F04925"/>
    <w:rsid w:val="00F04F59"/>
    <w:rsid w:val="00F05803"/>
    <w:rsid w:val="00F131B9"/>
    <w:rsid w:val="00F14B69"/>
    <w:rsid w:val="00F1553C"/>
    <w:rsid w:val="00F165FC"/>
    <w:rsid w:val="00F16898"/>
    <w:rsid w:val="00F22DBA"/>
    <w:rsid w:val="00F2366F"/>
    <w:rsid w:val="00F238EF"/>
    <w:rsid w:val="00F2433B"/>
    <w:rsid w:val="00F24F89"/>
    <w:rsid w:val="00F30874"/>
    <w:rsid w:val="00F5387E"/>
    <w:rsid w:val="00F57D27"/>
    <w:rsid w:val="00F64CC1"/>
    <w:rsid w:val="00F654F8"/>
    <w:rsid w:val="00F668AC"/>
    <w:rsid w:val="00F71514"/>
    <w:rsid w:val="00F72CEA"/>
    <w:rsid w:val="00F7426B"/>
    <w:rsid w:val="00F74E89"/>
    <w:rsid w:val="00F80597"/>
    <w:rsid w:val="00F80E78"/>
    <w:rsid w:val="00F83BAC"/>
    <w:rsid w:val="00F84CCA"/>
    <w:rsid w:val="00F85379"/>
    <w:rsid w:val="00F90073"/>
    <w:rsid w:val="00F9156E"/>
    <w:rsid w:val="00F94555"/>
    <w:rsid w:val="00F947B9"/>
    <w:rsid w:val="00F94E31"/>
    <w:rsid w:val="00F9654C"/>
    <w:rsid w:val="00F96574"/>
    <w:rsid w:val="00F97873"/>
    <w:rsid w:val="00FA107F"/>
    <w:rsid w:val="00FA1528"/>
    <w:rsid w:val="00FA2C66"/>
    <w:rsid w:val="00FA6F3A"/>
    <w:rsid w:val="00FA744B"/>
    <w:rsid w:val="00FB047E"/>
    <w:rsid w:val="00FB0946"/>
    <w:rsid w:val="00FB2064"/>
    <w:rsid w:val="00FB36F3"/>
    <w:rsid w:val="00FB5F27"/>
    <w:rsid w:val="00FC233B"/>
    <w:rsid w:val="00FC23AE"/>
    <w:rsid w:val="00FC7DA7"/>
    <w:rsid w:val="00FD14A2"/>
    <w:rsid w:val="00FD3C9B"/>
    <w:rsid w:val="00FD6379"/>
    <w:rsid w:val="00FE2FB1"/>
    <w:rsid w:val="00FE3B0A"/>
    <w:rsid w:val="00FE4BBC"/>
    <w:rsid w:val="00FF15A3"/>
    <w:rsid w:val="00FF3B63"/>
    <w:rsid w:val="00FF55D4"/>
    <w:rsid w:val="00FF6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5DCA007"/>
  <w15:docId w15:val="{9E88D879-578A-4A11-B149-C1AD08DC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DB2"/>
    <w:rPr>
      <w:sz w:val="24"/>
      <w:szCs w:val="24"/>
    </w:rPr>
  </w:style>
  <w:style w:type="paragraph" w:styleId="1">
    <w:name w:val="heading 1"/>
    <w:basedOn w:val="a"/>
    <w:next w:val="a"/>
    <w:link w:val="10"/>
    <w:qFormat/>
    <w:rsid w:val="007445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4E02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60430E"/>
    <w:pPr>
      <w:spacing w:before="100" w:beforeAutospacing="1" w:after="100" w:afterAutospacing="1"/>
      <w:outlineLvl w:val="2"/>
    </w:pPr>
    <w:rPr>
      <w:b/>
      <w:bCs/>
      <w:sz w:val="27"/>
      <w:szCs w:val="27"/>
    </w:rPr>
  </w:style>
  <w:style w:type="paragraph" w:styleId="9">
    <w:name w:val="heading 9"/>
    <w:basedOn w:val="a"/>
    <w:next w:val="a"/>
    <w:link w:val="90"/>
    <w:semiHidden/>
    <w:unhideWhenUsed/>
    <w:qFormat/>
    <w:rsid w:val="009E155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16EB2"/>
    <w:pPr>
      <w:widowControl w:val="0"/>
      <w:autoSpaceDE w:val="0"/>
      <w:autoSpaceDN w:val="0"/>
    </w:pPr>
    <w:rPr>
      <w:sz w:val="24"/>
    </w:rPr>
  </w:style>
  <w:style w:type="paragraph" w:customStyle="1" w:styleId="ConsPlusNonformat">
    <w:name w:val="ConsPlusNonformat"/>
    <w:uiPriority w:val="99"/>
    <w:rsid w:val="00716EB2"/>
    <w:pPr>
      <w:widowControl w:val="0"/>
      <w:autoSpaceDE w:val="0"/>
      <w:autoSpaceDN w:val="0"/>
    </w:pPr>
    <w:rPr>
      <w:rFonts w:ascii="Courier New" w:hAnsi="Courier New" w:cs="Courier New"/>
    </w:rPr>
  </w:style>
  <w:style w:type="paragraph" w:customStyle="1" w:styleId="ConsNormal">
    <w:name w:val="ConsNormal"/>
    <w:rsid w:val="00391197"/>
    <w:pPr>
      <w:widowControl w:val="0"/>
      <w:autoSpaceDE w:val="0"/>
      <w:autoSpaceDN w:val="0"/>
      <w:adjustRightInd w:val="0"/>
      <w:ind w:right="19772" w:firstLine="720"/>
    </w:pPr>
    <w:rPr>
      <w:rFonts w:ascii="Arial" w:hAnsi="Arial" w:cs="Arial"/>
    </w:rPr>
  </w:style>
  <w:style w:type="paragraph" w:styleId="a3">
    <w:name w:val="footer"/>
    <w:basedOn w:val="a"/>
    <w:rsid w:val="00F24F89"/>
    <w:pPr>
      <w:tabs>
        <w:tab w:val="center" w:pos="4677"/>
        <w:tab w:val="right" w:pos="9355"/>
      </w:tabs>
    </w:pPr>
  </w:style>
  <w:style w:type="character" w:styleId="a4">
    <w:name w:val="page number"/>
    <w:basedOn w:val="a0"/>
    <w:rsid w:val="00F24F89"/>
  </w:style>
  <w:style w:type="character" w:customStyle="1" w:styleId="30">
    <w:name w:val="Заголовок 3 Знак"/>
    <w:basedOn w:val="a0"/>
    <w:link w:val="3"/>
    <w:uiPriority w:val="9"/>
    <w:rsid w:val="0060430E"/>
    <w:rPr>
      <w:b/>
      <w:bCs/>
      <w:sz w:val="27"/>
      <w:szCs w:val="27"/>
    </w:rPr>
  </w:style>
  <w:style w:type="paragraph" w:customStyle="1" w:styleId="formattext">
    <w:name w:val="formattext"/>
    <w:basedOn w:val="a"/>
    <w:rsid w:val="0060430E"/>
    <w:pPr>
      <w:spacing w:before="100" w:beforeAutospacing="1" w:after="100" w:afterAutospacing="1"/>
    </w:pPr>
  </w:style>
  <w:style w:type="paragraph" w:styleId="31">
    <w:name w:val="Body Text Indent 3"/>
    <w:basedOn w:val="a"/>
    <w:link w:val="32"/>
    <w:rsid w:val="003B41F0"/>
    <w:pPr>
      <w:spacing w:after="120" w:line="360" w:lineRule="exact"/>
      <w:ind w:left="283" w:firstLine="709"/>
      <w:jc w:val="both"/>
    </w:pPr>
    <w:rPr>
      <w:sz w:val="16"/>
      <w:szCs w:val="16"/>
    </w:rPr>
  </w:style>
  <w:style w:type="character" w:customStyle="1" w:styleId="32">
    <w:name w:val="Основной текст с отступом 3 Знак"/>
    <w:basedOn w:val="a0"/>
    <w:link w:val="31"/>
    <w:rsid w:val="003B41F0"/>
    <w:rPr>
      <w:sz w:val="16"/>
      <w:szCs w:val="16"/>
    </w:rPr>
  </w:style>
  <w:style w:type="paragraph" w:styleId="a5">
    <w:name w:val="Balloon Text"/>
    <w:basedOn w:val="a"/>
    <w:link w:val="a6"/>
    <w:semiHidden/>
    <w:unhideWhenUsed/>
    <w:rsid w:val="00A64A4F"/>
    <w:rPr>
      <w:rFonts w:ascii="Segoe UI" w:hAnsi="Segoe UI" w:cs="Segoe UI"/>
      <w:sz w:val="18"/>
      <w:szCs w:val="18"/>
    </w:rPr>
  </w:style>
  <w:style w:type="character" w:customStyle="1" w:styleId="a6">
    <w:name w:val="Текст выноски Знак"/>
    <w:basedOn w:val="a0"/>
    <w:link w:val="a5"/>
    <w:semiHidden/>
    <w:rsid w:val="00A64A4F"/>
    <w:rPr>
      <w:rFonts w:ascii="Segoe UI" w:hAnsi="Segoe UI" w:cs="Segoe UI"/>
      <w:sz w:val="18"/>
      <w:szCs w:val="18"/>
    </w:rPr>
  </w:style>
  <w:style w:type="paragraph" w:styleId="a7">
    <w:name w:val="Body Text Indent"/>
    <w:basedOn w:val="a"/>
    <w:link w:val="a8"/>
    <w:uiPriority w:val="99"/>
    <w:semiHidden/>
    <w:unhideWhenUsed/>
    <w:rsid w:val="005A7855"/>
    <w:pPr>
      <w:spacing w:after="120"/>
      <w:ind w:left="283"/>
    </w:pPr>
    <w:rPr>
      <w:sz w:val="20"/>
      <w:szCs w:val="20"/>
    </w:rPr>
  </w:style>
  <w:style w:type="character" w:customStyle="1" w:styleId="a8">
    <w:name w:val="Основной текст с отступом Знак"/>
    <w:basedOn w:val="a0"/>
    <w:link w:val="a7"/>
    <w:uiPriority w:val="99"/>
    <w:semiHidden/>
    <w:rsid w:val="005A7855"/>
  </w:style>
  <w:style w:type="paragraph" w:styleId="a9">
    <w:name w:val="No Spacing"/>
    <w:link w:val="aa"/>
    <w:uiPriority w:val="1"/>
    <w:qFormat/>
    <w:rsid w:val="00EA7FE7"/>
    <w:rPr>
      <w:sz w:val="24"/>
      <w:szCs w:val="24"/>
    </w:rPr>
  </w:style>
  <w:style w:type="character" w:customStyle="1" w:styleId="90">
    <w:name w:val="Заголовок 9 Знак"/>
    <w:basedOn w:val="a0"/>
    <w:link w:val="9"/>
    <w:semiHidden/>
    <w:rsid w:val="009E1557"/>
    <w:rPr>
      <w:rFonts w:asciiTheme="majorHAnsi" w:eastAsiaTheme="majorEastAsia" w:hAnsiTheme="majorHAnsi" w:cstheme="majorBidi"/>
      <w:i/>
      <w:iCs/>
      <w:color w:val="272727" w:themeColor="text1" w:themeTint="D8"/>
      <w:sz w:val="21"/>
      <w:szCs w:val="21"/>
    </w:rPr>
  </w:style>
  <w:style w:type="paragraph" w:styleId="11">
    <w:name w:val="index 1"/>
    <w:basedOn w:val="a"/>
    <w:next w:val="a"/>
    <w:autoRedefine/>
    <w:semiHidden/>
    <w:unhideWhenUsed/>
    <w:rsid w:val="009E1557"/>
    <w:pPr>
      <w:ind w:left="240" w:hanging="240"/>
    </w:pPr>
  </w:style>
  <w:style w:type="paragraph" w:styleId="ab">
    <w:name w:val="index heading"/>
    <w:basedOn w:val="a"/>
    <w:next w:val="11"/>
    <w:semiHidden/>
    <w:rsid w:val="009E1557"/>
  </w:style>
  <w:style w:type="paragraph" w:styleId="21">
    <w:name w:val="Body Text 2"/>
    <w:basedOn w:val="a"/>
    <w:link w:val="22"/>
    <w:rsid w:val="009E1557"/>
    <w:pPr>
      <w:suppressAutoHyphens/>
      <w:spacing w:after="120" w:line="480" w:lineRule="auto"/>
    </w:pPr>
    <w:rPr>
      <w:lang w:eastAsia="ar-SA"/>
    </w:rPr>
  </w:style>
  <w:style w:type="character" w:customStyle="1" w:styleId="22">
    <w:name w:val="Основной текст 2 Знак"/>
    <w:basedOn w:val="a0"/>
    <w:link w:val="21"/>
    <w:rsid w:val="009E1557"/>
    <w:rPr>
      <w:sz w:val="24"/>
      <w:szCs w:val="24"/>
      <w:lang w:eastAsia="ar-SA"/>
    </w:rPr>
  </w:style>
  <w:style w:type="paragraph" w:styleId="ac">
    <w:name w:val="Body Text"/>
    <w:aliases w:val="Стиль Основной текст,Знак,Знак1 + Первая строка:  127 см"/>
    <w:basedOn w:val="a"/>
    <w:link w:val="ad"/>
    <w:rsid w:val="00E766B5"/>
    <w:pPr>
      <w:suppressAutoHyphens/>
      <w:spacing w:after="120"/>
    </w:pPr>
    <w:rPr>
      <w:lang w:eastAsia="ar-SA"/>
    </w:rPr>
  </w:style>
  <w:style w:type="character" w:customStyle="1" w:styleId="ad">
    <w:name w:val="Основной текст Знак"/>
    <w:aliases w:val="Стиль Основной текст Знак,Знак Знак,Знак1 + Первая строка:  127 см Знак"/>
    <w:basedOn w:val="a0"/>
    <w:link w:val="ac"/>
    <w:rsid w:val="00E766B5"/>
    <w:rPr>
      <w:sz w:val="24"/>
      <w:szCs w:val="24"/>
      <w:lang w:eastAsia="ar-SA"/>
    </w:rPr>
  </w:style>
  <w:style w:type="paragraph" w:styleId="ae">
    <w:name w:val="List Paragraph"/>
    <w:basedOn w:val="a"/>
    <w:link w:val="af"/>
    <w:uiPriority w:val="34"/>
    <w:qFormat/>
    <w:rsid w:val="00992EA8"/>
    <w:pPr>
      <w:spacing w:after="200"/>
      <w:ind w:left="720"/>
      <w:contextualSpacing/>
      <w:jc w:val="center"/>
    </w:pPr>
    <w:rPr>
      <w:szCs w:val="22"/>
    </w:rPr>
  </w:style>
  <w:style w:type="character" w:customStyle="1" w:styleId="af">
    <w:name w:val="Абзац списка Знак"/>
    <w:link w:val="ae"/>
    <w:uiPriority w:val="34"/>
    <w:rsid w:val="00992EA8"/>
    <w:rPr>
      <w:sz w:val="24"/>
      <w:szCs w:val="22"/>
    </w:rPr>
  </w:style>
  <w:style w:type="character" w:customStyle="1" w:styleId="aa">
    <w:name w:val="Без интервала Знак"/>
    <w:basedOn w:val="a0"/>
    <w:link w:val="a9"/>
    <w:uiPriority w:val="1"/>
    <w:rsid w:val="00992EA8"/>
    <w:rPr>
      <w:sz w:val="24"/>
      <w:szCs w:val="24"/>
    </w:rPr>
  </w:style>
  <w:style w:type="table" w:styleId="af0">
    <w:name w:val="Table Grid"/>
    <w:basedOn w:val="a1"/>
    <w:uiPriority w:val="59"/>
    <w:rsid w:val="008036E3"/>
    <w:rPr>
      <w:rFonts w:eastAsiaTheme="minorHAnsi" w:cstheme="minorBidi"/>
      <w:sz w:val="24"/>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4E02AD"/>
    <w:rPr>
      <w:rFonts w:asciiTheme="majorHAnsi" w:eastAsiaTheme="majorEastAsia" w:hAnsiTheme="majorHAnsi" w:cstheme="majorBidi"/>
      <w:color w:val="365F91" w:themeColor="accent1" w:themeShade="BF"/>
      <w:sz w:val="26"/>
      <w:szCs w:val="26"/>
    </w:rPr>
  </w:style>
  <w:style w:type="paragraph" w:styleId="af1">
    <w:name w:val="Normal (Web)"/>
    <w:basedOn w:val="a"/>
    <w:uiPriority w:val="99"/>
    <w:rsid w:val="00767237"/>
    <w:pPr>
      <w:spacing w:before="100" w:beforeAutospacing="1" w:after="119"/>
    </w:pPr>
  </w:style>
  <w:style w:type="character" w:customStyle="1" w:styleId="ConsPlusNormal0">
    <w:name w:val="ConsPlusNormal Знак"/>
    <w:link w:val="ConsPlusNormal"/>
    <w:rsid w:val="00767237"/>
    <w:rPr>
      <w:sz w:val="24"/>
    </w:rPr>
  </w:style>
  <w:style w:type="paragraph" w:styleId="af2">
    <w:name w:val="Block Text"/>
    <w:basedOn w:val="a"/>
    <w:rsid w:val="00767237"/>
    <w:pPr>
      <w:ind w:left="1134" w:right="567" w:firstLine="709"/>
      <w:jc w:val="both"/>
    </w:pPr>
  </w:style>
  <w:style w:type="paragraph" w:styleId="23">
    <w:name w:val="Body Text Indent 2"/>
    <w:basedOn w:val="a"/>
    <w:link w:val="24"/>
    <w:semiHidden/>
    <w:unhideWhenUsed/>
    <w:rsid w:val="006E646A"/>
    <w:pPr>
      <w:spacing w:after="120" w:line="480" w:lineRule="auto"/>
      <w:ind w:left="283"/>
    </w:pPr>
  </w:style>
  <w:style w:type="character" w:customStyle="1" w:styleId="24">
    <w:name w:val="Основной текст с отступом 2 Знак"/>
    <w:basedOn w:val="a0"/>
    <w:link w:val="23"/>
    <w:semiHidden/>
    <w:rsid w:val="006E646A"/>
    <w:rPr>
      <w:sz w:val="24"/>
      <w:szCs w:val="24"/>
    </w:rPr>
  </w:style>
  <w:style w:type="paragraph" w:customStyle="1" w:styleId="report">
    <w:name w:val="report"/>
    <w:basedOn w:val="a"/>
    <w:rsid w:val="000447DD"/>
    <w:pPr>
      <w:spacing w:before="100" w:beforeAutospacing="1" w:after="100" w:afterAutospacing="1"/>
    </w:pPr>
  </w:style>
  <w:style w:type="paragraph" w:customStyle="1" w:styleId="Default">
    <w:name w:val="Default"/>
    <w:rsid w:val="00E35122"/>
    <w:pPr>
      <w:autoSpaceDE w:val="0"/>
      <w:autoSpaceDN w:val="0"/>
      <w:adjustRightInd w:val="0"/>
    </w:pPr>
    <w:rPr>
      <w:rFonts w:eastAsiaTheme="minorHAnsi"/>
      <w:color w:val="000000"/>
      <w:sz w:val="24"/>
      <w:szCs w:val="24"/>
      <w:lang w:eastAsia="en-US"/>
    </w:rPr>
  </w:style>
  <w:style w:type="paragraph" w:customStyle="1" w:styleId="17">
    <w:name w:val="Стиль17"/>
    <w:basedOn w:val="a"/>
    <w:qFormat/>
    <w:rsid w:val="0021739D"/>
    <w:pPr>
      <w:spacing w:after="200"/>
    </w:pPr>
    <w:rPr>
      <w:rFonts w:eastAsiaTheme="minorHAnsi" w:cstheme="minorBidi"/>
      <w:color w:val="000000" w:themeColor="text1"/>
      <w:szCs w:val="22"/>
      <w:lang w:eastAsia="en-US"/>
    </w:rPr>
  </w:style>
  <w:style w:type="paragraph" w:customStyle="1" w:styleId="5">
    <w:name w:val="Знак Знак5 Знак Знак Знак Знак"/>
    <w:basedOn w:val="a"/>
    <w:next w:val="a"/>
    <w:rsid w:val="005D3C69"/>
    <w:pPr>
      <w:spacing w:before="100" w:beforeAutospacing="1" w:after="100" w:afterAutospacing="1"/>
    </w:pPr>
    <w:rPr>
      <w:rFonts w:ascii="Tahoma" w:hAnsi="Tahoma"/>
      <w:sz w:val="20"/>
      <w:szCs w:val="20"/>
      <w:lang w:val="en-US" w:eastAsia="en-US"/>
    </w:rPr>
  </w:style>
  <w:style w:type="paragraph" w:customStyle="1" w:styleId="50">
    <w:name w:val="Знак Знак5 Знак Знак Знак Знак"/>
    <w:basedOn w:val="a"/>
    <w:next w:val="a"/>
    <w:rsid w:val="00492482"/>
    <w:pPr>
      <w:spacing w:before="100" w:beforeAutospacing="1" w:after="100" w:afterAutospacing="1"/>
    </w:pPr>
    <w:rPr>
      <w:rFonts w:ascii="Tahoma" w:hAnsi="Tahoma"/>
      <w:sz w:val="20"/>
      <w:szCs w:val="20"/>
      <w:lang w:val="en-US" w:eastAsia="en-US"/>
    </w:rPr>
  </w:style>
  <w:style w:type="paragraph" w:customStyle="1" w:styleId="51">
    <w:name w:val="Знак Знак5 Знак Знак Знак Знак"/>
    <w:basedOn w:val="a"/>
    <w:next w:val="a"/>
    <w:rsid w:val="009F1256"/>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3C575C"/>
    <w:pPr>
      <w:ind w:left="720"/>
    </w:pPr>
    <w:rPr>
      <w:rFonts w:eastAsia="Calibri"/>
      <w:sz w:val="22"/>
      <w:szCs w:val="22"/>
    </w:rPr>
  </w:style>
  <w:style w:type="character" w:customStyle="1" w:styleId="10">
    <w:name w:val="Заголовок 1 Знак"/>
    <w:basedOn w:val="a0"/>
    <w:link w:val="1"/>
    <w:rsid w:val="007445AF"/>
    <w:rPr>
      <w:rFonts w:asciiTheme="majorHAnsi" w:eastAsiaTheme="majorEastAsia" w:hAnsiTheme="majorHAnsi" w:cstheme="majorBidi"/>
      <w:color w:val="365F91" w:themeColor="accent1" w:themeShade="BF"/>
      <w:sz w:val="32"/>
      <w:szCs w:val="32"/>
    </w:rPr>
  </w:style>
  <w:style w:type="paragraph" w:customStyle="1" w:styleId="af3">
    <w:name w:val="Нормальный стиль"/>
    <w:basedOn w:val="a"/>
    <w:link w:val="af4"/>
    <w:qFormat/>
    <w:rsid w:val="007445AF"/>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4">
    <w:name w:val="Нормальный стиль Знак"/>
    <w:basedOn w:val="a0"/>
    <w:link w:val="af3"/>
    <w:rsid w:val="007445AF"/>
    <w:rPr>
      <w:color w:val="000000"/>
      <w:sz w:val="28"/>
      <w:szCs w:val="28"/>
    </w:rPr>
  </w:style>
  <w:style w:type="paragraph" w:customStyle="1" w:styleId="af5">
    <w:name w:val="норм"/>
    <w:basedOn w:val="af3"/>
    <w:link w:val="af6"/>
    <w:qFormat/>
    <w:rsid w:val="0037561F"/>
    <w:pPr>
      <w:spacing w:line="240" w:lineRule="auto"/>
    </w:pPr>
  </w:style>
  <w:style w:type="character" w:customStyle="1" w:styleId="af6">
    <w:name w:val="норм Знак"/>
    <w:basedOn w:val="af4"/>
    <w:link w:val="af5"/>
    <w:rsid w:val="0037561F"/>
    <w:rPr>
      <w:color w:val="000000"/>
      <w:sz w:val="28"/>
      <w:szCs w:val="28"/>
    </w:rPr>
  </w:style>
  <w:style w:type="character" w:customStyle="1" w:styleId="25">
    <w:name w:val="Основной текст (2) + Курсив"/>
    <w:basedOn w:val="a0"/>
    <w:rsid w:val="00CB0CA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WW8Num26z0">
    <w:name w:val="WW8Num26z0"/>
    <w:rsid w:val="00A65E71"/>
    <w:rPr>
      <w:rFonts w:ascii="Symbol" w:hAnsi="Symbol"/>
    </w:rPr>
  </w:style>
  <w:style w:type="paragraph" w:customStyle="1" w:styleId="240">
    <w:name w:val="Основной текст с отступом 24"/>
    <w:basedOn w:val="a"/>
    <w:rsid w:val="0038680C"/>
    <w:pPr>
      <w:ind w:firstLine="720"/>
    </w:pPr>
    <w:rPr>
      <w:rFonts w:cs="Calibri"/>
      <w:sz w:val="28"/>
      <w:szCs w:val="28"/>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56854">
      <w:bodyDiv w:val="1"/>
      <w:marLeft w:val="0"/>
      <w:marRight w:val="0"/>
      <w:marTop w:val="0"/>
      <w:marBottom w:val="0"/>
      <w:divBdr>
        <w:top w:val="none" w:sz="0" w:space="0" w:color="auto"/>
        <w:left w:val="none" w:sz="0" w:space="0" w:color="auto"/>
        <w:bottom w:val="none" w:sz="0" w:space="0" w:color="auto"/>
        <w:right w:val="none" w:sz="0" w:space="0" w:color="auto"/>
      </w:divBdr>
    </w:div>
    <w:div w:id="1040981045">
      <w:bodyDiv w:val="1"/>
      <w:marLeft w:val="0"/>
      <w:marRight w:val="0"/>
      <w:marTop w:val="0"/>
      <w:marBottom w:val="0"/>
      <w:divBdr>
        <w:top w:val="none" w:sz="0" w:space="0" w:color="auto"/>
        <w:left w:val="none" w:sz="0" w:space="0" w:color="auto"/>
        <w:bottom w:val="none" w:sz="0" w:space="0" w:color="auto"/>
        <w:right w:val="none" w:sz="0" w:space="0" w:color="auto"/>
      </w:divBdr>
    </w:div>
    <w:div w:id="1508984455">
      <w:bodyDiv w:val="1"/>
      <w:marLeft w:val="0"/>
      <w:marRight w:val="0"/>
      <w:marTop w:val="0"/>
      <w:marBottom w:val="0"/>
      <w:divBdr>
        <w:top w:val="none" w:sz="0" w:space="0" w:color="auto"/>
        <w:left w:val="none" w:sz="0" w:space="0" w:color="auto"/>
        <w:bottom w:val="none" w:sz="0" w:space="0" w:color="auto"/>
        <w:right w:val="none" w:sz="0" w:space="0" w:color="auto"/>
      </w:divBdr>
    </w:div>
    <w:div w:id="1870144786">
      <w:bodyDiv w:val="1"/>
      <w:marLeft w:val="0"/>
      <w:marRight w:val="0"/>
      <w:marTop w:val="0"/>
      <w:marBottom w:val="0"/>
      <w:divBdr>
        <w:top w:val="none" w:sz="0" w:space="0" w:color="auto"/>
        <w:left w:val="none" w:sz="0" w:space="0" w:color="auto"/>
        <w:bottom w:val="none" w:sz="0" w:space="0" w:color="auto"/>
        <w:right w:val="none" w:sz="0" w:space="0" w:color="auto"/>
      </w:divBdr>
    </w:div>
    <w:div w:id="1942058021">
      <w:bodyDiv w:val="1"/>
      <w:marLeft w:val="0"/>
      <w:marRight w:val="0"/>
      <w:marTop w:val="0"/>
      <w:marBottom w:val="0"/>
      <w:divBdr>
        <w:top w:val="none" w:sz="0" w:space="0" w:color="auto"/>
        <w:left w:val="none" w:sz="0" w:space="0" w:color="auto"/>
        <w:bottom w:val="none" w:sz="0" w:space="0" w:color="auto"/>
        <w:right w:val="none" w:sz="0" w:space="0" w:color="auto"/>
      </w:divBdr>
    </w:div>
    <w:div w:id="2125034924">
      <w:bodyDiv w:val="1"/>
      <w:marLeft w:val="0"/>
      <w:marRight w:val="0"/>
      <w:marTop w:val="0"/>
      <w:marBottom w:val="0"/>
      <w:divBdr>
        <w:top w:val="none" w:sz="0" w:space="0" w:color="auto"/>
        <w:left w:val="none" w:sz="0" w:space="0" w:color="auto"/>
        <w:bottom w:val="none" w:sz="0" w:space="0" w:color="auto"/>
        <w:right w:val="none" w:sz="0" w:space="0" w:color="auto"/>
      </w:divBdr>
      <w:divsChild>
        <w:div w:id="534343257">
          <w:marLeft w:val="0"/>
          <w:marRight w:val="0"/>
          <w:marTop w:val="0"/>
          <w:marBottom w:val="0"/>
          <w:divBdr>
            <w:top w:val="none" w:sz="0" w:space="0" w:color="auto"/>
            <w:left w:val="none" w:sz="0" w:space="0" w:color="auto"/>
            <w:bottom w:val="none" w:sz="0" w:space="0" w:color="auto"/>
            <w:right w:val="none" w:sz="0" w:space="0" w:color="auto"/>
          </w:divBdr>
          <w:divsChild>
            <w:div w:id="287205489">
              <w:marLeft w:val="0"/>
              <w:marRight w:val="0"/>
              <w:marTop w:val="0"/>
              <w:marBottom w:val="0"/>
              <w:divBdr>
                <w:top w:val="none" w:sz="0" w:space="0" w:color="auto"/>
                <w:left w:val="none" w:sz="0" w:space="0" w:color="auto"/>
                <w:bottom w:val="none" w:sz="0" w:space="0" w:color="auto"/>
                <w:right w:val="none" w:sz="0" w:space="0" w:color="auto"/>
              </w:divBdr>
            </w:div>
            <w:div w:id="1360738721">
              <w:marLeft w:val="0"/>
              <w:marRight w:val="0"/>
              <w:marTop w:val="0"/>
              <w:marBottom w:val="0"/>
              <w:divBdr>
                <w:top w:val="none" w:sz="0" w:space="0" w:color="auto"/>
                <w:left w:val="none" w:sz="0" w:space="0" w:color="auto"/>
                <w:bottom w:val="none" w:sz="0" w:space="0" w:color="auto"/>
                <w:right w:val="none" w:sz="0" w:space="0" w:color="auto"/>
              </w:divBdr>
            </w:div>
            <w:div w:id="1851916339">
              <w:marLeft w:val="0"/>
              <w:marRight w:val="0"/>
              <w:marTop w:val="0"/>
              <w:marBottom w:val="0"/>
              <w:divBdr>
                <w:top w:val="none" w:sz="0" w:space="0" w:color="auto"/>
                <w:left w:val="none" w:sz="0" w:space="0" w:color="auto"/>
                <w:bottom w:val="none" w:sz="0" w:space="0" w:color="auto"/>
                <w:right w:val="none" w:sz="0" w:space="0" w:color="auto"/>
              </w:divBdr>
            </w:div>
            <w:div w:id="188123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E065BAE12B8EEB0981BEF4E52016CF478656A0C02DDD728FCC70DF598AC5D33A745F09B54E797L7E0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4A331-ED43-4776-8A70-69167BE2F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1936</TotalTime>
  <Pages>1</Pages>
  <Words>10533</Words>
  <Characters>60043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Administration of Irkutsk region</Company>
  <LinksUpToDate>false</LinksUpToDate>
  <CharactersWithSpaces>70436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o.beljavskaja</dc:creator>
  <cp:keywords/>
  <dc:description/>
  <cp:lastModifiedBy>Элемент</cp:lastModifiedBy>
  <cp:revision>45</cp:revision>
  <cp:lastPrinted>2018-02-01T06:26:00Z</cp:lastPrinted>
  <dcterms:created xsi:type="dcterms:W3CDTF">2018-02-01T06:36:00Z</dcterms:created>
  <dcterms:modified xsi:type="dcterms:W3CDTF">2018-07-18T07:44:00Z</dcterms:modified>
</cp:coreProperties>
</file>