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AB" w:rsidRP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Ежегодно 1 марта отмечается Всемирный день гражданской обороны (</w:t>
      </w:r>
      <w:proofErr w:type="spellStart"/>
      <w:r w:rsidRPr="009B20AB">
        <w:rPr>
          <w:color w:val="3B4256"/>
        </w:rPr>
        <w:t>World</w:t>
      </w:r>
      <w:proofErr w:type="spellEnd"/>
      <w:r w:rsidRPr="009B20AB">
        <w:rPr>
          <w:color w:val="3B4256"/>
        </w:rPr>
        <w:t xml:space="preserve"> </w:t>
      </w:r>
      <w:proofErr w:type="spellStart"/>
      <w:r w:rsidRPr="009B20AB">
        <w:rPr>
          <w:color w:val="3B4256"/>
        </w:rPr>
        <w:t>Civil</w:t>
      </w:r>
      <w:proofErr w:type="spellEnd"/>
      <w:r w:rsidRPr="009B20AB">
        <w:rPr>
          <w:color w:val="3B4256"/>
        </w:rPr>
        <w:t xml:space="preserve"> </w:t>
      </w:r>
      <w:proofErr w:type="spellStart"/>
      <w:r w:rsidRPr="009B20AB">
        <w:rPr>
          <w:color w:val="3B4256"/>
        </w:rPr>
        <w:t>Defence</w:t>
      </w:r>
      <w:proofErr w:type="spellEnd"/>
      <w:r w:rsidRPr="009B20AB">
        <w:rPr>
          <w:color w:val="3B4256"/>
        </w:rPr>
        <w:t xml:space="preserve"> </w:t>
      </w:r>
      <w:proofErr w:type="spellStart"/>
      <w:r w:rsidRPr="009B20AB">
        <w:rPr>
          <w:color w:val="3B4256"/>
        </w:rPr>
        <w:t>Day</w:t>
      </w:r>
      <w:proofErr w:type="spellEnd"/>
      <w:r w:rsidRPr="009B20AB">
        <w:rPr>
          <w:color w:val="3B4256"/>
        </w:rPr>
        <w:t>). В 1931 году по инициативе нескольких государств французский генерал медицинской службы Жорж Сен-Поль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</w:t>
      </w:r>
    </w:p>
    <w:p w:rsidR="009B20AB" w:rsidRP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Впоследствии Ассоциация была преобразована в Международную организацию гражданской обороны (</w:t>
      </w:r>
      <w:proofErr w:type="spellStart"/>
      <w:r w:rsidRPr="009B20AB">
        <w:rPr>
          <w:color w:val="3B4256"/>
        </w:rPr>
        <w:t>International</w:t>
      </w:r>
      <w:proofErr w:type="spellEnd"/>
      <w:r w:rsidRPr="009B20AB">
        <w:rPr>
          <w:color w:val="3B4256"/>
        </w:rPr>
        <w:t xml:space="preserve"> </w:t>
      </w:r>
      <w:proofErr w:type="spellStart"/>
      <w:r w:rsidRPr="009B20AB">
        <w:rPr>
          <w:color w:val="3B4256"/>
        </w:rPr>
        <w:t>Civil</w:t>
      </w:r>
      <w:proofErr w:type="spellEnd"/>
      <w:r w:rsidRPr="009B20AB">
        <w:rPr>
          <w:color w:val="3B4256"/>
        </w:rPr>
        <w:t xml:space="preserve"> </w:t>
      </w:r>
      <w:proofErr w:type="spellStart"/>
      <w:r w:rsidRPr="009B20AB">
        <w:rPr>
          <w:color w:val="3B4256"/>
        </w:rPr>
        <w:t>Defence</w:t>
      </w:r>
      <w:proofErr w:type="spellEnd"/>
      <w:r w:rsidRPr="009B20AB">
        <w:rPr>
          <w:color w:val="3B4256"/>
        </w:rPr>
        <w:t xml:space="preserve"> </w:t>
      </w:r>
      <w:proofErr w:type="spellStart"/>
      <w:r w:rsidRPr="009B20AB">
        <w:rPr>
          <w:color w:val="3B4256"/>
        </w:rPr>
        <w:t>Organisation</w:t>
      </w:r>
      <w:proofErr w:type="spellEnd"/>
      <w:r w:rsidRPr="009B20AB">
        <w:rPr>
          <w:color w:val="3B4256"/>
        </w:rPr>
        <w:t>, ICDO; русск. — МОГО). В 1972 году МОГО получила статус межправительственной организации. В настоящее время в МОГО входят 50 стран, еще 16 государств имеют статус наблюдателя.</w:t>
      </w:r>
    </w:p>
    <w:p w:rsidR="009B20AB" w:rsidRPr="009B20AB" w:rsidRDefault="009B20AB" w:rsidP="009B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Всемирный день гражданской обороны, установленный в 1990 году, отмечается в странах — членах МОГО — </w:t>
      </w:r>
      <w:r w:rsidRPr="009B20AB">
        <w:rPr>
          <w:rStyle w:val="a4"/>
          <w:color w:val="3B4256"/>
          <w:bdr w:val="none" w:sz="0" w:space="0" w:color="auto" w:frame="1"/>
        </w:rPr>
        <w:t>с целью пропаганды знаний о гражданской обороне и поднятия престижа национальных служб спасения.</w:t>
      </w:r>
      <w:r w:rsidRPr="009B20AB">
        <w:rPr>
          <w:color w:val="3B4256"/>
        </w:rPr>
        <w:t> День 1 марта выбран не случайно. Именно в этот день вступил в силу Устав МОГО, который одобрили 18 государств.</w:t>
      </w:r>
    </w:p>
    <w:p w:rsidR="009B20AB" w:rsidRP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ситуаций и защиты населения; пропаганда опыта и знаний по гражданской обороне и вопросам управления в период чрезвычайных ситуаций.</w:t>
      </w:r>
    </w:p>
    <w:p w:rsidR="009B20AB" w:rsidRP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Подготовка специалистов проводится в Учебном центре гражданской обороны в Швейцарии.</w:t>
      </w:r>
    </w:p>
    <w:p w:rsidR="009B20AB" w:rsidRP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МЧС России вошло в Международную организацию гражданской обороны в 1993 году, имеет в постоянном секретариате МОГО представителей и участвует во всех основных мероприятиях, проводимых этой организацией.</w:t>
      </w:r>
    </w:p>
    <w:p w:rsid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Эмблемой международной организации гражданской обороны является голубой равносторонний треугольник на оранжевом поле. Им обозначают персонал и объекты гражданской обороны. Эмблема используется национальными службами многих стран, есть она и на официальной символике МЧС России.</w:t>
      </w:r>
    </w:p>
    <w:p w:rsidR="009B20AB" w:rsidRP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Цель МОГО – оказывать содействие в развитии национальных структур, ответственных за обеспечение безопасности населения, оказания ему помощи, а также сохранности материальных ценностей и окружающей среды в случае стихийных бедствий и техногенных катастроф. К подобным структурам относятся службы гражданской защиты, гражданской обороны и гражданской безопасности, а также центры управления в кризисных ситуациях.</w:t>
      </w:r>
    </w:p>
    <w:p w:rsid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 w:rsidRPr="009B20AB">
        <w:rPr>
          <w:color w:val="3B4256"/>
        </w:rPr>
        <w:t>Главными задачами МОГО Устав определил «интенсификацию и координацию во всемирном масштабе разработки и совершенствования организации, средств и ослабления последствий, вызванных стихийными бедствиями в мирное время или применением оружия в случае конфликта». Этот Устав вступил в силу в марте 1971 г.</w:t>
      </w:r>
    </w:p>
    <w:p w:rsidR="009B20AB" w:rsidRPr="009B20AB" w:rsidRDefault="009B20AB" w:rsidP="009B20A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</w:rPr>
      </w:pPr>
      <w:r>
        <w:rPr>
          <w:color w:val="3B4256"/>
        </w:rPr>
        <w:t xml:space="preserve">Инструктор ПП ПЧ-114 </w:t>
      </w:r>
      <w:proofErr w:type="spellStart"/>
      <w:r>
        <w:rPr>
          <w:color w:val="3B4256"/>
        </w:rPr>
        <w:t>с.Икей</w:t>
      </w:r>
      <w:proofErr w:type="spellEnd"/>
      <w:r>
        <w:rPr>
          <w:color w:val="3B4256"/>
        </w:rPr>
        <w:t xml:space="preserve"> Екатерина Тишковская</w:t>
      </w:r>
      <w:bookmarkStart w:id="0" w:name="_GoBack"/>
      <w:bookmarkEnd w:id="0"/>
    </w:p>
    <w:p w:rsidR="00B84798" w:rsidRDefault="00B84798"/>
    <w:sectPr w:rsidR="00B8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E7"/>
    <w:rsid w:val="008B7CE7"/>
    <w:rsid w:val="009B20AB"/>
    <w:rsid w:val="00B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C50C"/>
  <w15:chartTrackingRefBased/>
  <w15:docId w15:val="{1D366DE5-569B-4100-87A1-52B535FC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2020-02-27T11:48:00Z</dcterms:created>
  <dcterms:modified xsi:type="dcterms:W3CDTF">2020-02-27T11:50:00Z</dcterms:modified>
</cp:coreProperties>
</file>