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7ED" w:rsidRPr="00C90C8C" w:rsidRDefault="00E217ED" w:rsidP="00A900C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90C8C">
        <w:rPr>
          <w:rFonts w:ascii="Times New Roman" w:hAnsi="Times New Roman" w:cs="Times New Roman"/>
          <w:b/>
          <w:sz w:val="32"/>
          <w:szCs w:val="32"/>
        </w:rPr>
        <w:t>ОТЧЕТ</w:t>
      </w:r>
    </w:p>
    <w:p w:rsidR="00E217ED" w:rsidRPr="00311D41" w:rsidRDefault="0038738A" w:rsidP="003873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D41">
        <w:rPr>
          <w:rFonts w:ascii="Times New Roman" w:hAnsi="Times New Roman" w:cs="Times New Roman"/>
          <w:b/>
          <w:sz w:val="28"/>
          <w:szCs w:val="28"/>
        </w:rPr>
        <w:t>ГЛАВЫ АДМИНИСТРАЦИИ</w:t>
      </w:r>
      <w:r w:rsidRPr="003873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b/>
          <w:sz w:val="28"/>
          <w:szCs w:val="28"/>
        </w:rPr>
        <w:t>АЛГАТУЙСКОГО</w:t>
      </w:r>
      <w:r w:rsidR="00AC44C6" w:rsidRPr="00311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217ED" w:rsidRPr="00311D41">
        <w:rPr>
          <w:rFonts w:ascii="Times New Roman" w:hAnsi="Times New Roman" w:cs="Times New Roman"/>
          <w:b/>
          <w:sz w:val="28"/>
          <w:szCs w:val="28"/>
        </w:rPr>
        <w:t xml:space="preserve">СЕЛЬСКОГО </w:t>
      </w:r>
      <w:r w:rsidRPr="00311D41">
        <w:rPr>
          <w:rFonts w:ascii="Times New Roman" w:hAnsi="Times New Roman" w:cs="Times New Roman"/>
          <w:b/>
          <w:sz w:val="28"/>
          <w:szCs w:val="28"/>
        </w:rPr>
        <w:t>ПОСЕЛЕНИЯ ЗА ОТЧЕТНЫЙ ПЕРИОД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43E4C" w:rsidRPr="00311D41">
        <w:rPr>
          <w:rFonts w:ascii="Times New Roman" w:hAnsi="Times New Roman" w:cs="Times New Roman"/>
          <w:b/>
          <w:sz w:val="28"/>
          <w:szCs w:val="28"/>
        </w:rPr>
        <w:t>201</w:t>
      </w:r>
      <w:r w:rsidR="009035EA">
        <w:rPr>
          <w:rFonts w:ascii="Times New Roman" w:hAnsi="Times New Roman" w:cs="Times New Roman"/>
          <w:b/>
          <w:sz w:val="28"/>
          <w:szCs w:val="28"/>
        </w:rPr>
        <w:t>8</w:t>
      </w:r>
      <w:r w:rsidR="00E217ED" w:rsidRPr="00311D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7D5" w:rsidRPr="00311D41">
        <w:rPr>
          <w:rFonts w:ascii="Times New Roman" w:hAnsi="Times New Roman" w:cs="Times New Roman"/>
          <w:b/>
          <w:sz w:val="28"/>
          <w:szCs w:val="28"/>
        </w:rPr>
        <w:t>г</w:t>
      </w:r>
      <w:r w:rsidR="00EB56C3" w:rsidRPr="00311D41">
        <w:rPr>
          <w:rFonts w:ascii="Times New Roman" w:hAnsi="Times New Roman" w:cs="Times New Roman"/>
          <w:b/>
          <w:sz w:val="28"/>
          <w:szCs w:val="28"/>
        </w:rPr>
        <w:t>ода</w:t>
      </w:r>
      <w:r w:rsidR="00E217ED" w:rsidRPr="00311D41">
        <w:rPr>
          <w:rFonts w:ascii="Times New Roman" w:hAnsi="Times New Roman" w:cs="Times New Roman"/>
          <w:b/>
          <w:sz w:val="28"/>
          <w:szCs w:val="28"/>
        </w:rPr>
        <w:t>.</w:t>
      </w:r>
    </w:p>
    <w:p w:rsidR="0038738A" w:rsidRDefault="0038738A" w:rsidP="0038738A">
      <w:pPr>
        <w:spacing w:after="0" w:line="240" w:lineRule="auto"/>
        <w:rPr>
          <w:b/>
          <w:sz w:val="32"/>
          <w:szCs w:val="32"/>
        </w:rPr>
      </w:pPr>
    </w:p>
    <w:p w:rsidR="00E217ED" w:rsidRDefault="009035EA" w:rsidP="00387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</w:t>
      </w:r>
      <w:r w:rsidR="00936BF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="00D03E85" w:rsidRPr="00776E8F">
        <w:rPr>
          <w:rFonts w:ascii="Times New Roman" w:hAnsi="Times New Roman" w:cs="Times New Roman"/>
          <w:sz w:val="28"/>
          <w:szCs w:val="28"/>
        </w:rPr>
        <w:t xml:space="preserve"> </w:t>
      </w:r>
      <w:r w:rsidR="00E217ED" w:rsidRPr="00776E8F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E217ED" w:rsidRPr="00776E8F">
        <w:rPr>
          <w:rFonts w:ascii="Times New Roman" w:hAnsi="Times New Roman" w:cs="Times New Roman"/>
          <w:sz w:val="28"/>
          <w:szCs w:val="28"/>
        </w:rPr>
        <w:t>г.</w:t>
      </w:r>
    </w:p>
    <w:p w:rsidR="0038738A" w:rsidRPr="00776E8F" w:rsidRDefault="0038738A" w:rsidP="003873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F0880" w:rsidRPr="00311D41" w:rsidRDefault="00C732B9" w:rsidP="00DF16C0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Уже стало традицией проводить о</w:t>
      </w:r>
      <w:r w:rsidR="0038738A">
        <w:rPr>
          <w:sz w:val="28"/>
          <w:szCs w:val="28"/>
        </w:rPr>
        <w:t>тчет</w:t>
      </w:r>
      <w:r w:rsidRPr="00311D41">
        <w:rPr>
          <w:sz w:val="28"/>
          <w:szCs w:val="28"/>
        </w:rPr>
        <w:t xml:space="preserve"> перед населением </w:t>
      </w:r>
      <w:r w:rsidR="004A1357" w:rsidRPr="00311D41">
        <w:rPr>
          <w:sz w:val="28"/>
          <w:szCs w:val="28"/>
        </w:rPr>
        <w:t>о проделанной</w:t>
      </w:r>
      <w:r w:rsidR="00907EC9" w:rsidRPr="00311D41">
        <w:rPr>
          <w:sz w:val="28"/>
          <w:szCs w:val="28"/>
        </w:rPr>
        <w:t xml:space="preserve"> </w:t>
      </w:r>
      <w:r w:rsidR="0038738A">
        <w:rPr>
          <w:sz w:val="28"/>
          <w:szCs w:val="28"/>
        </w:rPr>
        <w:t>работе</w:t>
      </w:r>
      <w:r w:rsidRPr="00311D41">
        <w:rPr>
          <w:sz w:val="28"/>
          <w:szCs w:val="28"/>
        </w:rPr>
        <w:t xml:space="preserve"> администрации</w:t>
      </w:r>
      <w:r w:rsidR="00164DB1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 xml:space="preserve">и </w:t>
      </w:r>
      <w:r w:rsidR="00311D41" w:rsidRPr="00311D41">
        <w:rPr>
          <w:sz w:val="28"/>
          <w:szCs w:val="28"/>
        </w:rPr>
        <w:t>Думы</w:t>
      </w:r>
      <w:r w:rsidRPr="00311D41">
        <w:rPr>
          <w:sz w:val="28"/>
          <w:szCs w:val="28"/>
        </w:rPr>
        <w:t xml:space="preserve"> </w:t>
      </w:r>
      <w:r w:rsidR="00311D41" w:rsidRPr="00311D41">
        <w:rPr>
          <w:sz w:val="28"/>
          <w:szCs w:val="28"/>
        </w:rPr>
        <w:t xml:space="preserve">сельского </w:t>
      </w:r>
      <w:r w:rsidRPr="00311D41">
        <w:rPr>
          <w:sz w:val="28"/>
          <w:szCs w:val="28"/>
        </w:rPr>
        <w:t xml:space="preserve">поселения, оценивать достигнутые результаты, </w:t>
      </w:r>
      <w:r w:rsidR="0038738A">
        <w:rPr>
          <w:sz w:val="28"/>
          <w:szCs w:val="28"/>
        </w:rPr>
        <w:t xml:space="preserve">выявлять существующие проблемы </w:t>
      </w:r>
      <w:r w:rsidRPr="00311D41">
        <w:rPr>
          <w:sz w:val="28"/>
          <w:szCs w:val="28"/>
        </w:rPr>
        <w:t>и определять ос</w:t>
      </w:r>
      <w:r w:rsidR="0038738A">
        <w:rPr>
          <w:sz w:val="28"/>
          <w:szCs w:val="28"/>
        </w:rPr>
        <w:t>новные задачи и направления</w:t>
      </w:r>
      <w:r w:rsidR="005362E9">
        <w:rPr>
          <w:sz w:val="28"/>
          <w:szCs w:val="28"/>
        </w:rPr>
        <w:t>.</w:t>
      </w:r>
    </w:p>
    <w:p w:rsidR="004C4B9D" w:rsidRPr="00B47E9C" w:rsidRDefault="005362E9" w:rsidP="00B47E9C">
      <w:pPr>
        <w:pStyle w:val="a4"/>
        <w:spacing w:before="0" w:beforeAutospacing="0" w:after="0" w:afterAutospacing="0"/>
        <w:ind w:firstLine="708"/>
        <w:jc w:val="both"/>
      </w:pPr>
      <w:r w:rsidRPr="005362E9">
        <w:rPr>
          <w:sz w:val="28"/>
          <w:szCs w:val="28"/>
        </w:rPr>
        <w:t>Основная работа была направлена на исполнение полномочий, определенных органам местного самоуправления 131-ФЗ «Об общих принципах организации местного самоуправления в Российской Федерации».</w:t>
      </w:r>
      <w:r>
        <w:t xml:space="preserve"> </w:t>
      </w:r>
    </w:p>
    <w:p w:rsidR="00A74DF4" w:rsidRPr="00311D41" w:rsidRDefault="002756BF" w:rsidP="005362E9">
      <w:pPr>
        <w:pStyle w:val="a4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  <w:r w:rsidRPr="00064E05">
        <w:rPr>
          <w:sz w:val="28"/>
          <w:szCs w:val="28"/>
        </w:rPr>
        <w:t xml:space="preserve">Согласно официальным данным </w:t>
      </w:r>
      <w:proofErr w:type="spellStart"/>
      <w:r w:rsidRPr="00064E05">
        <w:rPr>
          <w:sz w:val="28"/>
          <w:szCs w:val="28"/>
        </w:rPr>
        <w:t>Иркутскстата</w:t>
      </w:r>
      <w:proofErr w:type="spellEnd"/>
      <w:r w:rsidRPr="00064E05">
        <w:rPr>
          <w:sz w:val="28"/>
          <w:szCs w:val="28"/>
        </w:rPr>
        <w:t xml:space="preserve"> н</w:t>
      </w:r>
      <w:r w:rsidR="005362E9" w:rsidRPr="00064E05">
        <w:rPr>
          <w:sz w:val="28"/>
          <w:szCs w:val="28"/>
        </w:rPr>
        <w:t>а</w:t>
      </w:r>
      <w:r w:rsidR="009035EA">
        <w:rPr>
          <w:sz w:val="28"/>
          <w:szCs w:val="28"/>
        </w:rPr>
        <w:t xml:space="preserve"> 01.01.2019</w:t>
      </w:r>
      <w:r w:rsidR="005362E9" w:rsidRPr="005362E9">
        <w:rPr>
          <w:sz w:val="28"/>
          <w:szCs w:val="28"/>
        </w:rPr>
        <w:t xml:space="preserve"> года </w:t>
      </w:r>
      <w:r w:rsidR="001C506C">
        <w:rPr>
          <w:sz w:val="28"/>
          <w:szCs w:val="28"/>
        </w:rPr>
        <w:t xml:space="preserve">численность постоянного населения составляет </w:t>
      </w:r>
      <w:r w:rsidR="009035EA">
        <w:rPr>
          <w:sz w:val="28"/>
          <w:szCs w:val="28"/>
        </w:rPr>
        <w:t>1180</w:t>
      </w:r>
      <w:r w:rsidR="005362E9" w:rsidRPr="005362E9">
        <w:rPr>
          <w:sz w:val="28"/>
          <w:szCs w:val="28"/>
        </w:rPr>
        <w:t xml:space="preserve"> человек. За </w:t>
      </w:r>
      <w:r w:rsidR="00064E05">
        <w:rPr>
          <w:sz w:val="28"/>
          <w:szCs w:val="28"/>
        </w:rPr>
        <w:t>201</w:t>
      </w:r>
      <w:r w:rsidR="009035EA">
        <w:rPr>
          <w:sz w:val="28"/>
          <w:szCs w:val="28"/>
        </w:rPr>
        <w:t>8</w:t>
      </w:r>
      <w:r w:rsidR="00064E05">
        <w:rPr>
          <w:sz w:val="28"/>
          <w:szCs w:val="28"/>
        </w:rPr>
        <w:t xml:space="preserve"> год </w:t>
      </w:r>
      <w:r w:rsidR="005362E9" w:rsidRPr="005362E9">
        <w:rPr>
          <w:sz w:val="28"/>
          <w:szCs w:val="28"/>
        </w:rPr>
        <w:t>родилось</w:t>
      </w:r>
      <w:r w:rsidR="00A05799">
        <w:rPr>
          <w:sz w:val="28"/>
          <w:szCs w:val="28"/>
        </w:rPr>
        <w:t xml:space="preserve"> – 10</w:t>
      </w:r>
      <w:r w:rsidR="00064E05">
        <w:rPr>
          <w:sz w:val="28"/>
          <w:szCs w:val="28"/>
        </w:rPr>
        <w:t xml:space="preserve"> детей, умерло – 1</w:t>
      </w:r>
      <w:r w:rsidR="00A05799">
        <w:rPr>
          <w:sz w:val="28"/>
          <w:szCs w:val="28"/>
        </w:rPr>
        <w:t>0</w:t>
      </w:r>
      <w:r w:rsidR="00064E05">
        <w:rPr>
          <w:sz w:val="28"/>
          <w:szCs w:val="28"/>
        </w:rPr>
        <w:t xml:space="preserve"> </w:t>
      </w:r>
      <w:r w:rsidR="005362E9">
        <w:rPr>
          <w:sz w:val="28"/>
          <w:szCs w:val="28"/>
        </w:rPr>
        <w:t>человек.</w:t>
      </w:r>
      <w:r w:rsidR="005362E9" w:rsidRPr="005362E9">
        <w:rPr>
          <w:sz w:val="28"/>
          <w:szCs w:val="28"/>
        </w:rPr>
        <w:t xml:space="preserve"> 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На территории сельского поселения проживают: </w:t>
      </w:r>
    </w:p>
    <w:p w:rsidR="00776E8F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Участников боевых </w:t>
      </w:r>
      <w:r w:rsidR="0038738A" w:rsidRPr="00311D41">
        <w:rPr>
          <w:sz w:val="28"/>
          <w:szCs w:val="28"/>
        </w:rPr>
        <w:t>действий в</w:t>
      </w:r>
      <w:r w:rsidRPr="00311D41">
        <w:rPr>
          <w:sz w:val="28"/>
          <w:szCs w:val="28"/>
        </w:rPr>
        <w:t xml:space="preserve"> Чечне</w:t>
      </w:r>
      <w:r w:rsidR="00DD3F84" w:rsidRPr="00311D41">
        <w:rPr>
          <w:sz w:val="28"/>
          <w:szCs w:val="28"/>
        </w:rPr>
        <w:t xml:space="preserve">, </w:t>
      </w:r>
      <w:r w:rsidR="0038738A" w:rsidRPr="00311D41">
        <w:rPr>
          <w:sz w:val="28"/>
          <w:szCs w:val="28"/>
        </w:rPr>
        <w:t>Таджикистане -</w:t>
      </w:r>
      <w:r w:rsidR="004768D0" w:rsidRPr="00311D41">
        <w:rPr>
          <w:sz w:val="28"/>
          <w:szCs w:val="28"/>
        </w:rPr>
        <w:t xml:space="preserve"> </w:t>
      </w:r>
      <w:r w:rsidR="00D67035" w:rsidRPr="00311D41">
        <w:rPr>
          <w:sz w:val="28"/>
          <w:szCs w:val="28"/>
        </w:rPr>
        <w:t>3</w:t>
      </w:r>
      <w:r w:rsidRPr="00311D41">
        <w:rPr>
          <w:sz w:val="28"/>
          <w:szCs w:val="28"/>
        </w:rPr>
        <w:t xml:space="preserve"> человек</w:t>
      </w:r>
      <w:r w:rsidR="00D67035" w:rsidRPr="00311D41">
        <w:rPr>
          <w:sz w:val="28"/>
          <w:szCs w:val="28"/>
        </w:rPr>
        <w:t>а</w:t>
      </w:r>
    </w:p>
    <w:p w:rsidR="00A74DF4" w:rsidRPr="00311D41" w:rsidRDefault="00776E8F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Дети </w:t>
      </w:r>
      <w:r w:rsidR="0038738A" w:rsidRPr="00311D41">
        <w:rPr>
          <w:sz w:val="28"/>
          <w:szCs w:val="28"/>
        </w:rPr>
        <w:t>войны -</w:t>
      </w:r>
      <w:r w:rsidRPr="00311D41">
        <w:rPr>
          <w:sz w:val="28"/>
          <w:szCs w:val="28"/>
        </w:rPr>
        <w:t>62 человека</w:t>
      </w:r>
      <w:r w:rsidR="00DD3F84" w:rsidRPr="00311D41">
        <w:rPr>
          <w:sz w:val="28"/>
          <w:szCs w:val="28"/>
        </w:rPr>
        <w:t xml:space="preserve"> </w:t>
      </w:r>
    </w:p>
    <w:p w:rsidR="00A74DF4" w:rsidRPr="00311D41" w:rsidRDefault="004C4B9D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Труженики тыла</w:t>
      </w:r>
      <w:r w:rsidR="00F42003" w:rsidRPr="00311D41">
        <w:rPr>
          <w:sz w:val="28"/>
          <w:szCs w:val="28"/>
        </w:rPr>
        <w:t xml:space="preserve"> </w:t>
      </w:r>
      <w:r w:rsidR="00A74DF4" w:rsidRPr="00311D41">
        <w:rPr>
          <w:sz w:val="28"/>
          <w:szCs w:val="28"/>
        </w:rPr>
        <w:t>-</w:t>
      </w:r>
      <w:r w:rsidR="00776E8F" w:rsidRPr="00311D41">
        <w:rPr>
          <w:sz w:val="28"/>
          <w:szCs w:val="28"/>
        </w:rPr>
        <w:t>2</w:t>
      </w:r>
      <w:r w:rsidR="00A74DF4" w:rsidRPr="00311D41">
        <w:rPr>
          <w:sz w:val="28"/>
          <w:szCs w:val="28"/>
        </w:rPr>
        <w:t xml:space="preserve"> человек</w:t>
      </w:r>
    </w:p>
    <w:p w:rsidR="00776E8F" w:rsidRPr="00311D41" w:rsidRDefault="00776E8F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Узник -1чел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b/>
          <w:sz w:val="28"/>
          <w:szCs w:val="28"/>
        </w:rPr>
      </w:pPr>
      <w:r w:rsidRPr="00311D41">
        <w:rPr>
          <w:sz w:val="28"/>
          <w:szCs w:val="28"/>
        </w:rPr>
        <w:t xml:space="preserve">Инвалидов всех </w:t>
      </w:r>
      <w:r w:rsidR="0038738A" w:rsidRPr="00311D41">
        <w:rPr>
          <w:sz w:val="28"/>
          <w:szCs w:val="28"/>
        </w:rPr>
        <w:t>групп</w:t>
      </w:r>
      <w:r w:rsidR="0038738A" w:rsidRPr="00311D41">
        <w:rPr>
          <w:b/>
          <w:sz w:val="28"/>
          <w:szCs w:val="28"/>
        </w:rPr>
        <w:t xml:space="preserve"> –</w:t>
      </w:r>
      <w:r w:rsidR="00A05799">
        <w:rPr>
          <w:sz w:val="28"/>
          <w:szCs w:val="28"/>
        </w:rPr>
        <w:t>89</w:t>
      </w:r>
      <w:r w:rsidR="00BF1695" w:rsidRPr="00311D41">
        <w:rPr>
          <w:sz w:val="28"/>
          <w:szCs w:val="28"/>
        </w:rPr>
        <w:t xml:space="preserve"> </w:t>
      </w:r>
      <w:r w:rsidR="00F42003" w:rsidRPr="00311D41">
        <w:rPr>
          <w:sz w:val="28"/>
          <w:szCs w:val="28"/>
        </w:rPr>
        <w:t>человек</w:t>
      </w:r>
      <w:r w:rsidR="00FB580C" w:rsidRPr="00311D41">
        <w:rPr>
          <w:sz w:val="28"/>
          <w:szCs w:val="28"/>
        </w:rPr>
        <w:t>а</w:t>
      </w:r>
      <w:r w:rsidR="00DD3F84" w:rsidRPr="00311D41">
        <w:rPr>
          <w:sz w:val="28"/>
          <w:szCs w:val="28"/>
        </w:rPr>
        <w:t>.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Ветеранов </w:t>
      </w:r>
      <w:r w:rsidR="0038738A" w:rsidRPr="00311D41">
        <w:rPr>
          <w:sz w:val="28"/>
          <w:szCs w:val="28"/>
        </w:rPr>
        <w:t>труда -</w:t>
      </w:r>
      <w:r w:rsidR="00F42003" w:rsidRPr="00311D41">
        <w:rPr>
          <w:b/>
          <w:sz w:val="28"/>
          <w:szCs w:val="28"/>
        </w:rPr>
        <w:t xml:space="preserve"> </w:t>
      </w:r>
      <w:r w:rsidR="00A05799">
        <w:rPr>
          <w:sz w:val="28"/>
          <w:szCs w:val="28"/>
        </w:rPr>
        <w:t>90</w:t>
      </w:r>
      <w:r w:rsidR="00776E8F" w:rsidRPr="00311D41">
        <w:rPr>
          <w:b/>
          <w:sz w:val="28"/>
          <w:szCs w:val="28"/>
        </w:rPr>
        <w:t xml:space="preserve"> </w:t>
      </w:r>
      <w:r w:rsidR="00F42003" w:rsidRPr="00311D41">
        <w:rPr>
          <w:sz w:val="28"/>
          <w:szCs w:val="28"/>
        </w:rPr>
        <w:t>человек</w:t>
      </w:r>
      <w:r w:rsidR="00BF1695" w:rsidRPr="00311D41">
        <w:rPr>
          <w:sz w:val="28"/>
          <w:szCs w:val="28"/>
        </w:rPr>
        <w:t>а</w:t>
      </w:r>
    </w:p>
    <w:p w:rsidR="00A74DF4" w:rsidRPr="00311D41" w:rsidRDefault="00A74DF4" w:rsidP="00DF16C0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Детей -</w:t>
      </w:r>
      <w:r w:rsidR="00A05799">
        <w:rPr>
          <w:sz w:val="28"/>
          <w:szCs w:val="28"/>
        </w:rPr>
        <w:t>239</w:t>
      </w:r>
      <w:r w:rsidR="0038738A" w:rsidRPr="00311D41">
        <w:rPr>
          <w:sz w:val="28"/>
          <w:szCs w:val="28"/>
        </w:rPr>
        <w:t xml:space="preserve"> человек</w:t>
      </w:r>
      <w:r w:rsidR="000C1590" w:rsidRPr="00311D41">
        <w:rPr>
          <w:sz w:val="28"/>
          <w:szCs w:val="28"/>
        </w:rPr>
        <w:t xml:space="preserve"> </w:t>
      </w:r>
    </w:p>
    <w:p w:rsidR="00472F1A" w:rsidRPr="00311D41" w:rsidRDefault="00472F1A" w:rsidP="00472F1A">
      <w:pPr>
        <w:pStyle w:val="a4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472F1A">
        <w:rPr>
          <w:sz w:val="28"/>
          <w:szCs w:val="28"/>
        </w:rPr>
        <w:t xml:space="preserve">Администрацией поселения ежегодно ведется </w:t>
      </w:r>
      <w:proofErr w:type="spellStart"/>
      <w:r w:rsidRPr="00472F1A">
        <w:rPr>
          <w:sz w:val="28"/>
          <w:szCs w:val="28"/>
        </w:rPr>
        <w:t>похозяйственный</w:t>
      </w:r>
      <w:proofErr w:type="spellEnd"/>
      <w:r w:rsidRPr="00472F1A">
        <w:rPr>
          <w:sz w:val="28"/>
          <w:szCs w:val="28"/>
        </w:rPr>
        <w:t xml:space="preserve"> учет. В </w:t>
      </w:r>
      <w:proofErr w:type="spellStart"/>
      <w:r w:rsidRPr="00472F1A">
        <w:rPr>
          <w:sz w:val="28"/>
          <w:szCs w:val="28"/>
        </w:rPr>
        <w:t>похозяйственных</w:t>
      </w:r>
      <w:proofErr w:type="spellEnd"/>
      <w:r w:rsidRPr="00472F1A">
        <w:rPr>
          <w:sz w:val="28"/>
          <w:szCs w:val="28"/>
        </w:rPr>
        <w:t xml:space="preserve"> книгах отражаются данные о количестве проживающих, наличии личного подсобного хозяйства, транспорта, земельного участка. Достоверность и своевременность данных </w:t>
      </w:r>
      <w:proofErr w:type="spellStart"/>
      <w:r w:rsidRPr="00472F1A">
        <w:rPr>
          <w:sz w:val="28"/>
          <w:szCs w:val="28"/>
        </w:rPr>
        <w:t>похозяйственного</w:t>
      </w:r>
      <w:proofErr w:type="spellEnd"/>
      <w:r w:rsidRPr="00472F1A">
        <w:rPr>
          <w:sz w:val="28"/>
          <w:szCs w:val="28"/>
        </w:rPr>
        <w:t xml:space="preserve"> учета возможна при содействии жителей. За </w:t>
      </w:r>
      <w:r>
        <w:rPr>
          <w:sz w:val="28"/>
          <w:szCs w:val="28"/>
        </w:rPr>
        <w:t>201</w:t>
      </w:r>
      <w:r w:rsidR="00A05799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Pr="00472F1A">
        <w:rPr>
          <w:sz w:val="28"/>
          <w:szCs w:val="28"/>
        </w:rPr>
        <w:t xml:space="preserve"> выдано </w:t>
      </w:r>
      <w:r w:rsidR="00A05799">
        <w:rPr>
          <w:sz w:val="28"/>
          <w:szCs w:val="28"/>
        </w:rPr>
        <w:t>813</w:t>
      </w:r>
      <w:r w:rsidRPr="00472F1A">
        <w:rPr>
          <w:sz w:val="28"/>
          <w:szCs w:val="28"/>
        </w:rPr>
        <w:t xml:space="preserve"> различных справок, </w:t>
      </w:r>
      <w:r w:rsidR="00A05799">
        <w:rPr>
          <w:sz w:val="28"/>
          <w:szCs w:val="28"/>
        </w:rPr>
        <w:t xml:space="preserve">совершено </w:t>
      </w:r>
      <w:r w:rsidR="008D7695" w:rsidRPr="008D7695">
        <w:rPr>
          <w:sz w:val="28"/>
          <w:szCs w:val="28"/>
        </w:rPr>
        <w:t>46</w:t>
      </w:r>
      <w:r w:rsidRPr="008D7695">
        <w:rPr>
          <w:sz w:val="28"/>
          <w:szCs w:val="28"/>
        </w:rPr>
        <w:t xml:space="preserve"> </w:t>
      </w:r>
      <w:r>
        <w:rPr>
          <w:sz w:val="28"/>
          <w:szCs w:val="28"/>
        </w:rPr>
        <w:t>различных нотариальных действий.</w:t>
      </w:r>
    </w:p>
    <w:p w:rsidR="00A0191A" w:rsidRPr="00311D41" w:rsidRDefault="0038738A" w:rsidP="003873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Важную часть</w:t>
      </w:r>
      <w:r w:rsidR="00E217ED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деятельности местной</w:t>
      </w:r>
      <w:r w:rsidR="00E217ED" w:rsidRPr="00311D41">
        <w:rPr>
          <w:sz w:val="28"/>
          <w:szCs w:val="28"/>
        </w:rPr>
        <w:t xml:space="preserve"> администрации составляет </w:t>
      </w:r>
      <w:r w:rsidRPr="00311D41">
        <w:rPr>
          <w:sz w:val="28"/>
          <w:szCs w:val="28"/>
        </w:rPr>
        <w:t xml:space="preserve">работа, </w:t>
      </w:r>
      <w:r w:rsidR="00CE0862" w:rsidRPr="00311D41">
        <w:rPr>
          <w:sz w:val="28"/>
          <w:szCs w:val="28"/>
        </w:rPr>
        <w:t>связанная</w:t>
      </w:r>
      <w:r w:rsidR="00E217ED" w:rsidRPr="00311D41">
        <w:rPr>
          <w:sz w:val="28"/>
          <w:szCs w:val="28"/>
        </w:rPr>
        <w:t xml:space="preserve"> с обращения</w:t>
      </w:r>
      <w:r w:rsidR="004F2137" w:rsidRPr="00311D41">
        <w:rPr>
          <w:sz w:val="28"/>
          <w:szCs w:val="28"/>
        </w:rPr>
        <w:t>ми граждан.</w:t>
      </w:r>
      <w:r w:rsidR="004F2137" w:rsidRPr="00311D41">
        <w:rPr>
          <w:b/>
          <w:sz w:val="28"/>
          <w:szCs w:val="28"/>
        </w:rPr>
        <w:t xml:space="preserve"> </w:t>
      </w:r>
      <w:r w:rsidR="00E217ED" w:rsidRPr="00311D41">
        <w:rPr>
          <w:sz w:val="28"/>
          <w:szCs w:val="28"/>
        </w:rPr>
        <w:t>Анализ</w:t>
      </w:r>
      <w:r w:rsidR="00A078A9" w:rsidRPr="00311D41">
        <w:rPr>
          <w:sz w:val="28"/>
          <w:szCs w:val="28"/>
        </w:rPr>
        <w:t xml:space="preserve"> </w:t>
      </w:r>
      <w:r>
        <w:rPr>
          <w:sz w:val="28"/>
          <w:szCs w:val="28"/>
        </w:rPr>
        <w:t>показывает,</w:t>
      </w:r>
      <w:r w:rsidRPr="00311D41">
        <w:rPr>
          <w:sz w:val="28"/>
          <w:szCs w:val="28"/>
        </w:rPr>
        <w:t xml:space="preserve"> </w:t>
      </w:r>
      <w:r w:rsidR="00E217ED" w:rsidRPr="00311D41">
        <w:rPr>
          <w:sz w:val="28"/>
          <w:szCs w:val="28"/>
        </w:rPr>
        <w:t xml:space="preserve">что чаще всего граждане </w:t>
      </w:r>
      <w:r>
        <w:rPr>
          <w:sz w:val="28"/>
          <w:szCs w:val="28"/>
        </w:rPr>
        <w:t xml:space="preserve">обращаются с вопросами </w:t>
      </w:r>
      <w:r w:rsidR="00457CAE" w:rsidRPr="00311D41">
        <w:rPr>
          <w:sz w:val="28"/>
          <w:szCs w:val="28"/>
        </w:rPr>
        <w:t>о решении социально – бытовых вопросов</w:t>
      </w:r>
      <w:r w:rsidR="00311D41" w:rsidRPr="00311D41">
        <w:rPr>
          <w:sz w:val="28"/>
          <w:szCs w:val="28"/>
        </w:rPr>
        <w:t>.</w:t>
      </w:r>
      <w:r w:rsidR="0045003E" w:rsidRPr="00311D41">
        <w:rPr>
          <w:sz w:val="28"/>
          <w:szCs w:val="28"/>
        </w:rPr>
        <w:t xml:space="preserve"> </w:t>
      </w:r>
    </w:p>
    <w:p w:rsidR="00064E05" w:rsidRPr="00064E05" w:rsidRDefault="00064E05" w:rsidP="0006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05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Работу с обращениями ведут:</w:t>
      </w:r>
    </w:p>
    <w:p w:rsidR="00064E05" w:rsidRPr="00064E05" w:rsidRDefault="00064E05" w:rsidP="0006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Глава Алгатуйского муниципального образования - Холопкин Валерий Анатольевич</w:t>
      </w:r>
    </w:p>
    <w:p w:rsidR="00064E05" w:rsidRPr="00064E05" w:rsidRDefault="00064E05" w:rsidP="0006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специалист администрации - Попова Елена Валерьевна</w:t>
      </w:r>
    </w:p>
    <w:p w:rsidR="00064E05" w:rsidRPr="00064E05" w:rsidRDefault="00064E05" w:rsidP="0006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>Главный специалист администрации - Татаринова Светлана Викторовна</w:t>
      </w:r>
    </w:p>
    <w:p w:rsidR="00064E05" w:rsidRPr="00064E05" w:rsidRDefault="00064E05" w:rsidP="00064E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Специалист администрации - </w:t>
      </w:r>
      <w:proofErr w:type="spellStart"/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>Петешева</w:t>
      </w:r>
      <w:proofErr w:type="spellEnd"/>
      <w:r w:rsidRPr="00064E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Наталья Михайловна</w:t>
      </w:r>
    </w:p>
    <w:p w:rsidR="003A5413" w:rsidRPr="00311D41" w:rsidRDefault="00582CFB" w:rsidP="00472F1A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 xml:space="preserve">По основным вопросам деятельности </w:t>
      </w:r>
      <w:r w:rsidR="0038738A" w:rsidRPr="00311D41">
        <w:rPr>
          <w:color w:val="000000"/>
          <w:sz w:val="28"/>
          <w:szCs w:val="28"/>
        </w:rPr>
        <w:t>администрации издано</w:t>
      </w:r>
      <w:r w:rsidR="003A5413" w:rsidRPr="00311D41">
        <w:rPr>
          <w:color w:val="000000"/>
          <w:sz w:val="28"/>
          <w:szCs w:val="28"/>
        </w:rPr>
        <w:t>:</w:t>
      </w:r>
    </w:p>
    <w:p w:rsidR="003A5413" w:rsidRPr="00311D41" w:rsidRDefault="0038738A" w:rsidP="00DF16C0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Постановлений Главы</w:t>
      </w:r>
      <w:r w:rsidR="00582CFB" w:rsidRPr="00311D41">
        <w:rPr>
          <w:color w:val="000000"/>
          <w:sz w:val="28"/>
          <w:szCs w:val="28"/>
        </w:rPr>
        <w:t xml:space="preserve"> администрации</w:t>
      </w:r>
      <w:r w:rsidR="00D03E85" w:rsidRPr="00311D41">
        <w:rPr>
          <w:b/>
          <w:color w:val="000000"/>
          <w:sz w:val="28"/>
          <w:szCs w:val="28"/>
        </w:rPr>
        <w:t xml:space="preserve"> </w:t>
      </w:r>
      <w:r w:rsidR="00D03E85" w:rsidRPr="00311D41">
        <w:rPr>
          <w:color w:val="000000"/>
          <w:sz w:val="28"/>
          <w:szCs w:val="28"/>
        </w:rPr>
        <w:t>-</w:t>
      </w:r>
      <w:r w:rsidR="002D1C89">
        <w:rPr>
          <w:color w:val="000000"/>
          <w:sz w:val="28"/>
          <w:szCs w:val="28"/>
        </w:rPr>
        <w:t>61</w:t>
      </w:r>
      <w:r w:rsidR="00C012D4" w:rsidRPr="00311D41">
        <w:rPr>
          <w:color w:val="000000"/>
          <w:sz w:val="28"/>
          <w:szCs w:val="28"/>
        </w:rPr>
        <w:t>,</w:t>
      </w:r>
    </w:p>
    <w:p w:rsidR="0054107D" w:rsidRPr="00311D41" w:rsidRDefault="0054107D" w:rsidP="00DF16C0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Распоряжений по кадрам</w:t>
      </w:r>
      <w:r w:rsidR="0038738A" w:rsidRPr="002D1C89">
        <w:rPr>
          <w:color w:val="000000"/>
          <w:sz w:val="28"/>
          <w:szCs w:val="28"/>
        </w:rPr>
        <w:t xml:space="preserve"> </w:t>
      </w:r>
      <w:r w:rsidR="00D03E85" w:rsidRPr="00311D41">
        <w:rPr>
          <w:b/>
          <w:color w:val="000000"/>
          <w:sz w:val="28"/>
          <w:szCs w:val="28"/>
        </w:rPr>
        <w:t>-</w:t>
      </w:r>
      <w:r w:rsidR="00CB497A" w:rsidRPr="00311D41">
        <w:rPr>
          <w:color w:val="000000"/>
          <w:sz w:val="28"/>
          <w:szCs w:val="28"/>
        </w:rPr>
        <w:t xml:space="preserve"> </w:t>
      </w:r>
      <w:r w:rsidR="002D1C89">
        <w:rPr>
          <w:color w:val="000000"/>
          <w:sz w:val="28"/>
          <w:szCs w:val="28"/>
        </w:rPr>
        <w:t>98</w:t>
      </w:r>
    </w:p>
    <w:p w:rsidR="00472F1A" w:rsidRDefault="0054107D" w:rsidP="002D1C8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Распоряжений по основной деятельности</w:t>
      </w:r>
      <w:r w:rsidR="00D03E85" w:rsidRPr="00311D41">
        <w:rPr>
          <w:b/>
          <w:color w:val="000000"/>
          <w:sz w:val="28"/>
          <w:szCs w:val="28"/>
        </w:rPr>
        <w:t xml:space="preserve"> </w:t>
      </w:r>
      <w:r w:rsidR="002D1C89">
        <w:rPr>
          <w:color w:val="000000"/>
          <w:sz w:val="28"/>
          <w:szCs w:val="28"/>
        </w:rPr>
        <w:t>-68</w:t>
      </w:r>
      <w:r w:rsidR="00472F1A">
        <w:rPr>
          <w:color w:val="000000"/>
          <w:sz w:val="28"/>
          <w:szCs w:val="28"/>
        </w:rPr>
        <w:t xml:space="preserve">. </w:t>
      </w:r>
    </w:p>
    <w:p w:rsidR="00352C40" w:rsidRDefault="003B1A97" w:rsidP="002D1C89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>В 2018 году были проведены работы по обустройству пешеходных переходов по ул. Центральная и пер. Безымянный.</w:t>
      </w:r>
    </w:p>
    <w:p w:rsidR="00352C40" w:rsidRDefault="003B1A97" w:rsidP="00352C4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Приобретено противопожарное оборудование, а именно установка </w:t>
      </w:r>
      <w:proofErr w:type="spellStart"/>
      <w:r>
        <w:rPr>
          <w:color w:val="000000"/>
          <w:sz w:val="28"/>
          <w:szCs w:val="28"/>
        </w:rPr>
        <w:t>лесопожарная</w:t>
      </w:r>
      <w:proofErr w:type="spellEnd"/>
      <w:r>
        <w:rPr>
          <w:color w:val="000000"/>
          <w:sz w:val="28"/>
          <w:szCs w:val="28"/>
        </w:rPr>
        <w:t xml:space="preserve"> ранцевая «Ангара»</w:t>
      </w:r>
      <w:r w:rsidR="00352C40">
        <w:rPr>
          <w:color w:val="000000"/>
          <w:sz w:val="28"/>
          <w:szCs w:val="28"/>
        </w:rPr>
        <w:t xml:space="preserve"> и противопожарные ранцы в количестве 10 штук. </w:t>
      </w:r>
    </w:p>
    <w:p w:rsidR="00352C40" w:rsidRDefault="00352C40" w:rsidP="00352C4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Центра Культуры </w:t>
      </w:r>
      <w:proofErr w:type="spellStart"/>
      <w:r>
        <w:rPr>
          <w:color w:val="000000"/>
          <w:sz w:val="28"/>
          <w:szCs w:val="28"/>
        </w:rPr>
        <w:t>с.Алгатуй</w:t>
      </w:r>
      <w:proofErr w:type="spellEnd"/>
      <w:r>
        <w:rPr>
          <w:color w:val="000000"/>
          <w:sz w:val="28"/>
          <w:szCs w:val="28"/>
        </w:rPr>
        <w:t xml:space="preserve"> приобретены надувные декорации, сценические костюмы пошита одежда для сцены.</w:t>
      </w:r>
    </w:p>
    <w:p w:rsidR="003B1A97" w:rsidRDefault="00352C40" w:rsidP="00352C4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зимнее время проводилась очистка дорог сельского поселения от снега.</w:t>
      </w:r>
    </w:p>
    <w:p w:rsidR="00352C40" w:rsidRDefault="00352C40" w:rsidP="00352C4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Приобретены мусорны</w:t>
      </w:r>
      <w:r w:rsidR="00366806">
        <w:rPr>
          <w:color w:val="000000"/>
          <w:sz w:val="28"/>
          <w:szCs w:val="28"/>
        </w:rPr>
        <w:t>е контейнеры в количестве 8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штук.</w:t>
      </w:r>
    </w:p>
    <w:p w:rsidR="00352C40" w:rsidRDefault="00352C40" w:rsidP="00352C40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Подготовлены документы по разработке технико-экономического обоснования по модернизации системы водоснабжения.</w:t>
      </w:r>
    </w:p>
    <w:p w:rsidR="00352C40" w:rsidRDefault="00352C40" w:rsidP="00854A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Проводилась замена вышедших из строя светильников</w:t>
      </w:r>
      <w:r w:rsidR="00854A82">
        <w:rPr>
          <w:color w:val="000000"/>
          <w:sz w:val="28"/>
          <w:szCs w:val="28"/>
        </w:rPr>
        <w:t xml:space="preserve"> уличного освещения </w:t>
      </w:r>
      <w:proofErr w:type="spellStart"/>
      <w:r w:rsidR="00854A82">
        <w:rPr>
          <w:color w:val="000000"/>
          <w:sz w:val="28"/>
          <w:szCs w:val="28"/>
        </w:rPr>
        <w:t>с.Алгатуй</w:t>
      </w:r>
      <w:proofErr w:type="spellEnd"/>
      <w:r w:rsidR="00854A82">
        <w:rPr>
          <w:color w:val="000000"/>
          <w:sz w:val="28"/>
          <w:szCs w:val="28"/>
        </w:rPr>
        <w:t>.</w:t>
      </w:r>
    </w:p>
    <w:p w:rsidR="003F1699" w:rsidRDefault="003F1699" w:rsidP="00854A82">
      <w:pPr>
        <w:pStyle w:val="a4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582CFB" w:rsidRPr="00311D41" w:rsidRDefault="00407994" w:rsidP="0038738A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 году в Думе работали</w:t>
      </w:r>
      <w:r w:rsidR="00401E69" w:rsidRPr="00401E69">
        <w:rPr>
          <w:sz w:val="28"/>
          <w:szCs w:val="28"/>
        </w:rPr>
        <w:t xml:space="preserve"> 10 депутатов, все они не освобожденные, избраны в январе 2017 года. Работа Думы сельского поселения и Администрации строится </w:t>
      </w:r>
      <w:r w:rsidR="002D1C89">
        <w:rPr>
          <w:sz w:val="28"/>
          <w:szCs w:val="28"/>
        </w:rPr>
        <w:t>на взаимопонимании. Проведено 12</w:t>
      </w:r>
      <w:r w:rsidR="00401E69" w:rsidRPr="00401E69">
        <w:rPr>
          <w:sz w:val="28"/>
          <w:szCs w:val="28"/>
        </w:rPr>
        <w:t xml:space="preserve"> заседаний</w:t>
      </w:r>
      <w:r w:rsidR="002D1C89">
        <w:rPr>
          <w:sz w:val="28"/>
          <w:szCs w:val="28"/>
        </w:rPr>
        <w:t>, на которых было рассмотрено 31</w:t>
      </w:r>
      <w:r w:rsidR="00401E69" w:rsidRPr="00401E69">
        <w:rPr>
          <w:sz w:val="28"/>
          <w:szCs w:val="28"/>
        </w:rPr>
        <w:t xml:space="preserve"> вопроса: об исполнении и принятии бюджета сельского поселения, об установлении местных налогов, изменения в Устав, правила </w:t>
      </w:r>
      <w:r w:rsidR="002D1C89">
        <w:rPr>
          <w:sz w:val="28"/>
          <w:szCs w:val="28"/>
        </w:rPr>
        <w:t>размещения и содержания информационных конструкций и вывесок</w:t>
      </w:r>
      <w:r w:rsidR="00401E69" w:rsidRPr="00401E69">
        <w:rPr>
          <w:sz w:val="28"/>
          <w:szCs w:val="28"/>
        </w:rPr>
        <w:t xml:space="preserve"> и другие.</w:t>
      </w:r>
      <w:r w:rsidR="00401E69">
        <w:rPr>
          <w:sz w:val="26"/>
          <w:szCs w:val="26"/>
        </w:rPr>
        <w:t xml:space="preserve"> </w:t>
      </w:r>
      <w:r w:rsidR="00401E69">
        <w:rPr>
          <w:color w:val="000000"/>
          <w:sz w:val="28"/>
          <w:szCs w:val="28"/>
        </w:rPr>
        <w:t>С</w:t>
      </w:r>
      <w:r w:rsidR="00AE65F5">
        <w:rPr>
          <w:color w:val="000000"/>
          <w:sz w:val="28"/>
          <w:szCs w:val="28"/>
        </w:rPr>
        <w:t>пециалиста</w:t>
      </w:r>
      <w:r w:rsidR="00401E69">
        <w:rPr>
          <w:color w:val="000000"/>
          <w:sz w:val="28"/>
          <w:szCs w:val="28"/>
        </w:rPr>
        <w:t>ми</w:t>
      </w:r>
      <w:r w:rsidR="00582CFB" w:rsidRPr="00311D41">
        <w:rPr>
          <w:color w:val="000000"/>
          <w:sz w:val="28"/>
          <w:szCs w:val="28"/>
        </w:rPr>
        <w:t xml:space="preserve"> администрации разрабатывались все нормативные и прочие </w:t>
      </w:r>
      <w:r w:rsidR="00AE65F5">
        <w:rPr>
          <w:color w:val="000000"/>
          <w:sz w:val="28"/>
          <w:szCs w:val="28"/>
        </w:rPr>
        <w:t>проекты</w:t>
      </w:r>
      <w:r w:rsidR="00582CFB" w:rsidRPr="00311D41">
        <w:rPr>
          <w:color w:val="000000"/>
          <w:sz w:val="28"/>
          <w:szCs w:val="28"/>
        </w:rPr>
        <w:t xml:space="preserve">, которые вынесены на рассмотрение </w:t>
      </w:r>
      <w:r w:rsidR="00AE65F5">
        <w:rPr>
          <w:color w:val="000000"/>
          <w:sz w:val="28"/>
          <w:szCs w:val="28"/>
        </w:rPr>
        <w:t>депутатам</w:t>
      </w:r>
      <w:r w:rsidR="00582CFB" w:rsidRPr="00311D41">
        <w:rPr>
          <w:color w:val="000000"/>
          <w:sz w:val="28"/>
          <w:szCs w:val="28"/>
        </w:rPr>
        <w:t>.</w:t>
      </w:r>
    </w:p>
    <w:p w:rsidR="00A900CE" w:rsidRDefault="009C4B37" w:rsidP="00A900CE">
      <w:pPr>
        <w:pStyle w:val="a4"/>
        <w:spacing w:before="0" w:beforeAutospacing="0" w:after="0" w:afterAutospacing="0"/>
        <w:ind w:firstLine="709"/>
        <w:jc w:val="both"/>
      </w:pPr>
      <w:r w:rsidRPr="00AE65F5">
        <w:rPr>
          <w:sz w:val="28"/>
          <w:szCs w:val="28"/>
        </w:rPr>
        <w:t>Администрацией</w:t>
      </w:r>
      <w:r w:rsidR="00582CFB" w:rsidRPr="00311D41">
        <w:rPr>
          <w:color w:val="000000"/>
          <w:sz w:val="28"/>
          <w:szCs w:val="28"/>
        </w:rPr>
        <w:t xml:space="preserve"> ведется</w:t>
      </w:r>
      <w:r w:rsidR="00AF7289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 xml:space="preserve">исполнение </w:t>
      </w:r>
      <w:r w:rsidR="00A900CE" w:rsidRPr="00311D41">
        <w:rPr>
          <w:color w:val="000000"/>
          <w:sz w:val="28"/>
          <w:szCs w:val="28"/>
        </w:rPr>
        <w:t>отдельных государственных</w:t>
      </w:r>
      <w:r>
        <w:rPr>
          <w:color w:val="000000"/>
          <w:sz w:val="28"/>
          <w:szCs w:val="28"/>
        </w:rPr>
        <w:t xml:space="preserve"> полномочий</w:t>
      </w:r>
      <w:r w:rsidR="00AF7289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в части ведения</w:t>
      </w:r>
      <w:r w:rsidR="00AF7289" w:rsidRPr="00311D41">
        <w:rPr>
          <w:color w:val="000000"/>
          <w:sz w:val="28"/>
          <w:szCs w:val="28"/>
        </w:rPr>
        <w:t xml:space="preserve"> </w:t>
      </w:r>
      <w:r w:rsidR="00582CFB" w:rsidRPr="00311D41">
        <w:rPr>
          <w:color w:val="000000"/>
          <w:sz w:val="28"/>
          <w:szCs w:val="28"/>
        </w:rPr>
        <w:t>воинского учета</w:t>
      </w:r>
      <w:r w:rsidR="009B7BC6" w:rsidRPr="00311D41">
        <w:rPr>
          <w:color w:val="000000"/>
          <w:sz w:val="28"/>
          <w:szCs w:val="28"/>
        </w:rPr>
        <w:t>, на</w:t>
      </w:r>
      <w:r w:rsidR="00AF7289" w:rsidRPr="00311D41">
        <w:rPr>
          <w:color w:val="000000"/>
          <w:sz w:val="28"/>
          <w:szCs w:val="28"/>
        </w:rPr>
        <w:t xml:space="preserve"> </w:t>
      </w:r>
      <w:r w:rsidR="009B7BC6" w:rsidRPr="00311D41">
        <w:rPr>
          <w:color w:val="000000"/>
          <w:sz w:val="28"/>
          <w:szCs w:val="28"/>
        </w:rPr>
        <w:t>которую</w:t>
      </w:r>
      <w:r w:rsidR="00AF7289" w:rsidRPr="00311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предусмотрены средства</w:t>
      </w:r>
      <w:r w:rsidR="00AF7289" w:rsidRPr="00311D41">
        <w:rPr>
          <w:color w:val="000000"/>
          <w:sz w:val="28"/>
          <w:szCs w:val="28"/>
        </w:rPr>
        <w:t xml:space="preserve"> </w:t>
      </w:r>
      <w:r w:rsidR="009B7BC6" w:rsidRPr="00311D41">
        <w:rPr>
          <w:color w:val="000000"/>
          <w:sz w:val="28"/>
          <w:szCs w:val="28"/>
        </w:rPr>
        <w:t>по</w:t>
      </w:r>
      <w:r w:rsidR="00AF7289" w:rsidRPr="00311D41">
        <w:rPr>
          <w:color w:val="000000"/>
          <w:sz w:val="28"/>
          <w:szCs w:val="28"/>
        </w:rPr>
        <w:t xml:space="preserve"> </w:t>
      </w:r>
      <w:r w:rsidR="009B7BC6" w:rsidRPr="00311D41">
        <w:rPr>
          <w:color w:val="000000"/>
          <w:sz w:val="28"/>
          <w:szCs w:val="28"/>
        </w:rPr>
        <w:t xml:space="preserve">государственным полномочиям в сумме </w:t>
      </w:r>
      <w:r w:rsidR="00407994" w:rsidRPr="00407994">
        <w:rPr>
          <w:sz w:val="28"/>
          <w:szCs w:val="28"/>
        </w:rPr>
        <w:t>116,8</w:t>
      </w:r>
      <w:r w:rsidR="008D2632" w:rsidRPr="00311D41"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тыс. руб.</w:t>
      </w:r>
      <w:r w:rsidRPr="009C4B37">
        <w:t xml:space="preserve"> </w:t>
      </w:r>
    </w:p>
    <w:p w:rsidR="00A900CE" w:rsidRDefault="00582CFB" w:rsidP="00A900CE">
      <w:pPr>
        <w:pStyle w:val="a4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Учет граждан, п</w:t>
      </w:r>
      <w:r w:rsidR="00A900CE">
        <w:rPr>
          <w:color w:val="000000"/>
          <w:sz w:val="28"/>
          <w:szCs w:val="28"/>
        </w:rPr>
        <w:t>ребывающих в запасе</w:t>
      </w:r>
      <w:r w:rsidR="003F0B54" w:rsidRPr="00311D41">
        <w:rPr>
          <w:color w:val="000000"/>
          <w:sz w:val="28"/>
          <w:szCs w:val="28"/>
        </w:rPr>
        <w:t xml:space="preserve"> и граждан, </w:t>
      </w:r>
      <w:r w:rsidR="00A900CE">
        <w:rPr>
          <w:color w:val="000000"/>
          <w:sz w:val="28"/>
          <w:szCs w:val="28"/>
        </w:rPr>
        <w:t>подлежащих</w:t>
      </w:r>
      <w:r w:rsidRPr="00311D41">
        <w:rPr>
          <w:color w:val="000000"/>
          <w:sz w:val="28"/>
          <w:szCs w:val="28"/>
        </w:rPr>
        <w:t xml:space="preserve"> призыву на военную службу в </w:t>
      </w:r>
      <w:r w:rsidR="00A900CE">
        <w:rPr>
          <w:color w:val="000000"/>
          <w:sz w:val="28"/>
          <w:szCs w:val="28"/>
        </w:rPr>
        <w:t>ВС</w:t>
      </w:r>
      <w:r w:rsidR="007B178B" w:rsidRPr="00311D41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РФ</w:t>
      </w:r>
      <w:r w:rsidR="00F13E9F" w:rsidRPr="00311D41">
        <w:rPr>
          <w:color w:val="000000"/>
          <w:sz w:val="28"/>
          <w:szCs w:val="28"/>
        </w:rPr>
        <w:t xml:space="preserve">, </w:t>
      </w:r>
      <w:r w:rsidRPr="00311D41">
        <w:rPr>
          <w:color w:val="000000"/>
          <w:sz w:val="28"/>
          <w:szCs w:val="28"/>
        </w:rPr>
        <w:t>в администрации организован и ведется в соответствии с требованиями закона РФ «О воинской обязанно</w:t>
      </w:r>
      <w:r w:rsidR="00F13E9F" w:rsidRPr="00311D41">
        <w:rPr>
          <w:color w:val="000000"/>
          <w:sz w:val="28"/>
          <w:szCs w:val="28"/>
        </w:rPr>
        <w:t>сти и военной службе», Положении</w:t>
      </w:r>
      <w:r w:rsidRPr="00311D41">
        <w:rPr>
          <w:color w:val="000000"/>
          <w:sz w:val="28"/>
          <w:szCs w:val="28"/>
        </w:rPr>
        <w:t xml:space="preserve"> о воинском учете, инструкции.</w:t>
      </w:r>
      <w:r w:rsidR="00A900CE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На воинском учете состоят</w:t>
      </w:r>
      <w:r w:rsidR="00A900CE">
        <w:rPr>
          <w:b/>
          <w:color w:val="000000"/>
          <w:sz w:val="28"/>
          <w:szCs w:val="28"/>
        </w:rPr>
        <w:t xml:space="preserve"> </w:t>
      </w:r>
      <w:r w:rsidR="00AF7289" w:rsidRPr="00311D41">
        <w:rPr>
          <w:color w:val="000000"/>
          <w:sz w:val="28"/>
          <w:szCs w:val="28"/>
        </w:rPr>
        <w:t>2</w:t>
      </w:r>
      <w:r w:rsidR="002D1C89">
        <w:rPr>
          <w:color w:val="000000"/>
          <w:sz w:val="28"/>
          <w:szCs w:val="28"/>
        </w:rPr>
        <w:t>80</w:t>
      </w:r>
      <w:r w:rsidRPr="00311D41">
        <w:rPr>
          <w:b/>
          <w:color w:val="000000"/>
          <w:sz w:val="28"/>
          <w:szCs w:val="28"/>
        </w:rPr>
        <w:t>:</w:t>
      </w:r>
      <w:r w:rsidR="00A900CE">
        <w:rPr>
          <w:b/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офицеры –</w:t>
      </w:r>
      <w:r w:rsidRPr="00311D41">
        <w:rPr>
          <w:b/>
          <w:color w:val="000000"/>
          <w:sz w:val="28"/>
          <w:szCs w:val="28"/>
        </w:rPr>
        <w:t xml:space="preserve"> </w:t>
      </w:r>
      <w:r w:rsidR="00D67035" w:rsidRPr="00311D41">
        <w:rPr>
          <w:color w:val="000000"/>
          <w:sz w:val="28"/>
          <w:szCs w:val="28"/>
        </w:rPr>
        <w:t>1</w:t>
      </w:r>
      <w:r w:rsidR="002D1C89">
        <w:rPr>
          <w:color w:val="000000"/>
          <w:sz w:val="28"/>
          <w:szCs w:val="28"/>
        </w:rPr>
        <w:t>6</w:t>
      </w:r>
      <w:r w:rsidR="00F42003" w:rsidRPr="00311D41">
        <w:rPr>
          <w:color w:val="000000"/>
          <w:sz w:val="28"/>
          <w:szCs w:val="28"/>
        </w:rPr>
        <w:t xml:space="preserve"> человек</w:t>
      </w:r>
      <w:r w:rsidRPr="00311D41">
        <w:rPr>
          <w:b/>
          <w:color w:val="000000"/>
          <w:sz w:val="28"/>
          <w:szCs w:val="28"/>
        </w:rPr>
        <w:t>;</w:t>
      </w:r>
    </w:p>
    <w:p w:rsidR="00A900CE" w:rsidRDefault="00582CFB" w:rsidP="00A900CE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сержантов и солдат</w:t>
      </w:r>
      <w:r w:rsidRPr="00311D41">
        <w:rPr>
          <w:b/>
          <w:color w:val="000000"/>
          <w:sz w:val="28"/>
          <w:szCs w:val="28"/>
        </w:rPr>
        <w:t xml:space="preserve"> –</w:t>
      </w:r>
      <w:r w:rsidR="003F0B54" w:rsidRPr="00311D41">
        <w:rPr>
          <w:b/>
          <w:color w:val="000000"/>
          <w:sz w:val="28"/>
          <w:szCs w:val="28"/>
        </w:rPr>
        <w:t xml:space="preserve"> </w:t>
      </w:r>
      <w:r w:rsidR="00D67035" w:rsidRPr="00311D41">
        <w:rPr>
          <w:color w:val="000000"/>
          <w:sz w:val="28"/>
          <w:szCs w:val="28"/>
        </w:rPr>
        <w:t>2</w:t>
      </w:r>
      <w:r w:rsidR="002D1C89">
        <w:rPr>
          <w:color w:val="000000"/>
          <w:sz w:val="28"/>
          <w:szCs w:val="28"/>
        </w:rPr>
        <w:t>35</w:t>
      </w:r>
      <w:r w:rsidR="00AF7289" w:rsidRPr="00311D41">
        <w:rPr>
          <w:color w:val="000000"/>
          <w:sz w:val="28"/>
          <w:szCs w:val="28"/>
        </w:rPr>
        <w:t xml:space="preserve"> </w:t>
      </w:r>
      <w:r w:rsidR="00F42003" w:rsidRPr="00311D41">
        <w:rPr>
          <w:color w:val="000000"/>
          <w:sz w:val="28"/>
          <w:szCs w:val="28"/>
        </w:rPr>
        <w:t>человек</w:t>
      </w:r>
      <w:r w:rsidRPr="00311D41">
        <w:rPr>
          <w:color w:val="000000"/>
          <w:sz w:val="28"/>
          <w:szCs w:val="28"/>
        </w:rPr>
        <w:t>;</w:t>
      </w:r>
    </w:p>
    <w:p w:rsidR="0090092D" w:rsidRPr="00311D41" w:rsidRDefault="00582CFB" w:rsidP="00A900CE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призывники</w:t>
      </w:r>
      <w:r w:rsidRPr="00311D41">
        <w:rPr>
          <w:b/>
          <w:color w:val="000000"/>
          <w:sz w:val="28"/>
          <w:szCs w:val="28"/>
        </w:rPr>
        <w:t xml:space="preserve"> –</w:t>
      </w:r>
      <w:r w:rsidR="00C271B8">
        <w:rPr>
          <w:color w:val="000000"/>
          <w:sz w:val="28"/>
          <w:szCs w:val="28"/>
        </w:rPr>
        <w:t>29</w:t>
      </w:r>
      <w:r w:rsidR="00F42003" w:rsidRPr="00311D41">
        <w:rPr>
          <w:color w:val="000000"/>
          <w:sz w:val="28"/>
          <w:szCs w:val="28"/>
        </w:rPr>
        <w:t xml:space="preserve"> человек</w:t>
      </w:r>
      <w:r w:rsidRPr="00311D41">
        <w:rPr>
          <w:color w:val="000000"/>
          <w:sz w:val="28"/>
          <w:szCs w:val="28"/>
        </w:rPr>
        <w:t>;</w:t>
      </w:r>
    </w:p>
    <w:p w:rsidR="00F604E4" w:rsidRPr="00311D41" w:rsidRDefault="0090092D" w:rsidP="00A900CE">
      <w:pPr>
        <w:pStyle w:val="a4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311D41">
        <w:rPr>
          <w:color w:val="000000"/>
          <w:sz w:val="28"/>
          <w:szCs w:val="28"/>
        </w:rPr>
        <w:t>Также ведется исполнение</w:t>
      </w:r>
      <w:r w:rsidR="00A900CE">
        <w:rPr>
          <w:color w:val="000000"/>
          <w:sz w:val="28"/>
          <w:szCs w:val="28"/>
        </w:rPr>
        <w:t xml:space="preserve"> отдельных областных </w:t>
      </w:r>
      <w:r w:rsidRPr="00311D41">
        <w:rPr>
          <w:color w:val="000000"/>
          <w:sz w:val="28"/>
          <w:szCs w:val="28"/>
        </w:rPr>
        <w:t>государственных полномочий</w:t>
      </w:r>
      <w:r w:rsidR="00A900CE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по регулированию тарифов на товары и услуги организаций коммунального комплекса</w:t>
      </w:r>
      <w:r w:rsidR="00E02784" w:rsidRPr="00311D41">
        <w:rPr>
          <w:color w:val="000000"/>
          <w:sz w:val="28"/>
          <w:szCs w:val="28"/>
        </w:rPr>
        <w:t>,</w:t>
      </w:r>
      <w:r w:rsidR="00A900CE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на</w:t>
      </w:r>
      <w:r w:rsidR="004D0E9C" w:rsidRPr="00311D41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которые предусмотрены средства по государственным</w:t>
      </w:r>
      <w:r w:rsidRPr="00311D41">
        <w:rPr>
          <w:b/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полномочиям в сумме</w:t>
      </w:r>
      <w:r w:rsidR="00A900CE">
        <w:rPr>
          <w:b/>
          <w:color w:val="000000"/>
          <w:sz w:val="28"/>
          <w:szCs w:val="28"/>
        </w:rPr>
        <w:t xml:space="preserve"> </w:t>
      </w:r>
      <w:r w:rsidR="00E02F67">
        <w:rPr>
          <w:b/>
          <w:color w:val="000000"/>
          <w:sz w:val="28"/>
          <w:szCs w:val="28"/>
        </w:rPr>
        <w:t>–</w:t>
      </w:r>
      <w:r w:rsidR="004E5F00" w:rsidRPr="00311D41">
        <w:rPr>
          <w:b/>
          <w:color w:val="000000"/>
          <w:sz w:val="28"/>
          <w:szCs w:val="28"/>
        </w:rPr>
        <w:t xml:space="preserve"> </w:t>
      </w:r>
      <w:r w:rsidR="00407994" w:rsidRPr="00407994">
        <w:rPr>
          <w:sz w:val="28"/>
          <w:szCs w:val="28"/>
        </w:rPr>
        <w:t>67,3</w:t>
      </w:r>
      <w:r w:rsidR="004E5F00" w:rsidRPr="00311D41">
        <w:rPr>
          <w:color w:val="000000"/>
          <w:sz w:val="28"/>
          <w:szCs w:val="28"/>
        </w:rPr>
        <w:t xml:space="preserve"> </w:t>
      </w:r>
      <w:r w:rsidRPr="00311D41">
        <w:rPr>
          <w:color w:val="000000"/>
          <w:sz w:val="28"/>
          <w:szCs w:val="28"/>
        </w:rPr>
        <w:t>тыс. руб.</w:t>
      </w:r>
    </w:p>
    <w:p w:rsidR="00A900CE" w:rsidRDefault="00A900CE" w:rsidP="00A900CE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F42003" w:rsidRPr="00A900CE" w:rsidRDefault="00A900CE" w:rsidP="00A900CE">
      <w:pPr>
        <w:pStyle w:val="a4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Формирование,</w:t>
      </w:r>
      <w:r w:rsidR="00F604E4" w:rsidRPr="00311D41">
        <w:rPr>
          <w:b/>
          <w:bCs/>
          <w:sz w:val="28"/>
          <w:szCs w:val="28"/>
          <w:u w:val="single"/>
        </w:rPr>
        <w:t xml:space="preserve"> </w:t>
      </w:r>
      <w:r w:rsidR="00582CFB" w:rsidRPr="00311D41">
        <w:rPr>
          <w:b/>
          <w:bCs/>
          <w:sz w:val="28"/>
          <w:szCs w:val="28"/>
          <w:u w:val="single"/>
        </w:rPr>
        <w:t xml:space="preserve">утверждение, исполнение бюджета сельского </w:t>
      </w:r>
      <w:r w:rsidR="00F42003" w:rsidRPr="00311D41">
        <w:rPr>
          <w:b/>
          <w:bCs/>
          <w:sz w:val="28"/>
          <w:szCs w:val="28"/>
          <w:u w:val="single"/>
        </w:rPr>
        <w:t>поселения.</w:t>
      </w:r>
    </w:p>
    <w:p w:rsidR="00582CFB" w:rsidRPr="00311D41" w:rsidRDefault="00A900CE" w:rsidP="00A900CE">
      <w:pPr>
        <w:pStyle w:val="a4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формирования</w:t>
      </w:r>
      <w:r w:rsidR="009579AF" w:rsidRPr="00311D41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исполнения бюджета муниципального образования осуществлялась </w:t>
      </w:r>
      <w:r w:rsidR="009579AF" w:rsidRPr="00311D41">
        <w:rPr>
          <w:sz w:val="28"/>
          <w:szCs w:val="28"/>
        </w:rPr>
        <w:t>на основании Федерального закона от 06.</w:t>
      </w:r>
      <w:r w:rsidR="00C8144A" w:rsidRPr="00311D41">
        <w:rPr>
          <w:sz w:val="28"/>
          <w:szCs w:val="28"/>
        </w:rPr>
        <w:t>10.</w:t>
      </w:r>
      <w:r w:rsidR="009579AF" w:rsidRPr="00311D41">
        <w:rPr>
          <w:sz w:val="28"/>
          <w:szCs w:val="28"/>
        </w:rPr>
        <w:t>2003 года» №131- ФЗ</w:t>
      </w:r>
      <w:r>
        <w:rPr>
          <w:sz w:val="28"/>
          <w:szCs w:val="28"/>
        </w:rPr>
        <w:t xml:space="preserve"> «Об общих </w:t>
      </w:r>
      <w:r w:rsidR="009579AF" w:rsidRPr="00311D41">
        <w:rPr>
          <w:sz w:val="28"/>
          <w:szCs w:val="28"/>
        </w:rPr>
        <w:t>принципах организации местного самоуправления в Российской Федерации»</w:t>
      </w:r>
      <w:r w:rsidR="005B4150" w:rsidRPr="00311D41">
        <w:rPr>
          <w:sz w:val="28"/>
          <w:szCs w:val="28"/>
        </w:rPr>
        <w:t xml:space="preserve"> с учетом вносимых в него изменений, налогового законодательс</w:t>
      </w:r>
      <w:r w:rsidR="003C517D" w:rsidRPr="00311D41">
        <w:rPr>
          <w:sz w:val="28"/>
          <w:szCs w:val="28"/>
        </w:rPr>
        <w:t>тва</w:t>
      </w:r>
      <w:r w:rsidR="005B4150" w:rsidRPr="00311D41">
        <w:rPr>
          <w:sz w:val="28"/>
          <w:szCs w:val="28"/>
        </w:rPr>
        <w:t>, Положения «О бюджетном п</w:t>
      </w:r>
      <w:r>
        <w:rPr>
          <w:sz w:val="28"/>
          <w:szCs w:val="28"/>
        </w:rPr>
        <w:t xml:space="preserve">роцессе и бюджетном устройстве </w:t>
      </w:r>
      <w:r w:rsidR="005B4150" w:rsidRPr="00311D41">
        <w:rPr>
          <w:sz w:val="28"/>
          <w:szCs w:val="28"/>
        </w:rPr>
        <w:t xml:space="preserve">в муниципальном образовании». </w:t>
      </w:r>
      <w:r w:rsidR="00582CFB" w:rsidRPr="00311D41">
        <w:rPr>
          <w:sz w:val="28"/>
          <w:szCs w:val="28"/>
        </w:rPr>
        <w:t>Реализация полномочий органов местно</w:t>
      </w:r>
      <w:r w:rsidR="007B178B" w:rsidRPr="00311D41">
        <w:rPr>
          <w:sz w:val="28"/>
          <w:szCs w:val="28"/>
        </w:rPr>
        <w:t xml:space="preserve">го </w:t>
      </w:r>
      <w:r w:rsidR="007B178B" w:rsidRPr="00311D41">
        <w:rPr>
          <w:sz w:val="28"/>
          <w:szCs w:val="28"/>
        </w:rPr>
        <w:lastRenderedPageBreak/>
        <w:t xml:space="preserve">самоуправления в полной мере </w:t>
      </w:r>
      <w:r w:rsidR="00582CFB" w:rsidRPr="00311D41">
        <w:rPr>
          <w:sz w:val="28"/>
          <w:szCs w:val="28"/>
        </w:rPr>
        <w:t xml:space="preserve">зависит от обеспеченности финансами. </w:t>
      </w:r>
      <w:r w:rsidR="00D16094" w:rsidRPr="00311D41">
        <w:rPr>
          <w:sz w:val="28"/>
          <w:szCs w:val="28"/>
        </w:rPr>
        <w:t xml:space="preserve">Доходы местного бюджета, а значит и возможности реализации тех или иных </w:t>
      </w:r>
      <w:r w:rsidRPr="00311D41">
        <w:rPr>
          <w:sz w:val="28"/>
          <w:szCs w:val="28"/>
        </w:rPr>
        <w:t>проектов напрямую</w:t>
      </w:r>
      <w:r w:rsidR="00D16094" w:rsidRPr="00311D41">
        <w:rPr>
          <w:sz w:val="28"/>
          <w:szCs w:val="28"/>
        </w:rPr>
        <w:t xml:space="preserve"> зависят от налогов, поступающих в бюджет</w:t>
      </w:r>
      <w:r w:rsidR="004018F4" w:rsidRPr="00311D41">
        <w:rPr>
          <w:sz w:val="28"/>
          <w:szCs w:val="28"/>
        </w:rPr>
        <w:t>.</w:t>
      </w:r>
    </w:p>
    <w:p w:rsidR="00582CFB" w:rsidRPr="00311D41" w:rsidRDefault="00A900CE" w:rsidP="00A900CE">
      <w:pPr>
        <w:pStyle w:val="a4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Администрацией</w:t>
      </w:r>
      <w:r w:rsidR="00582CFB" w:rsidRPr="00311D4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Алгатуйского</w:t>
      </w:r>
      <w:r w:rsidR="005153E5" w:rsidRPr="00311D41">
        <w:rPr>
          <w:color w:val="000000"/>
          <w:sz w:val="28"/>
          <w:szCs w:val="28"/>
        </w:rPr>
        <w:t xml:space="preserve"> </w:t>
      </w:r>
      <w:r w:rsidR="00BD1792" w:rsidRPr="00311D41">
        <w:rPr>
          <w:color w:val="000000"/>
          <w:sz w:val="28"/>
          <w:szCs w:val="28"/>
        </w:rPr>
        <w:t>муниципального образования</w:t>
      </w:r>
      <w:r w:rsidR="00582CFB" w:rsidRPr="00311D41">
        <w:rPr>
          <w:color w:val="000000"/>
          <w:sz w:val="28"/>
          <w:szCs w:val="28"/>
        </w:rPr>
        <w:t xml:space="preserve"> был сформирован, проверен и утвержде</w:t>
      </w:r>
      <w:r w:rsidR="00BD1792" w:rsidRPr="00311D41">
        <w:rPr>
          <w:color w:val="000000"/>
          <w:sz w:val="28"/>
          <w:szCs w:val="28"/>
        </w:rPr>
        <w:t>н</w:t>
      </w:r>
      <w:r w:rsidR="00545695" w:rsidRPr="00311D41">
        <w:rPr>
          <w:color w:val="000000"/>
          <w:sz w:val="28"/>
          <w:szCs w:val="28"/>
        </w:rPr>
        <w:t xml:space="preserve"> </w:t>
      </w:r>
      <w:r w:rsidR="00BD1792" w:rsidRPr="00311D41">
        <w:rPr>
          <w:color w:val="000000"/>
          <w:sz w:val="28"/>
          <w:szCs w:val="28"/>
        </w:rPr>
        <w:t>Думой Алгатуйского сельского поселения</w:t>
      </w:r>
      <w:r w:rsidR="003F0B54" w:rsidRPr="00311D41">
        <w:rPr>
          <w:color w:val="000000"/>
          <w:sz w:val="28"/>
          <w:szCs w:val="28"/>
        </w:rPr>
        <w:t xml:space="preserve"> </w:t>
      </w:r>
      <w:r w:rsidR="007F3D6B">
        <w:rPr>
          <w:color w:val="000000"/>
          <w:sz w:val="28"/>
          <w:szCs w:val="28"/>
        </w:rPr>
        <w:t>б</w:t>
      </w:r>
      <w:r w:rsidR="00545695" w:rsidRPr="00311D41">
        <w:rPr>
          <w:color w:val="000000"/>
          <w:sz w:val="28"/>
          <w:szCs w:val="28"/>
        </w:rPr>
        <w:t>юджет на 201</w:t>
      </w:r>
      <w:r w:rsidR="009165E3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</w:t>
      </w:r>
      <w:r w:rsidR="00545695" w:rsidRPr="00311D41">
        <w:rPr>
          <w:color w:val="000000"/>
          <w:sz w:val="28"/>
          <w:szCs w:val="28"/>
        </w:rPr>
        <w:t>год</w:t>
      </w:r>
      <w:r w:rsidR="009165E3">
        <w:rPr>
          <w:color w:val="000000"/>
          <w:sz w:val="28"/>
          <w:szCs w:val="28"/>
        </w:rPr>
        <w:t>.</w:t>
      </w:r>
    </w:p>
    <w:p w:rsidR="00BD1792" w:rsidRPr="00311D41" w:rsidRDefault="00B07FE6" w:rsidP="00A900C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11D41">
        <w:rPr>
          <w:rFonts w:ascii="Times New Roman" w:hAnsi="Times New Roman" w:cs="Times New Roman"/>
          <w:sz w:val="28"/>
          <w:szCs w:val="28"/>
        </w:rPr>
        <w:t xml:space="preserve">Доходная </w:t>
      </w:r>
      <w:r w:rsidR="00A900CE" w:rsidRPr="00311D41">
        <w:rPr>
          <w:rFonts w:ascii="Times New Roman" w:hAnsi="Times New Roman" w:cs="Times New Roman"/>
          <w:sz w:val="28"/>
          <w:szCs w:val="28"/>
        </w:rPr>
        <w:t>часть бюджета</w:t>
      </w:r>
      <w:r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7F3D6B">
        <w:rPr>
          <w:rFonts w:ascii="Times New Roman" w:hAnsi="Times New Roman" w:cs="Times New Roman"/>
          <w:sz w:val="28"/>
          <w:szCs w:val="28"/>
        </w:rPr>
        <w:t>за 201</w:t>
      </w:r>
      <w:r w:rsidR="00172762">
        <w:rPr>
          <w:rFonts w:ascii="Times New Roman" w:hAnsi="Times New Roman" w:cs="Times New Roman"/>
          <w:sz w:val="28"/>
          <w:szCs w:val="28"/>
        </w:rPr>
        <w:t>8</w:t>
      </w:r>
      <w:r w:rsidR="008576BA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Pr="00311D41">
        <w:rPr>
          <w:rFonts w:ascii="Times New Roman" w:hAnsi="Times New Roman" w:cs="Times New Roman"/>
          <w:sz w:val="28"/>
          <w:szCs w:val="28"/>
        </w:rPr>
        <w:t>год</w:t>
      </w:r>
      <w:r w:rsidR="00582CFB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A900CE">
        <w:rPr>
          <w:rFonts w:ascii="Times New Roman" w:hAnsi="Times New Roman" w:cs="Times New Roman"/>
          <w:sz w:val="28"/>
          <w:szCs w:val="28"/>
        </w:rPr>
        <w:t>составила</w:t>
      </w:r>
      <w:r w:rsidR="00BD1792" w:rsidRPr="00311D41">
        <w:rPr>
          <w:rFonts w:ascii="Times New Roman" w:hAnsi="Times New Roman" w:cs="Times New Roman"/>
          <w:sz w:val="28"/>
          <w:szCs w:val="28"/>
        </w:rPr>
        <w:t xml:space="preserve"> при </w:t>
      </w:r>
      <w:r w:rsidR="00A900CE">
        <w:rPr>
          <w:rFonts w:ascii="Times New Roman" w:hAnsi="Times New Roman" w:cs="Times New Roman"/>
          <w:sz w:val="28"/>
          <w:szCs w:val="28"/>
        </w:rPr>
        <w:t xml:space="preserve">плане </w:t>
      </w:r>
      <w:r w:rsidR="00172762" w:rsidRPr="00172762">
        <w:rPr>
          <w:rFonts w:ascii="Times New Roman" w:hAnsi="Times New Roman" w:cs="Times New Roman"/>
          <w:sz w:val="28"/>
          <w:szCs w:val="28"/>
        </w:rPr>
        <w:t>11</w:t>
      </w:r>
      <w:r w:rsidR="001727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2762" w:rsidRPr="00172762">
        <w:rPr>
          <w:rFonts w:ascii="Times New Roman" w:hAnsi="Times New Roman" w:cs="Times New Roman"/>
          <w:sz w:val="28"/>
          <w:szCs w:val="28"/>
        </w:rPr>
        <w:t>342.1</w:t>
      </w:r>
      <w:r w:rsidR="007F3D6B">
        <w:rPr>
          <w:rFonts w:ascii="Times New Roman" w:hAnsi="Times New Roman" w:cs="Times New Roman"/>
          <w:sz w:val="28"/>
          <w:szCs w:val="28"/>
        </w:rPr>
        <w:t xml:space="preserve"> </w:t>
      </w:r>
      <w:r w:rsidR="00BD1792" w:rsidRPr="00311D41">
        <w:rPr>
          <w:rFonts w:ascii="Times New Roman" w:hAnsi="Times New Roman" w:cs="Times New Roman"/>
          <w:sz w:val="28"/>
          <w:szCs w:val="28"/>
        </w:rPr>
        <w:t>тыс. руб.,</w:t>
      </w:r>
      <w:r w:rsidR="00545695" w:rsidRPr="00311D41">
        <w:rPr>
          <w:rFonts w:ascii="Times New Roman" w:hAnsi="Times New Roman" w:cs="Times New Roman"/>
          <w:sz w:val="28"/>
          <w:szCs w:val="28"/>
        </w:rPr>
        <w:t xml:space="preserve"> </w:t>
      </w:r>
      <w:r w:rsidR="004D0E9C" w:rsidRPr="00311D41">
        <w:rPr>
          <w:rFonts w:ascii="Times New Roman" w:hAnsi="Times New Roman" w:cs="Times New Roman"/>
          <w:sz w:val="28"/>
          <w:szCs w:val="28"/>
        </w:rPr>
        <w:t>исполнено</w:t>
      </w:r>
      <w:r w:rsidR="00A900CE">
        <w:rPr>
          <w:rFonts w:ascii="Times New Roman" w:hAnsi="Times New Roman" w:cs="Times New Roman"/>
          <w:sz w:val="28"/>
          <w:szCs w:val="28"/>
        </w:rPr>
        <w:t xml:space="preserve"> </w:t>
      </w:r>
      <w:r w:rsidR="00172762" w:rsidRPr="00172762">
        <w:rPr>
          <w:rFonts w:ascii="Times New Roman" w:hAnsi="Times New Roman" w:cs="Times New Roman"/>
          <w:sz w:val="28"/>
          <w:szCs w:val="28"/>
        </w:rPr>
        <w:t>11</w:t>
      </w:r>
      <w:r w:rsidR="00172762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172762" w:rsidRPr="00172762">
        <w:rPr>
          <w:rFonts w:ascii="Times New Roman" w:hAnsi="Times New Roman" w:cs="Times New Roman"/>
          <w:sz w:val="28"/>
          <w:szCs w:val="28"/>
        </w:rPr>
        <w:t xml:space="preserve">343.1 </w:t>
      </w:r>
      <w:r w:rsidR="00A900CE">
        <w:rPr>
          <w:rFonts w:ascii="Times New Roman" w:hAnsi="Times New Roman" w:cs="Times New Roman"/>
          <w:sz w:val="28"/>
          <w:szCs w:val="28"/>
        </w:rPr>
        <w:t xml:space="preserve">тыс. руб. план </w:t>
      </w:r>
      <w:r w:rsidR="00BD1792" w:rsidRPr="00311D41">
        <w:rPr>
          <w:rFonts w:ascii="Times New Roman" w:hAnsi="Times New Roman" w:cs="Times New Roman"/>
          <w:sz w:val="28"/>
          <w:szCs w:val="28"/>
        </w:rPr>
        <w:t xml:space="preserve">выполнен на </w:t>
      </w:r>
      <w:r w:rsidR="00172762">
        <w:rPr>
          <w:rFonts w:ascii="Times New Roman" w:hAnsi="Times New Roman" w:cs="Times New Roman"/>
          <w:sz w:val="28"/>
          <w:szCs w:val="28"/>
        </w:rPr>
        <w:t>100</w:t>
      </w:r>
      <w:r w:rsidR="00BD1792" w:rsidRPr="00311D41">
        <w:rPr>
          <w:rFonts w:ascii="Times New Roman" w:hAnsi="Times New Roman" w:cs="Times New Roman"/>
          <w:sz w:val="28"/>
          <w:szCs w:val="28"/>
        </w:rPr>
        <w:t>%.</w:t>
      </w:r>
    </w:p>
    <w:p w:rsidR="00582CFB" w:rsidRPr="00311D41" w:rsidRDefault="00BD1792" w:rsidP="00A900CE">
      <w:pPr>
        <w:pStyle w:val="a4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Бюджет Алгатуйского муниципального образования по собственным доходным источникам за 201</w:t>
      </w:r>
      <w:r w:rsidR="00172762">
        <w:rPr>
          <w:sz w:val="28"/>
          <w:szCs w:val="28"/>
        </w:rPr>
        <w:t>8</w:t>
      </w:r>
      <w:r w:rsidRPr="00311D41">
        <w:rPr>
          <w:sz w:val="28"/>
          <w:szCs w:val="28"/>
        </w:rPr>
        <w:t xml:space="preserve"> год исполнен в сумме </w:t>
      </w:r>
      <w:r w:rsidR="00172762">
        <w:rPr>
          <w:sz w:val="28"/>
          <w:szCs w:val="28"/>
        </w:rPr>
        <w:t>8</w:t>
      </w:r>
      <w:r w:rsidR="00172762" w:rsidRPr="00172762">
        <w:rPr>
          <w:sz w:val="28"/>
          <w:szCs w:val="28"/>
        </w:rPr>
        <w:t xml:space="preserve"> 615</w:t>
      </w:r>
      <w:r w:rsidR="00172762">
        <w:rPr>
          <w:sz w:val="28"/>
          <w:szCs w:val="28"/>
        </w:rPr>
        <w:t>,</w:t>
      </w:r>
      <w:r w:rsidR="00172762" w:rsidRPr="00172762">
        <w:rPr>
          <w:sz w:val="28"/>
          <w:szCs w:val="28"/>
        </w:rPr>
        <w:t xml:space="preserve">4 </w:t>
      </w:r>
      <w:r w:rsidRPr="00311D41">
        <w:rPr>
          <w:sz w:val="28"/>
          <w:szCs w:val="28"/>
        </w:rPr>
        <w:t>тыс.</w:t>
      </w:r>
      <w:r w:rsidR="00545695" w:rsidRPr="00311D41">
        <w:rPr>
          <w:sz w:val="28"/>
          <w:szCs w:val="28"/>
        </w:rPr>
        <w:t xml:space="preserve"> </w:t>
      </w:r>
      <w:r w:rsidR="00A900CE">
        <w:rPr>
          <w:sz w:val="28"/>
          <w:szCs w:val="28"/>
        </w:rPr>
        <w:t xml:space="preserve">руб., при плане </w:t>
      </w:r>
      <w:r w:rsidRPr="00311D41">
        <w:rPr>
          <w:sz w:val="28"/>
          <w:szCs w:val="28"/>
        </w:rPr>
        <w:t xml:space="preserve">собственных доходов </w:t>
      </w:r>
      <w:r w:rsidR="00172762">
        <w:rPr>
          <w:sz w:val="28"/>
          <w:szCs w:val="28"/>
        </w:rPr>
        <w:t>8</w:t>
      </w:r>
      <w:r w:rsidR="00172762" w:rsidRPr="00172762">
        <w:rPr>
          <w:sz w:val="28"/>
          <w:szCs w:val="28"/>
        </w:rPr>
        <w:t xml:space="preserve"> 614</w:t>
      </w:r>
      <w:r w:rsidR="00172762">
        <w:rPr>
          <w:sz w:val="28"/>
          <w:szCs w:val="28"/>
        </w:rPr>
        <w:t>,</w:t>
      </w:r>
      <w:r w:rsidR="00172762" w:rsidRPr="00172762">
        <w:rPr>
          <w:sz w:val="28"/>
          <w:szCs w:val="28"/>
        </w:rPr>
        <w:t>4</w:t>
      </w:r>
      <w:r w:rsidR="00172762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тыс</w:t>
      </w:r>
      <w:r w:rsidR="004D0E9C" w:rsidRPr="00311D41">
        <w:rPr>
          <w:sz w:val="28"/>
          <w:szCs w:val="28"/>
        </w:rPr>
        <w:t xml:space="preserve">. руб. </w:t>
      </w:r>
      <w:r w:rsidR="007F3D6B">
        <w:rPr>
          <w:sz w:val="28"/>
          <w:szCs w:val="28"/>
        </w:rPr>
        <w:t>вып</w:t>
      </w:r>
      <w:r w:rsidRPr="00311D41">
        <w:rPr>
          <w:sz w:val="28"/>
          <w:szCs w:val="28"/>
        </w:rPr>
        <w:t xml:space="preserve">олнен </w:t>
      </w:r>
      <w:r w:rsidR="00C86D27" w:rsidRPr="00311D41">
        <w:rPr>
          <w:sz w:val="28"/>
          <w:szCs w:val="28"/>
        </w:rPr>
        <w:t xml:space="preserve">на </w:t>
      </w:r>
      <w:r w:rsidR="00172762">
        <w:rPr>
          <w:sz w:val="28"/>
          <w:szCs w:val="28"/>
        </w:rPr>
        <w:t>10</w:t>
      </w:r>
      <w:r w:rsidR="007F3D6B">
        <w:rPr>
          <w:sz w:val="28"/>
          <w:szCs w:val="28"/>
        </w:rPr>
        <w:t>0</w:t>
      </w:r>
      <w:r w:rsidR="00C86D27" w:rsidRPr="00311D41">
        <w:rPr>
          <w:sz w:val="28"/>
          <w:szCs w:val="28"/>
        </w:rPr>
        <w:t>%</w:t>
      </w:r>
    </w:p>
    <w:p w:rsidR="00C86D27" w:rsidRPr="00311D41" w:rsidRDefault="00C86D27" w:rsidP="00A900C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11D41">
        <w:rPr>
          <w:rFonts w:ascii="Times New Roman" w:hAnsi="Times New Roman" w:cs="Times New Roman"/>
          <w:b/>
          <w:sz w:val="28"/>
          <w:szCs w:val="28"/>
          <w:u w:val="single"/>
        </w:rPr>
        <w:t xml:space="preserve">Исполнение бюджета Алгатуйского </w:t>
      </w:r>
      <w:r w:rsidR="00545695" w:rsidRPr="00311D41">
        <w:rPr>
          <w:rFonts w:ascii="Times New Roman" w:hAnsi="Times New Roman" w:cs="Times New Roman"/>
          <w:b/>
          <w:sz w:val="28"/>
          <w:szCs w:val="28"/>
          <w:u w:val="single"/>
        </w:rPr>
        <w:t xml:space="preserve">сельского поселения </w:t>
      </w:r>
      <w:r w:rsidRPr="00311D41">
        <w:rPr>
          <w:rFonts w:ascii="Times New Roman" w:hAnsi="Times New Roman" w:cs="Times New Roman"/>
          <w:b/>
          <w:sz w:val="28"/>
          <w:szCs w:val="28"/>
          <w:u w:val="single"/>
        </w:rPr>
        <w:t>по расходам</w:t>
      </w:r>
    </w:p>
    <w:p w:rsidR="00172762" w:rsidRPr="00172762" w:rsidRDefault="00172762" w:rsidP="00172762">
      <w:pPr>
        <w:tabs>
          <w:tab w:val="num" w:pos="0"/>
        </w:tabs>
        <w:autoSpaceDE w:val="0"/>
        <w:autoSpaceDN w:val="0"/>
        <w:adjustRightInd w:val="0"/>
        <w:ind w:right="27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>В 2018 году бюджет Алгатуйского муниципального образования исполнен с дефицитом в сумме 533,1</w:t>
      </w:r>
      <w:r w:rsidRPr="00172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762">
        <w:rPr>
          <w:rFonts w:ascii="Times New Roman" w:hAnsi="Times New Roman" w:cs="Times New Roman"/>
          <w:sz w:val="28"/>
          <w:szCs w:val="28"/>
        </w:rPr>
        <w:t>тыс. руб.</w:t>
      </w:r>
      <w:r w:rsidRPr="001727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2762">
        <w:rPr>
          <w:rFonts w:ascii="Times New Roman" w:hAnsi="Times New Roman" w:cs="Times New Roman"/>
          <w:sz w:val="28"/>
          <w:szCs w:val="28"/>
        </w:rPr>
        <w:t>или 6,2 % от общего годового объема доходов местного бюджета без учета объема безвозмездных поступлений.</w:t>
      </w:r>
    </w:p>
    <w:p w:rsidR="00172762" w:rsidRPr="00172762" w:rsidRDefault="007869E9" w:rsidP="00172762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172762" w:rsidRPr="00172762">
        <w:rPr>
          <w:rFonts w:ascii="Times New Roman" w:hAnsi="Times New Roman" w:cs="Times New Roman"/>
          <w:b/>
          <w:sz w:val="28"/>
          <w:szCs w:val="28"/>
        </w:rPr>
        <w:t>аиболее значимая часть бюджетных ассигнований направлена:</w:t>
      </w:r>
    </w:p>
    <w:p w:rsidR="00172762" w:rsidRPr="00172762" w:rsidRDefault="00172762" w:rsidP="00172762">
      <w:pPr>
        <w:numPr>
          <w:ilvl w:val="0"/>
          <w:numId w:val="14"/>
        </w:numPr>
        <w:tabs>
          <w:tab w:val="clear" w:pos="1506"/>
          <w:tab w:val="left" w:pos="851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 xml:space="preserve">на выплату заработной платы с начислениями – </w:t>
      </w:r>
      <w:r w:rsidRPr="00172762">
        <w:rPr>
          <w:rFonts w:ascii="Times New Roman" w:hAnsi="Times New Roman" w:cs="Times New Roman"/>
          <w:b/>
          <w:sz w:val="28"/>
          <w:szCs w:val="28"/>
        </w:rPr>
        <w:t>6 300,0</w:t>
      </w:r>
      <w:r w:rsidRPr="00172762">
        <w:rPr>
          <w:rFonts w:ascii="Times New Roman" w:hAnsi="Times New Roman" w:cs="Times New Roman"/>
          <w:sz w:val="28"/>
          <w:szCs w:val="28"/>
        </w:rPr>
        <w:t xml:space="preserve"> тыс. руб. или 53,0 % от общей суммы расходов;</w:t>
      </w:r>
    </w:p>
    <w:p w:rsidR="00172762" w:rsidRPr="00172762" w:rsidRDefault="00172762" w:rsidP="00172762">
      <w:pPr>
        <w:numPr>
          <w:ilvl w:val="0"/>
          <w:numId w:val="14"/>
        </w:numPr>
        <w:tabs>
          <w:tab w:val="clear" w:pos="1506"/>
          <w:tab w:val="left" w:pos="851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 xml:space="preserve">на межбюджетные трансферты – </w:t>
      </w:r>
      <w:r w:rsidRPr="00172762">
        <w:rPr>
          <w:rFonts w:ascii="Times New Roman" w:hAnsi="Times New Roman" w:cs="Times New Roman"/>
          <w:b/>
          <w:sz w:val="28"/>
          <w:szCs w:val="28"/>
        </w:rPr>
        <w:t>1 821,4</w:t>
      </w:r>
      <w:r w:rsidRPr="00172762">
        <w:rPr>
          <w:rFonts w:ascii="Times New Roman" w:hAnsi="Times New Roman" w:cs="Times New Roman"/>
          <w:sz w:val="28"/>
          <w:szCs w:val="28"/>
        </w:rPr>
        <w:t xml:space="preserve"> тыс. руб. или 15,3 % от общей суммы расходов;</w:t>
      </w:r>
    </w:p>
    <w:p w:rsidR="00172762" w:rsidRPr="00172762" w:rsidRDefault="00172762" w:rsidP="00172762">
      <w:pPr>
        <w:numPr>
          <w:ilvl w:val="0"/>
          <w:numId w:val="14"/>
        </w:numPr>
        <w:tabs>
          <w:tab w:val="left" w:pos="851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 xml:space="preserve">на работы и услуги по содержанию имущества – </w:t>
      </w:r>
      <w:r w:rsidRPr="00172762">
        <w:rPr>
          <w:rFonts w:ascii="Times New Roman" w:hAnsi="Times New Roman" w:cs="Times New Roman"/>
          <w:b/>
          <w:sz w:val="28"/>
          <w:szCs w:val="28"/>
        </w:rPr>
        <w:t>1340,7</w:t>
      </w:r>
      <w:r w:rsidRPr="00172762">
        <w:rPr>
          <w:rFonts w:ascii="Times New Roman" w:hAnsi="Times New Roman" w:cs="Times New Roman"/>
          <w:sz w:val="28"/>
          <w:szCs w:val="28"/>
        </w:rPr>
        <w:t xml:space="preserve"> тыс. руб. или 11,3 % от общей суммы расходов, из них на ремонт, содержание и освещение автомобильных дорог в сумме 967,5 тыс. руб., на оплату за взносы на капитальный ремонт 146,7 тыс. руб.;</w:t>
      </w:r>
    </w:p>
    <w:p w:rsidR="00172762" w:rsidRPr="00172762" w:rsidRDefault="00172762" w:rsidP="00172762">
      <w:pPr>
        <w:numPr>
          <w:ilvl w:val="0"/>
          <w:numId w:val="14"/>
        </w:numPr>
        <w:tabs>
          <w:tab w:val="clear" w:pos="1506"/>
          <w:tab w:val="left" w:pos="851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 xml:space="preserve">на оплату коммунальных услуг – </w:t>
      </w:r>
      <w:r w:rsidRPr="00172762">
        <w:rPr>
          <w:rFonts w:ascii="Times New Roman" w:hAnsi="Times New Roman" w:cs="Times New Roman"/>
          <w:b/>
          <w:sz w:val="28"/>
          <w:szCs w:val="28"/>
        </w:rPr>
        <w:t>785,0</w:t>
      </w:r>
      <w:r w:rsidRPr="00172762">
        <w:rPr>
          <w:rFonts w:ascii="Times New Roman" w:hAnsi="Times New Roman" w:cs="Times New Roman"/>
          <w:sz w:val="28"/>
          <w:szCs w:val="28"/>
        </w:rPr>
        <w:t xml:space="preserve"> тыс. руб. или 6,6 % от общей суммы расходов;</w:t>
      </w:r>
    </w:p>
    <w:p w:rsidR="00172762" w:rsidRPr="00172762" w:rsidRDefault="00172762" w:rsidP="00172762">
      <w:pPr>
        <w:numPr>
          <w:ilvl w:val="0"/>
          <w:numId w:val="14"/>
        </w:numPr>
        <w:tabs>
          <w:tab w:val="clear" w:pos="1506"/>
          <w:tab w:val="left" w:pos="851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 xml:space="preserve">на увеличение стоимости основных средств – </w:t>
      </w:r>
      <w:r w:rsidRPr="00172762">
        <w:rPr>
          <w:rFonts w:ascii="Times New Roman" w:hAnsi="Times New Roman" w:cs="Times New Roman"/>
          <w:b/>
          <w:sz w:val="28"/>
          <w:szCs w:val="28"/>
        </w:rPr>
        <w:t xml:space="preserve">585,9 </w:t>
      </w:r>
      <w:r w:rsidRPr="00172762">
        <w:rPr>
          <w:rFonts w:ascii="Times New Roman" w:hAnsi="Times New Roman" w:cs="Times New Roman"/>
          <w:sz w:val="28"/>
          <w:szCs w:val="28"/>
        </w:rPr>
        <w:t xml:space="preserve">тыс. руб. или 4,9 % от общей суммы расходов (приобретение контейнеров для ТКО, противопожарного оборудования, одежды для сцены, надувных декораций, сценических костюмов для МКУК "КДЦ </w:t>
      </w:r>
      <w:proofErr w:type="spellStart"/>
      <w:r w:rsidRPr="00172762">
        <w:rPr>
          <w:rFonts w:ascii="Times New Roman" w:hAnsi="Times New Roman" w:cs="Times New Roman"/>
          <w:sz w:val="28"/>
          <w:szCs w:val="28"/>
        </w:rPr>
        <w:t>с.Алгатуй</w:t>
      </w:r>
      <w:proofErr w:type="spellEnd"/>
      <w:r w:rsidRPr="00172762">
        <w:rPr>
          <w:rFonts w:ascii="Times New Roman" w:hAnsi="Times New Roman" w:cs="Times New Roman"/>
          <w:sz w:val="28"/>
          <w:szCs w:val="28"/>
        </w:rPr>
        <w:t>");</w:t>
      </w:r>
    </w:p>
    <w:p w:rsidR="00172762" w:rsidRPr="00172762" w:rsidRDefault="00172762" w:rsidP="00172762">
      <w:pPr>
        <w:numPr>
          <w:ilvl w:val="0"/>
          <w:numId w:val="14"/>
        </w:numPr>
        <w:tabs>
          <w:tab w:val="clear" w:pos="1506"/>
          <w:tab w:val="left" w:pos="851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 xml:space="preserve">на прочие работы, услуги – </w:t>
      </w:r>
      <w:r w:rsidRPr="00172762">
        <w:rPr>
          <w:rFonts w:ascii="Times New Roman" w:hAnsi="Times New Roman" w:cs="Times New Roman"/>
          <w:b/>
          <w:sz w:val="28"/>
          <w:szCs w:val="28"/>
        </w:rPr>
        <w:t xml:space="preserve">436,9 </w:t>
      </w:r>
      <w:r w:rsidRPr="00172762">
        <w:rPr>
          <w:rFonts w:ascii="Times New Roman" w:hAnsi="Times New Roman" w:cs="Times New Roman"/>
          <w:sz w:val="28"/>
          <w:szCs w:val="28"/>
        </w:rPr>
        <w:t xml:space="preserve">тыс. руб. или 3,7 % от общей суммы расходов, из них на оплату за разработку технико-экономического обоснования по модернизации системы водоснабжения 210,5 тыс. руб., исследование режимов работы теплоснабжения 69,3 тыс. руб.; </w:t>
      </w:r>
    </w:p>
    <w:p w:rsidR="00172762" w:rsidRPr="00172762" w:rsidRDefault="00172762" w:rsidP="00172762">
      <w:pPr>
        <w:numPr>
          <w:ilvl w:val="0"/>
          <w:numId w:val="14"/>
        </w:numPr>
        <w:tabs>
          <w:tab w:val="clear" w:pos="1506"/>
          <w:tab w:val="left" w:pos="851"/>
          <w:tab w:val="left" w:pos="1276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 xml:space="preserve">на увеличение стоимости материальных запасов – </w:t>
      </w:r>
      <w:r w:rsidRPr="00172762">
        <w:rPr>
          <w:rFonts w:ascii="Times New Roman" w:hAnsi="Times New Roman" w:cs="Times New Roman"/>
          <w:b/>
          <w:sz w:val="28"/>
          <w:szCs w:val="28"/>
        </w:rPr>
        <w:t>352,4</w:t>
      </w:r>
      <w:r w:rsidRPr="00172762">
        <w:rPr>
          <w:rFonts w:ascii="Times New Roman" w:hAnsi="Times New Roman" w:cs="Times New Roman"/>
          <w:sz w:val="28"/>
          <w:szCs w:val="28"/>
        </w:rPr>
        <w:t xml:space="preserve"> тыс. руб. или 3,0 % от общей суммы расходов, из них приобретение ГСМ в сумме 122,3 тыс. руб., приобретение запчастей для автомобиля 131,6 тыс. руб.;</w:t>
      </w:r>
    </w:p>
    <w:p w:rsidR="00172762" w:rsidRPr="00172762" w:rsidRDefault="00172762" w:rsidP="00172762">
      <w:pPr>
        <w:numPr>
          <w:ilvl w:val="0"/>
          <w:numId w:val="14"/>
        </w:numPr>
        <w:tabs>
          <w:tab w:val="clear" w:pos="1506"/>
          <w:tab w:val="left" w:pos="851"/>
          <w:tab w:val="left" w:pos="1276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lastRenderedPageBreak/>
        <w:t xml:space="preserve">на выплаты доплат к пенсии муниципальным служащим за выслугу лет – </w:t>
      </w:r>
      <w:r w:rsidRPr="00172762">
        <w:rPr>
          <w:rFonts w:ascii="Times New Roman" w:hAnsi="Times New Roman" w:cs="Times New Roman"/>
          <w:b/>
          <w:sz w:val="28"/>
          <w:szCs w:val="28"/>
        </w:rPr>
        <w:t xml:space="preserve">132,9 </w:t>
      </w:r>
      <w:r w:rsidRPr="00172762">
        <w:rPr>
          <w:rFonts w:ascii="Times New Roman" w:hAnsi="Times New Roman" w:cs="Times New Roman"/>
          <w:sz w:val="28"/>
          <w:szCs w:val="28"/>
        </w:rPr>
        <w:t>тыс. руб. или 1,1 % от общей суммы расходов;</w:t>
      </w:r>
    </w:p>
    <w:p w:rsidR="00172762" w:rsidRPr="00172762" w:rsidRDefault="00172762" w:rsidP="00172762">
      <w:pPr>
        <w:numPr>
          <w:ilvl w:val="0"/>
          <w:numId w:val="14"/>
        </w:numPr>
        <w:tabs>
          <w:tab w:val="clear" w:pos="1506"/>
          <w:tab w:val="left" w:pos="851"/>
          <w:tab w:val="left" w:pos="1276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 xml:space="preserve">на иные расходы – </w:t>
      </w:r>
      <w:r w:rsidRPr="00172762">
        <w:rPr>
          <w:rFonts w:ascii="Times New Roman" w:hAnsi="Times New Roman" w:cs="Times New Roman"/>
          <w:b/>
          <w:sz w:val="28"/>
          <w:szCs w:val="28"/>
        </w:rPr>
        <w:t xml:space="preserve">52,1 </w:t>
      </w:r>
      <w:r w:rsidRPr="00172762">
        <w:rPr>
          <w:rFonts w:ascii="Times New Roman" w:hAnsi="Times New Roman" w:cs="Times New Roman"/>
          <w:sz w:val="28"/>
          <w:szCs w:val="28"/>
        </w:rPr>
        <w:t>тыс. руб. или 0,4 % от общей суммы расходов;</w:t>
      </w:r>
    </w:p>
    <w:p w:rsidR="00172762" w:rsidRDefault="00172762" w:rsidP="00172762">
      <w:pPr>
        <w:numPr>
          <w:ilvl w:val="0"/>
          <w:numId w:val="14"/>
        </w:numPr>
        <w:tabs>
          <w:tab w:val="clear" w:pos="1506"/>
          <w:tab w:val="left" w:pos="851"/>
          <w:tab w:val="left" w:pos="1276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 xml:space="preserve">на услуги связи – </w:t>
      </w:r>
      <w:r w:rsidRPr="00172762">
        <w:rPr>
          <w:rFonts w:ascii="Times New Roman" w:hAnsi="Times New Roman" w:cs="Times New Roman"/>
          <w:b/>
          <w:sz w:val="28"/>
          <w:szCs w:val="28"/>
        </w:rPr>
        <w:t xml:space="preserve">49,5 </w:t>
      </w:r>
      <w:r w:rsidRPr="00172762">
        <w:rPr>
          <w:rFonts w:ascii="Times New Roman" w:hAnsi="Times New Roman" w:cs="Times New Roman"/>
          <w:sz w:val="28"/>
          <w:szCs w:val="28"/>
        </w:rPr>
        <w:t>тыс. руб. или 0,4 % от общей суммы расходов;</w:t>
      </w:r>
    </w:p>
    <w:p w:rsidR="007869E9" w:rsidRPr="007869E9" w:rsidRDefault="007869E9" w:rsidP="007869E9">
      <w:pPr>
        <w:tabs>
          <w:tab w:val="left" w:pos="851"/>
          <w:tab w:val="left" w:pos="1276"/>
        </w:tabs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</w:p>
    <w:p w:rsidR="00172762" w:rsidRPr="00172762" w:rsidRDefault="00172762" w:rsidP="00172762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 xml:space="preserve">Проведена работа по привлечению дополнительных финансовых средств. </w:t>
      </w:r>
    </w:p>
    <w:p w:rsidR="00172762" w:rsidRPr="00172762" w:rsidRDefault="00172762" w:rsidP="00172762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 xml:space="preserve">Дополнительно в бюджет Алгатуйского муниципального образования в 2018 году поступило </w:t>
      </w:r>
      <w:r w:rsidRPr="007869E9">
        <w:rPr>
          <w:rFonts w:ascii="Times New Roman" w:hAnsi="Times New Roman" w:cs="Times New Roman"/>
          <w:b/>
          <w:sz w:val="28"/>
          <w:szCs w:val="28"/>
        </w:rPr>
        <w:t>503,5</w:t>
      </w:r>
      <w:r w:rsidRPr="00172762">
        <w:rPr>
          <w:rFonts w:ascii="Times New Roman" w:hAnsi="Times New Roman" w:cs="Times New Roman"/>
          <w:sz w:val="28"/>
          <w:szCs w:val="28"/>
        </w:rPr>
        <w:t xml:space="preserve"> тыс. руб., в том числе:</w:t>
      </w:r>
    </w:p>
    <w:p w:rsidR="00172762" w:rsidRPr="00172762" w:rsidRDefault="00172762" w:rsidP="0017276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>субсидии на улучшение показателей планирования и исполнения бюджета в сумме 7</w:t>
      </w:r>
      <w:r w:rsidRPr="00172762">
        <w:rPr>
          <w:rFonts w:ascii="Times New Roman" w:hAnsi="Times New Roman" w:cs="Times New Roman"/>
          <w:b/>
          <w:sz w:val="28"/>
          <w:szCs w:val="28"/>
        </w:rPr>
        <w:t xml:space="preserve">0,0 </w:t>
      </w:r>
      <w:r w:rsidRPr="00172762">
        <w:rPr>
          <w:rFonts w:ascii="Times New Roman" w:hAnsi="Times New Roman" w:cs="Times New Roman"/>
          <w:sz w:val="28"/>
          <w:szCs w:val="28"/>
        </w:rPr>
        <w:t xml:space="preserve">тыс. руб.; </w:t>
      </w:r>
    </w:p>
    <w:p w:rsidR="00172762" w:rsidRPr="00172762" w:rsidRDefault="00172762" w:rsidP="0017276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 xml:space="preserve">субсидии на реализацию мероприятия перечня проектов народных инициатив в сумме </w:t>
      </w:r>
      <w:r w:rsidRPr="00172762">
        <w:rPr>
          <w:rFonts w:ascii="Times New Roman" w:hAnsi="Times New Roman" w:cs="Times New Roman"/>
          <w:b/>
          <w:sz w:val="28"/>
          <w:szCs w:val="28"/>
        </w:rPr>
        <w:t>333,5</w:t>
      </w:r>
      <w:r w:rsidRPr="00172762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172762" w:rsidRPr="00172762" w:rsidRDefault="00172762" w:rsidP="00172762">
      <w:pPr>
        <w:numPr>
          <w:ilvl w:val="0"/>
          <w:numId w:val="15"/>
        </w:numPr>
        <w:tabs>
          <w:tab w:val="left" w:pos="993"/>
        </w:tabs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 xml:space="preserve">субсидии на поддержку отрасли культуры (Государственная поддержка лучших сельских учреждений культуры) в сумме </w:t>
      </w:r>
      <w:r w:rsidRPr="00172762">
        <w:rPr>
          <w:rFonts w:ascii="Times New Roman" w:hAnsi="Times New Roman" w:cs="Times New Roman"/>
          <w:b/>
          <w:sz w:val="28"/>
          <w:szCs w:val="28"/>
        </w:rPr>
        <w:t xml:space="preserve">100,0 </w:t>
      </w:r>
      <w:r w:rsidRPr="00172762">
        <w:rPr>
          <w:rFonts w:ascii="Times New Roman" w:hAnsi="Times New Roman" w:cs="Times New Roman"/>
          <w:sz w:val="28"/>
          <w:szCs w:val="28"/>
        </w:rPr>
        <w:t xml:space="preserve">тыс. руб. </w:t>
      </w:r>
    </w:p>
    <w:p w:rsidR="007869E9" w:rsidRDefault="007869E9" w:rsidP="0017276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172762" w:rsidRPr="00172762" w:rsidRDefault="00172762" w:rsidP="00172762">
      <w:pPr>
        <w:tabs>
          <w:tab w:val="left" w:pos="426"/>
        </w:tabs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>Дополнительно полученные финансовые средства позволили:</w:t>
      </w:r>
    </w:p>
    <w:p w:rsidR="00172762" w:rsidRPr="00172762" w:rsidRDefault="00172762" w:rsidP="00172762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>обеспечить выполнение реализации Указа Президента Российской Федерации от 7 мая 2012 года № 597</w:t>
      </w:r>
      <w:r w:rsidRPr="0017276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72762">
        <w:rPr>
          <w:rFonts w:ascii="Times New Roman" w:hAnsi="Times New Roman" w:cs="Times New Roman"/>
          <w:bCs/>
          <w:sz w:val="28"/>
          <w:szCs w:val="28"/>
        </w:rPr>
        <w:t>«О мероприятиях по реализации государственной социальной политики» в части повышения заработной платы работникам учреждения культуры – средняя заработная плата работников культуры составила 32 849,7 руб.;</w:t>
      </w:r>
    </w:p>
    <w:p w:rsidR="00172762" w:rsidRPr="00172762" w:rsidRDefault="00172762" w:rsidP="00172762">
      <w:pPr>
        <w:numPr>
          <w:ilvl w:val="0"/>
          <w:numId w:val="16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2762">
        <w:rPr>
          <w:rFonts w:ascii="Times New Roman" w:hAnsi="Times New Roman" w:cs="Times New Roman"/>
          <w:sz w:val="28"/>
          <w:szCs w:val="28"/>
        </w:rPr>
        <w:t xml:space="preserve">приобрести противопожарное оборудование, одежду для сцены, надувные декорации, акустическую систему, сценические костюмы для МКУК «КДЦ </w:t>
      </w:r>
      <w:proofErr w:type="spellStart"/>
      <w:r w:rsidRPr="00172762">
        <w:rPr>
          <w:rFonts w:ascii="Times New Roman" w:hAnsi="Times New Roman" w:cs="Times New Roman"/>
          <w:sz w:val="28"/>
          <w:szCs w:val="28"/>
        </w:rPr>
        <w:t>с.Алгатуй</w:t>
      </w:r>
      <w:proofErr w:type="spellEnd"/>
      <w:r w:rsidRPr="00172762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722E9F" w:rsidRPr="00722E9F" w:rsidRDefault="00722E9F" w:rsidP="007869E9">
      <w:pPr>
        <w:spacing w:after="0" w:line="240" w:lineRule="auto"/>
        <w:jc w:val="both"/>
        <w:rPr>
          <w:sz w:val="28"/>
          <w:szCs w:val="28"/>
        </w:rPr>
      </w:pPr>
    </w:p>
    <w:p w:rsidR="00BD3DEC" w:rsidRPr="00311D41" w:rsidRDefault="00582CFB" w:rsidP="003511E4">
      <w:pPr>
        <w:pStyle w:val="a4"/>
        <w:jc w:val="center"/>
        <w:rPr>
          <w:sz w:val="28"/>
          <w:szCs w:val="28"/>
          <w:u w:val="single"/>
        </w:rPr>
      </w:pPr>
      <w:r w:rsidRPr="00311D41">
        <w:rPr>
          <w:b/>
          <w:bCs/>
          <w:sz w:val="28"/>
          <w:szCs w:val="28"/>
          <w:u w:val="single"/>
        </w:rPr>
        <w:t>Формирование архивных фондов</w:t>
      </w:r>
    </w:p>
    <w:p w:rsidR="00607899" w:rsidRPr="00311D41" w:rsidRDefault="00582CFB" w:rsidP="00B1710D">
      <w:pPr>
        <w:pStyle w:val="a4"/>
        <w:spacing w:after="0" w:afterAutospacing="0"/>
        <w:ind w:firstLine="708"/>
        <w:jc w:val="both"/>
        <w:rPr>
          <w:sz w:val="28"/>
          <w:szCs w:val="28"/>
          <w:u w:val="single"/>
        </w:rPr>
      </w:pPr>
      <w:r w:rsidRPr="00311D41">
        <w:rPr>
          <w:sz w:val="28"/>
          <w:szCs w:val="28"/>
        </w:rPr>
        <w:t xml:space="preserve">В процессе деятельности Администрации </w:t>
      </w:r>
      <w:r w:rsidR="00B1710D">
        <w:rPr>
          <w:sz w:val="28"/>
          <w:szCs w:val="28"/>
        </w:rPr>
        <w:t xml:space="preserve">Алгатуйского </w:t>
      </w:r>
      <w:r w:rsidR="004407D5" w:rsidRPr="00311D41">
        <w:rPr>
          <w:sz w:val="28"/>
          <w:szCs w:val="28"/>
        </w:rPr>
        <w:t>сельского</w:t>
      </w:r>
      <w:r w:rsidR="00BF4EAF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поселения создаютс</w:t>
      </w:r>
      <w:r w:rsidR="00B1710D">
        <w:rPr>
          <w:sz w:val="28"/>
          <w:szCs w:val="28"/>
        </w:rPr>
        <w:t>я, систематизируются и хранятся</w:t>
      </w:r>
      <w:r w:rsidRPr="00311D41">
        <w:rPr>
          <w:sz w:val="28"/>
          <w:szCs w:val="28"/>
        </w:rPr>
        <w:t xml:space="preserve"> документы, представляющие собой архивный фонд сельского поселения. К документам, образующим архивный фонд относятся:</w:t>
      </w:r>
    </w:p>
    <w:p w:rsidR="00607899" w:rsidRPr="00311D41" w:rsidRDefault="00582CFB" w:rsidP="00607899">
      <w:pPr>
        <w:pStyle w:val="a4"/>
        <w:spacing w:before="0" w:beforeAutospacing="0" w:after="0" w:afterAutospacing="0"/>
        <w:rPr>
          <w:sz w:val="28"/>
          <w:szCs w:val="28"/>
        </w:rPr>
      </w:pPr>
      <w:r w:rsidRPr="00311D41">
        <w:rPr>
          <w:sz w:val="28"/>
          <w:szCs w:val="28"/>
        </w:rPr>
        <w:t xml:space="preserve">Устав </w:t>
      </w:r>
      <w:r w:rsidR="00B1710D" w:rsidRPr="00311D41">
        <w:rPr>
          <w:sz w:val="28"/>
          <w:szCs w:val="28"/>
        </w:rPr>
        <w:t>Алгатуйского сельского</w:t>
      </w:r>
      <w:r w:rsidRPr="00311D41">
        <w:rPr>
          <w:sz w:val="28"/>
          <w:szCs w:val="28"/>
        </w:rPr>
        <w:t xml:space="preserve"> поселения;</w:t>
      </w:r>
    </w:p>
    <w:p w:rsidR="00BD3DEC" w:rsidRPr="00311D41" w:rsidRDefault="00B1710D" w:rsidP="00607899">
      <w:pPr>
        <w:pStyle w:val="a4"/>
        <w:spacing w:before="0" w:beforeAutospacing="0" w:after="0" w:afterAutospacing="0"/>
        <w:rPr>
          <w:sz w:val="28"/>
          <w:szCs w:val="28"/>
          <w:u w:val="single"/>
        </w:rPr>
      </w:pPr>
      <w:r w:rsidRPr="00311D41">
        <w:rPr>
          <w:sz w:val="28"/>
          <w:szCs w:val="28"/>
        </w:rPr>
        <w:t xml:space="preserve">Решения </w:t>
      </w:r>
      <w:r w:rsidR="003511E4">
        <w:rPr>
          <w:sz w:val="28"/>
          <w:szCs w:val="28"/>
        </w:rPr>
        <w:t>Думы</w:t>
      </w:r>
      <w:r w:rsidR="00582CFB" w:rsidRPr="00311D41">
        <w:rPr>
          <w:sz w:val="28"/>
          <w:szCs w:val="28"/>
        </w:rPr>
        <w:t xml:space="preserve"> </w:t>
      </w:r>
      <w:r w:rsidR="000423DE" w:rsidRPr="00311D41">
        <w:rPr>
          <w:sz w:val="28"/>
          <w:szCs w:val="28"/>
        </w:rPr>
        <w:t xml:space="preserve">Алгатуйского </w:t>
      </w:r>
      <w:r w:rsidR="00582CFB" w:rsidRPr="00311D41">
        <w:rPr>
          <w:sz w:val="28"/>
          <w:szCs w:val="28"/>
        </w:rPr>
        <w:t>сельского поселения;</w:t>
      </w:r>
    </w:p>
    <w:p w:rsidR="00582CFB" w:rsidRPr="00311D41" w:rsidRDefault="00582CFB" w:rsidP="006078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 w:rsidRPr="00311D41">
        <w:rPr>
          <w:sz w:val="28"/>
          <w:szCs w:val="28"/>
        </w:rPr>
        <w:t xml:space="preserve">Постановления и распоряжения </w:t>
      </w:r>
      <w:r w:rsidR="00B1710D" w:rsidRPr="00311D41">
        <w:rPr>
          <w:sz w:val="28"/>
          <w:szCs w:val="28"/>
        </w:rPr>
        <w:t>Главы Алгатуйского</w:t>
      </w:r>
      <w:r w:rsidR="000423DE" w:rsidRPr="00311D41"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сельского поселения по основным вопросам деятельности;</w:t>
      </w:r>
    </w:p>
    <w:p w:rsidR="004407D5" w:rsidRPr="00311D41" w:rsidRDefault="00B1710D" w:rsidP="0060789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Похозяйственные</w:t>
      </w:r>
      <w:proofErr w:type="spellEnd"/>
      <w:r w:rsidRPr="00311D41">
        <w:rPr>
          <w:sz w:val="28"/>
          <w:szCs w:val="28"/>
        </w:rPr>
        <w:t xml:space="preserve"> книги, систематизирующие</w:t>
      </w:r>
      <w:r w:rsidR="00582CFB" w:rsidRPr="00311D41">
        <w:rPr>
          <w:sz w:val="28"/>
          <w:szCs w:val="28"/>
        </w:rPr>
        <w:t xml:space="preserve"> основную статистическую </w:t>
      </w:r>
      <w:r w:rsidRPr="00311D41">
        <w:rPr>
          <w:sz w:val="28"/>
          <w:szCs w:val="28"/>
        </w:rPr>
        <w:t>информацию</w:t>
      </w:r>
      <w:r>
        <w:rPr>
          <w:sz w:val="28"/>
          <w:szCs w:val="28"/>
        </w:rPr>
        <w:t xml:space="preserve"> </w:t>
      </w:r>
      <w:r w:rsidRPr="00311D41">
        <w:rPr>
          <w:sz w:val="28"/>
          <w:szCs w:val="28"/>
        </w:rPr>
        <w:t>о</w:t>
      </w:r>
      <w:r w:rsidR="00582CFB" w:rsidRPr="00311D41">
        <w:rPr>
          <w:sz w:val="28"/>
          <w:szCs w:val="28"/>
        </w:rPr>
        <w:t xml:space="preserve"> населении и объектах недвижимого имущества.</w:t>
      </w:r>
    </w:p>
    <w:p w:rsidR="00582CFB" w:rsidRPr="00311D41" w:rsidRDefault="00582CFB" w:rsidP="00B1710D">
      <w:pPr>
        <w:pStyle w:val="a4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lastRenderedPageBreak/>
        <w:t>Эти и другие документы, составляющие архивный фонд сельского поселения имеются в наличии и в установленное законод</w:t>
      </w:r>
      <w:r w:rsidR="00B1710D">
        <w:rPr>
          <w:sz w:val="28"/>
          <w:szCs w:val="28"/>
        </w:rPr>
        <w:t xml:space="preserve">ательством время </w:t>
      </w:r>
      <w:r w:rsidR="003511E4">
        <w:rPr>
          <w:sz w:val="28"/>
          <w:szCs w:val="28"/>
        </w:rPr>
        <w:t>передаются</w:t>
      </w:r>
      <w:r w:rsidR="00B1710D">
        <w:rPr>
          <w:sz w:val="28"/>
          <w:szCs w:val="28"/>
        </w:rPr>
        <w:t xml:space="preserve"> на государственное хранение.</w:t>
      </w:r>
    </w:p>
    <w:p w:rsidR="0086360C" w:rsidRPr="00B1710D" w:rsidRDefault="00E217ED" w:rsidP="00B1710D">
      <w:pPr>
        <w:pStyle w:val="a4"/>
        <w:ind w:firstLine="708"/>
        <w:jc w:val="both"/>
        <w:rPr>
          <w:sz w:val="28"/>
          <w:szCs w:val="28"/>
        </w:rPr>
      </w:pPr>
      <w:r w:rsidRPr="00311D41">
        <w:rPr>
          <w:sz w:val="28"/>
          <w:szCs w:val="28"/>
        </w:rPr>
        <w:t>Св</w:t>
      </w:r>
      <w:r w:rsidR="000A4D2B" w:rsidRPr="00311D41">
        <w:rPr>
          <w:sz w:val="28"/>
          <w:szCs w:val="28"/>
        </w:rPr>
        <w:t xml:space="preserve">ою работу </w:t>
      </w:r>
      <w:r w:rsidR="00B1710D" w:rsidRPr="00311D41">
        <w:rPr>
          <w:sz w:val="28"/>
          <w:szCs w:val="28"/>
        </w:rPr>
        <w:t>администрация строила, и будет</w:t>
      </w:r>
      <w:r w:rsidRPr="00311D41">
        <w:rPr>
          <w:sz w:val="28"/>
          <w:szCs w:val="28"/>
        </w:rPr>
        <w:t xml:space="preserve"> продолжать строить на основании </w:t>
      </w:r>
      <w:r w:rsidR="00B1710D" w:rsidRPr="00311D41">
        <w:rPr>
          <w:sz w:val="28"/>
          <w:szCs w:val="28"/>
        </w:rPr>
        <w:t>Федерального Закона от</w:t>
      </w:r>
      <w:r w:rsidR="00D701CD" w:rsidRPr="00311D41">
        <w:rPr>
          <w:sz w:val="28"/>
          <w:szCs w:val="28"/>
        </w:rPr>
        <w:t xml:space="preserve"> 06.10.2003г.№ 131. </w:t>
      </w:r>
      <w:r w:rsidRPr="00311D41">
        <w:rPr>
          <w:sz w:val="28"/>
          <w:szCs w:val="28"/>
        </w:rPr>
        <w:t xml:space="preserve">«Об общих принципах организации местного самоуправления в РФ», «Устава </w:t>
      </w:r>
      <w:r w:rsidR="003511E4">
        <w:rPr>
          <w:sz w:val="28"/>
          <w:szCs w:val="28"/>
        </w:rPr>
        <w:t>Алгатуйского муниципального образования</w:t>
      </w:r>
      <w:r w:rsidR="00B1710D" w:rsidRPr="00311D41">
        <w:rPr>
          <w:sz w:val="28"/>
          <w:szCs w:val="28"/>
        </w:rPr>
        <w:t>, другими</w:t>
      </w:r>
      <w:r w:rsidR="002264DB" w:rsidRPr="00311D41">
        <w:rPr>
          <w:sz w:val="28"/>
          <w:szCs w:val="28"/>
        </w:rPr>
        <w:t xml:space="preserve"> нормативными </w:t>
      </w:r>
      <w:r w:rsidR="00A5210F" w:rsidRPr="00311D41">
        <w:rPr>
          <w:sz w:val="28"/>
          <w:szCs w:val="28"/>
        </w:rPr>
        <w:t xml:space="preserve">правовыми </w:t>
      </w:r>
      <w:r w:rsidR="002264DB" w:rsidRPr="00311D41">
        <w:rPr>
          <w:sz w:val="28"/>
          <w:szCs w:val="28"/>
        </w:rPr>
        <w:t>актами</w:t>
      </w:r>
      <w:r w:rsidRPr="00311D41">
        <w:rPr>
          <w:sz w:val="28"/>
          <w:szCs w:val="28"/>
        </w:rPr>
        <w:t xml:space="preserve">. Мы надеемся на поддержку и помощь со стороны руководителей </w:t>
      </w:r>
      <w:r w:rsidR="00B1710D" w:rsidRPr="00311D41">
        <w:rPr>
          <w:sz w:val="28"/>
          <w:szCs w:val="28"/>
        </w:rPr>
        <w:t>предприятий, организаций</w:t>
      </w:r>
      <w:r w:rsidRPr="00311D41">
        <w:rPr>
          <w:sz w:val="28"/>
          <w:szCs w:val="28"/>
        </w:rPr>
        <w:t xml:space="preserve"> и общественности.</w:t>
      </w:r>
    </w:p>
    <w:sectPr w:rsidR="0086360C" w:rsidRPr="00B1710D" w:rsidSect="00EF088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E7C6F"/>
    <w:multiLevelType w:val="hybridMultilevel"/>
    <w:tmpl w:val="05863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A247E"/>
    <w:multiLevelType w:val="hybridMultilevel"/>
    <w:tmpl w:val="45D20DE6"/>
    <w:lvl w:ilvl="0" w:tplc="7FB47CF2">
      <w:start w:val="1"/>
      <w:numFmt w:val="bullet"/>
      <w:lvlText w:val="-"/>
      <w:lvlJc w:val="left"/>
      <w:pPr>
        <w:tabs>
          <w:tab w:val="num" w:pos="1506"/>
        </w:tabs>
        <w:ind w:left="150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A0C2BCD"/>
    <w:multiLevelType w:val="hybridMultilevel"/>
    <w:tmpl w:val="1D024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54564"/>
    <w:multiLevelType w:val="hybridMultilevel"/>
    <w:tmpl w:val="4F303D74"/>
    <w:lvl w:ilvl="0" w:tplc="54CED2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4" w15:restartNumberingAfterBreak="0">
    <w:nsid w:val="290E3159"/>
    <w:multiLevelType w:val="hybridMultilevel"/>
    <w:tmpl w:val="56D83026"/>
    <w:lvl w:ilvl="0" w:tplc="C588A66C">
      <w:start w:val="1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Segoe UI" w:hAnsi="Segoe UI" w:hint="default"/>
        <w:color w:val="auto"/>
      </w:rPr>
    </w:lvl>
    <w:lvl w:ilvl="1" w:tplc="7FB47CF2">
      <w:start w:val="1"/>
      <w:numFmt w:val="bullet"/>
      <w:lvlText w:val="-"/>
      <w:lvlJc w:val="left"/>
      <w:pPr>
        <w:tabs>
          <w:tab w:val="num" w:pos="1298"/>
        </w:tabs>
        <w:ind w:left="1298" w:hanging="360"/>
      </w:pPr>
      <w:rPr>
        <w:rFonts w:ascii="Shruti" w:hAnsi="Shruti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018"/>
        </w:tabs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38"/>
        </w:tabs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58"/>
        </w:tabs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78"/>
        </w:tabs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98"/>
        </w:tabs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18"/>
        </w:tabs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38"/>
        </w:tabs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32B33C1D"/>
    <w:multiLevelType w:val="hybridMultilevel"/>
    <w:tmpl w:val="D92E52A0"/>
    <w:lvl w:ilvl="0" w:tplc="47BA3F1A">
      <w:start w:val="1"/>
      <w:numFmt w:val="bullet"/>
      <w:lvlText w:val="-"/>
      <w:lvlJc w:val="left"/>
      <w:pPr>
        <w:ind w:left="1070" w:hanging="360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6" w15:restartNumberingAfterBreak="0">
    <w:nsid w:val="35B21B17"/>
    <w:multiLevelType w:val="hybridMultilevel"/>
    <w:tmpl w:val="CCAA1FF2"/>
    <w:lvl w:ilvl="0" w:tplc="0D141E18">
      <w:start w:val="1"/>
      <w:numFmt w:val="decimal"/>
      <w:lvlText w:val="%1."/>
      <w:lvlJc w:val="left"/>
      <w:pPr>
        <w:ind w:left="63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7" w15:restartNumberingAfterBreak="0">
    <w:nsid w:val="36C02AD5"/>
    <w:multiLevelType w:val="hybridMultilevel"/>
    <w:tmpl w:val="E6ACD850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500A4345"/>
    <w:multiLevelType w:val="hybridMultilevel"/>
    <w:tmpl w:val="ED685A8E"/>
    <w:lvl w:ilvl="0" w:tplc="556A56AE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4562802"/>
    <w:multiLevelType w:val="hybridMultilevel"/>
    <w:tmpl w:val="2FAAD246"/>
    <w:lvl w:ilvl="0" w:tplc="7FB47CF2">
      <w:start w:val="1"/>
      <w:numFmt w:val="bullet"/>
      <w:lvlText w:val="-"/>
      <w:lvlJc w:val="left"/>
      <w:pPr>
        <w:ind w:left="786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4E68F6"/>
    <w:multiLevelType w:val="hybridMultilevel"/>
    <w:tmpl w:val="0AF26074"/>
    <w:lvl w:ilvl="0" w:tplc="041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66EF3604"/>
    <w:multiLevelType w:val="hybridMultilevel"/>
    <w:tmpl w:val="99E2024A"/>
    <w:lvl w:ilvl="0" w:tplc="599ABD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CB05F00"/>
    <w:multiLevelType w:val="hybridMultilevel"/>
    <w:tmpl w:val="E3A6E5B0"/>
    <w:lvl w:ilvl="0" w:tplc="F182AF8A">
      <w:start w:val="1"/>
      <w:numFmt w:val="decimal"/>
      <w:lvlText w:val="%1."/>
      <w:lvlJc w:val="left"/>
      <w:pPr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3" w15:restartNumberingAfterBreak="0">
    <w:nsid w:val="6EF1566E"/>
    <w:multiLevelType w:val="hybridMultilevel"/>
    <w:tmpl w:val="EDAA39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185F4A"/>
    <w:multiLevelType w:val="hybridMultilevel"/>
    <w:tmpl w:val="75DE37B4"/>
    <w:lvl w:ilvl="0" w:tplc="C588A66C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egoe UI" w:hAnsi="Segoe UI" w:hint="default"/>
      </w:rPr>
    </w:lvl>
    <w:lvl w:ilvl="1" w:tplc="0419000D">
      <w:start w:val="1"/>
      <w:numFmt w:val="bullet"/>
      <w:lvlText w:val=""/>
      <w:lvlJc w:val="left"/>
      <w:pPr>
        <w:tabs>
          <w:tab w:val="num" w:pos="1723"/>
        </w:tabs>
        <w:ind w:left="1723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15" w15:restartNumberingAfterBreak="0">
    <w:nsid w:val="7F8019C2"/>
    <w:multiLevelType w:val="hybridMultilevel"/>
    <w:tmpl w:val="4F303D74"/>
    <w:lvl w:ilvl="0" w:tplc="54CED2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num w:numId="1">
    <w:abstractNumId w:val="11"/>
  </w:num>
  <w:num w:numId="2">
    <w:abstractNumId w:val="0"/>
  </w:num>
  <w:num w:numId="3">
    <w:abstractNumId w:val="2"/>
  </w:num>
  <w:num w:numId="4">
    <w:abstractNumId w:val="13"/>
  </w:num>
  <w:num w:numId="5">
    <w:abstractNumId w:val="6"/>
  </w:num>
  <w:num w:numId="6">
    <w:abstractNumId w:val="15"/>
  </w:num>
  <w:num w:numId="7">
    <w:abstractNumId w:val="3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14"/>
  </w:num>
  <w:num w:numId="13">
    <w:abstractNumId w:val="5"/>
  </w:num>
  <w:num w:numId="14">
    <w:abstractNumId w:val="1"/>
  </w:num>
  <w:num w:numId="15">
    <w:abstractNumId w:val="9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217ED"/>
    <w:rsid w:val="00006679"/>
    <w:rsid w:val="00013CB9"/>
    <w:rsid w:val="000179EA"/>
    <w:rsid w:val="00022E5A"/>
    <w:rsid w:val="00034076"/>
    <w:rsid w:val="00034B77"/>
    <w:rsid w:val="000423DE"/>
    <w:rsid w:val="00045C25"/>
    <w:rsid w:val="00064E05"/>
    <w:rsid w:val="000655E5"/>
    <w:rsid w:val="00074031"/>
    <w:rsid w:val="000740B4"/>
    <w:rsid w:val="000763BC"/>
    <w:rsid w:val="00077178"/>
    <w:rsid w:val="000825AA"/>
    <w:rsid w:val="00083ADD"/>
    <w:rsid w:val="0008425F"/>
    <w:rsid w:val="0008527B"/>
    <w:rsid w:val="0008757D"/>
    <w:rsid w:val="000875C0"/>
    <w:rsid w:val="00093A10"/>
    <w:rsid w:val="000A0D5F"/>
    <w:rsid w:val="000A361A"/>
    <w:rsid w:val="000A4D2B"/>
    <w:rsid w:val="000B01E3"/>
    <w:rsid w:val="000B15E9"/>
    <w:rsid w:val="000C0AB3"/>
    <w:rsid w:val="000C1590"/>
    <w:rsid w:val="000D113E"/>
    <w:rsid w:val="000D5C08"/>
    <w:rsid w:val="000E7F03"/>
    <w:rsid w:val="000F133B"/>
    <w:rsid w:val="000F2128"/>
    <w:rsid w:val="000F2813"/>
    <w:rsid w:val="001054D3"/>
    <w:rsid w:val="00107D05"/>
    <w:rsid w:val="001103C4"/>
    <w:rsid w:val="00112E5B"/>
    <w:rsid w:val="00120B77"/>
    <w:rsid w:val="00122CB9"/>
    <w:rsid w:val="001270A7"/>
    <w:rsid w:val="001415D9"/>
    <w:rsid w:val="00152B36"/>
    <w:rsid w:val="00157B75"/>
    <w:rsid w:val="0016102C"/>
    <w:rsid w:val="00164DB1"/>
    <w:rsid w:val="001656B6"/>
    <w:rsid w:val="00167F8E"/>
    <w:rsid w:val="00172762"/>
    <w:rsid w:val="00174422"/>
    <w:rsid w:val="00180C76"/>
    <w:rsid w:val="00186089"/>
    <w:rsid w:val="00194A80"/>
    <w:rsid w:val="00197AF2"/>
    <w:rsid w:val="001A0134"/>
    <w:rsid w:val="001A0852"/>
    <w:rsid w:val="001A2952"/>
    <w:rsid w:val="001A2D6C"/>
    <w:rsid w:val="001A303A"/>
    <w:rsid w:val="001B1893"/>
    <w:rsid w:val="001B4DAF"/>
    <w:rsid w:val="001C506C"/>
    <w:rsid w:val="001D0844"/>
    <w:rsid w:val="001D24A0"/>
    <w:rsid w:val="001E0366"/>
    <w:rsid w:val="001F0548"/>
    <w:rsid w:val="002010F2"/>
    <w:rsid w:val="0021336F"/>
    <w:rsid w:val="002264DB"/>
    <w:rsid w:val="002357BB"/>
    <w:rsid w:val="00243E4C"/>
    <w:rsid w:val="002527CD"/>
    <w:rsid w:val="002650ED"/>
    <w:rsid w:val="00271B0D"/>
    <w:rsid w:val="00272A6A"/>
    <w:rsid w:val="002756BF"/>
    <w:rsid w:val="002A3CBE"/>
    <w:rsid w:val="002B0D97"/>
    <w:rsid w:val="002B573A"/>
    <w:rsid w:val="002B767F"/>
    <w:rsid w:val="002D1C89"/>
    <w:rsid w:val="002D242F"/>
    <w:rsid w:val="002E087E"/>
    <w:rsid w:val="00302D11"/>
    <w:rsid w:val="00311D41"/>
    <w:rsid w:val="00313AC0"/>
    <w:rsid w:val="003346E5"/>
    <w:rsid w:val="0034014B"/>
    <w:rsid w:val="0034530E"/>
    <w:rsid w:val="003511E4"/>
    <w:rsid w:val="00352C40"/>
    <w:rsid w:val="00356C49"/>
    <w:rsid w:val="0036247F"/>
    <w:rsid w:val="00363A0D"/>
    <w:rsid w:val="00366806"/>
    <w:rsid w:val="00375895"/>
    <w:rsid w:val="003776B0"/>
    <w:rsid w:val="0038738A"/>
    <w:rsid w:val="0039213F"/>
    <w:rsid w:val="00395CDC"/>
    <w:rsid w:val="00397AF1"/>
    <w:rsid w:val="003A20C5"/>
    <w:rsid w:val="003A4CDF"/>
    <w:rsid w:val="003A5413"/>
    <w:rsid w:val="003B0E78"/>
    <w:rsid w:val="003B1A97"/>
    <w:rsid w:val="003C517D"/>
    <w:rsid w:val="003C6FAE"/>
    <w:rsid w:val="003D4154"/>
    <w:rsid w:val="003D4A70"/>
    <w:rsid w:val="003E0EC3"/>
    <w:rsid w:val="003E4001"/>
    <w:rsid w:val="003E73EF"/>
    <w:rsid w:val="003F0B54"/>
    <w:rsid w:val="003F1699"/>
    <w:rsid w:val="003F7B8D"/>
    <w:rsid w:val="004018F4"/>
    <w:rsid w:val="00401E69"/>
    <w:rsid w:val="00405116"/>
    <w:rsid w:val="00407994"/>
    <w:rsid w:val="00413A9A"/>
    <w:rsid w:val="00422DD8"/>
    <w:rsid w:val="004407D5"/>
    <w:rsid w:val="00441133"/>
    <w:rsid w:val="0045003E"/>
    <w:rsid w:val="00451D59"/>
    <w:rsid w:val="00457CAE"/>
    <w:rsid w:val="00463975"/>
    <w:rsid w:val="00464455"/>
    <w:rsid w:val="00472F1A"/>
    <w:rsid w:val="00474D5B"/>
    <w:rsid w:val="004763B7"/>
    <w:rsid w:val="004768D0"/>
    <w:rsid w:val="00483EEB"/>
    <w:rsid w:val="0048700A"/>
    <w:rsid w:val="004972A8"/>
    <w:rsid w:val="004A1297"/>
    <w:rsid w:val="004A1357"/>
    <w:rsid w:val="004B145F"/>
    <w:rsid w:val="004B15F7"/>
    <w:rsid w:val="004B2488"/>
    <w:rsid w:val="004B3EEB"/>
    <w:rsid w:val="004B5E99"/>
    <w:rsid w:val="004C1240"/>
    <w:rsid w:val="004C37F3"/>
    <w:rsid w:val="004C4B9D"/>
    <w:rsid w:val="004C6835"/>
    <w:rsid w:val="004D0E9C"/>
    <w:rsid w:val="004D60C3"/>
    <w:rsid w:val="004E5F00"/>
    <w:rsid w:val="004F065B"/>
    <w:rsid w:val="004F2137"/>
    <w:rsid w:val="004F6C8E"/>
    <w:rsid w:val="0050250F"/>
    <w:rsid w:val="005100AC"/>
    <w:rsid w:val="005153E5"/>
    <w:rsid w:val="00531AB1"/>
    <w:rsid w:val="005362E9"/>
    <w:rsid w:val="0054107D"/>
    <w:rsid w:val="00545695"/>
    <w:rsid w:val="005616BA"/>
    <w:rsid w:val="0057423A"/>
    <w:rsid w:val="00577CC9"/>
    <w:rsid w:val="00582CFB"/>
    <w:rsid w:val="00582F7F"/>
    <w:rsid w:val="00593009"/>
    <w:rsid w:val="00593329"/>
    <w:rsid w:val="00594981"/>
    <w:rsid w:val="005A00BA"/>
    <w:rsid w:val="005A47E5"/>
    <w:rsid w:val="005B4150"/>
    <w:rsid w:val="005C68EF"/>
    <w:rsid w:val="005D3E6F"/>
    <w:rsid w:val="005E3F0C"/>
    <w:rsid w:val="005F13FE"/>
    <w:rsid w:val="005F3F21"/>
    <w:rsid w:val="005F4A2F"/>
    <w:rsid w:val="005F6ADA"/>
    <w:rsid w:val="005F7641"/>
    <w:rsid w:val="006035A5"/>
    <w:rsid w:val="006050F1"/>
    <w:rsid w:val="00607899"/>
    <w:rsid w:val="00615F40"/>
    <w:rsid w:val="0062599B"/>
    <w:rsid w:val="006317D6"/>
    <w:rsid w:val="00633E50"/>
    <w:rsid w:val="00645454"/>
    <w:rsid w:val="006502C0"/>
    <w:rsid w:val="00653236"/>
    <w:rsid w:val="006616A7"/>
    <w:rsid w:val="0066292F"/>
    <w:rsid w:val="00681F00"/>
    <w:rsid w:val="0068235B"/>
    <w:rsid w:val="006A3B1C"/>
    <w:rsid w:val="006B4C74"/>
    <w:rsid w:val="006B7050"/>
    <w:rsid w:val="006C425A"/>
    <w:rsid w:val="006D10F7"/>
    <w:rsid w:val="006D180E"/>
    <w:rsid w:val="006D1F6A"/>
    <w:rsid w:val="006D4102"/>
    <w:rsid w:val="006D64AC"/>
    <w:rsid w:val="006E1EC4"/>
    <w:rsid w:val="006E52D0"/>
    <w:rsid w:val="006F7D85"/>
    <w:rsid w:val="007031B1"/>
    <w:rsid w:val="00703D28"/>
    <w:rsid w:val="00706A70"/>
    <w:rsid w:val="007139C8"/>
    <w:rsid w:val="00717D87"/>
    <w:rsid w:val="007222F2"/>
    <w:rsid w:val="00722E9F"/>
    <w:rsid w:val="00726C60"/>
    <w:rsid w:val="00734458"/>
    <w:rsid w:val="0074482A"/>
    <w:rsid w:val="00746A6F"/>
    <w:rsid w:val="007533D9"/>
    <w:rsid w:val="007758AD"/>
    <w:rsid w:val="00776E8F"/>
    <w:rsid w:val="007869E9"/>
    <w:rsid w:val="00797B65"/>
    <w:rsid w:val="007A15A8"/>
    <w:rsid w:val="007A5B58"/>
    <w:rsid w:val="007B178B"/>
    <w:rsid w:val="007B4E0E"/>
    <w:rsid w:val="007C3901"/>
    <w:rsid w:val="007D18DA"/>
    <w:rsid w:val="007E1444"/>
    <w:rsid w:val="007F3D6B"/>
    <w:rsid w:val="00801E95"/>
    <w:rsid w:val="00810E4E"/>
    <w:rsid w:val="00824515"/>
    <w:rsid w:val="00832F5A"/>
    <w:rsid w:val="008475AD"/>
    <w:rsid w:val="00847777"/>
    <w:rsid w:val="00851AF7"/>
    <w:rsid w:val="00854A82"/>
    <w:rsid w:val="008576BA"/>
    <w:rsid w:val="0086360C"/>
    <w:rsid w:val="00876D61"/>
    <w:rsid w:val="00882742"/>
    <w:rsid w:val="00885EC4"/>
    <w:rsid w:val="008A0A5B"/>
    <w:rsid w:val="008A176E"/>
    <w:rsid w:val="008A3E2D"/>
    <w:rsid w:val="008A7F57"/>
    <w:rsid w:val="008B2789"/>
    <w:rsid w:val="008B4B8E"/>
    <w:rsid w:val="008B505E"/>
    <w:rsid w:val="008C0322"/>
    <w:rsid w:val="008C32DF"/>
    <w:rsid w:val="008D1F64"/>
    <w:rsid w:val="008D2632"/>
    <w:rsid w:val="008D7695"/>
    <w:rsid w:val="008F14B9"/>
    <w:rsid w:val="008F4CDF"/>
    <w:rsid w:val="008F76F8"/>
    <w:rsid w:val="0090092D"/>
    <w:rsid w:val="00902C73"/>
    <w:rsid w:val="009035EA"/>
    <w:rsid w:val="00903851"/>
    <w:rsid w:val="00907EC9"/>
    <w:rsid w:val="00915B97"/>
    <w:rsid w:val="009165E3"/>
    <w:rsid w:val="0092386F"/>
    <w:rsid w:val="00936BF5"/>
    <w:rsid w:val="00937C1D"/>
    <w:rsid w:val="00943435"/>
    <w:rsid w:val="009438F1"/>
    <w:rsid w:val="0094749B"/>
    <w:rsid w:val="00947E5E"/>
    <w:rsid w:val="009555A3"/>
    <w:rsid w:val="00956BC6"/>
    <w:rsid w:val="009578AA"/>
    <w:rsid w:val="009579AF"/>
    <w:rsid w:val="00957DE5"/>
    <w:rsid w:val="00961E64"/>
    <w:rsid w:val="0096304F"/>
    <w:rsid w:val="009702F2"/>
    <w:rsid w:val="00970AA6"/>
    <w:rsid w:val="00976DEC"/>
    <w:rsid w:val="009847E4"/>
    <w:rsid w:val="0099321D"/>
    <w:rsid w:val="0099404B"/>
    <w:rsid w:val="00995812"/>
    <w:rsid w:val="009B7BC6"/>
    <w:rsid w:val="009C463F"/>
    <w:rsid w:val="009C4B37"/>
    <w:rsid w:val="009E0006"/>
    <w:rsid w:val="009F3332"/>
    <w:rsid w:val="00A0191A"/>
    <w:rsid w:val="00A05799"/>
    <w:rsid w:val="00A078A9"/>
    <w:rsid w:val="00A11906"/>
    <w:rsid w:val="00A161E0"/>
    <w:rsid w:val="00A2055C"/>
    <w:rsid w:val="00A2486D"/>
    <w:rsid w:val="00A30865"/>
    <w:rsid w:val="00A340EF"/>
    <w:rsid w:val="00A374BF"/>
    <w:rsid w:val="00A37716"/>
    <w:rsid w:val="00A408CC"/>
    <w:rsid w:val="00A5174D"/>
    <w:rsid w:val="00A5210F"/>
    <w:rsid w:val="00A60AC4"/>
    <w:rsid w:val="00A74DF4"/>
    <w:rsid w:val="00A82B74"/>
    <w:rsid w:val="00A82B8F"/>
    <w:rsid w:val="00A85411"/>
    <w:rsid w:val="00A86FFD"/>
    <w:rsid w:val="00A900CE"/>
    <w:rsid w:val="00A90B15"/>
    <w:rsid w:val="00A945E1"/>
    <w:rsid w:val="00AA2F5A"/>
    <w:rsid w:val="00AA3531"/>
    <w:rsid w:val="00AA5147"/>
    <w:rsid w:val="00AB400F"/>
    <w:rsid w:val="00AB7749"/>
    <w:rsid w:val="00AC44C6"/>
    <w:rsid w:val="00AD003E"/>
    <w:rsid w:val="00AD059B"/>
    <w:rsid w:val="00AD0A95"/>
    <w:rsid w:val="00AE65F5"/>
    <w:rsid w:val="00AE7B9E"/>
    <w:rsid w:val="00AF1416"/>
    <w:rsid w:val="00AF5BFA"/>
    <w:rsid w:val="00AF6630"/>
    <w:rsid w:val="00AF7289"/>
    <w:rsid w:val="00B04239"/>
    <w:rsid w:val="00B07FE6"/>
    <w:rsid w:val="00B1710D"/>
    <w:rsid w:val="00B204CC"/>
    <w:rsid w:val="00B22BF1"/>
    <w:rsid w:val="00B230AF"/>
    <w:rsid w:val="00B31482"/>
    <w:rsid w:val="00B3494E"/>
    <w:rsid w:val="00B413D4"/>
    <w:rsid w:val="00B45881"/>
    <w:rsid w:val="00B47E9C"/>
    <w:rsid w:val="00B5477E"/>
    <w:rsid w:val="00B61580"/>
    <w:rsid w:val="00B66A8F"/>
    <w:rsid w:val="00B7718C"/>
    <w:rsid w:val="00B77A6B"/>
    <w:rsid w:val="00B935DF"/>
    <w:rsid w:val="00BA5647"/>
    <w:rsid w:val="00BB0226"/>
    <w:rsid w:val="00BB55CC"/>
    <w:rsid w:val="00BB6EDA"/>
    <w:rsid w:val="00BC05CC"/>
    <w:rsid w:val="00BC263D"/>
    <w:rsid w:val="00BC4785"/>
    <w:rsid w:val="00BC753E"/>
    <w:rsid w:val="00BD1792"/>
    <w:rsid w:val="00BD217C"/>
    <w:rsid w:val="00BD3DEC"/>
    <w:rsid w:val="00BD6A19"/>
    <w:rsid w:val="00BE23E2"/>
    <w:rsid w:val="00BE3FED"/>
    <w:rsid w:val="00BF1695"/>
    <w:rsid w:val="00BF4EAF"/>
    <w:rsid w:val="00C012D4"/>
    <w:rsid w:val="00C06329"/>
    <w:rsid w:val="00C1585D"/>
    <w:rsid w:val="00C271B8"/>
    <w:rsid w:val="00C46AF6"/>
    <w:rsid w:val="00C62603"/>
    <w:rsid w:val="00C629D0"/>
    <w:rsid w:val="00C726F5"/>
    <w:rsid w:val="00C732B9"/>
    <w:rsid w:val="00C81442"/>
    <w:rsid w:val="00C8144A"/>
    <w:rsid w:val="00C86D27"/>
    <w:rsid w:val="00C90B9A"/>
    <w:rsid w:val="00C90C8C"/>
    <w:rsid w:val="00C92CF9"/>
    <w:rsid w:val="00C94B2B"/>
    <w:rsid w:val="00CA353F"/>
    <w:rsid w:val="00CA65D8"/>
    <w:rsid w:val="00CA65E8"/>
    <w:rsid w:val="00CB0501"/>
    <w:rsid w:val="00CB2BEB"/>
    <w:rsid w:val="00CB497A"/>
    <w:rsid w:val="00CC631E"/>
    <w:rsid w:val="00CD2DDC"/>
    <w:rsid w:val="00CE0862"/>
    <w:rsid w:val="00CE1358"/>
    <w:rsid w:val="00CE2F0F"/>
    <w:rsid w:val="00CF0E0D"/>
    <w:rsid w:val="00CF436F"/>
    <w:rsid w:val="00CF56B4"/>
    <w:rsid w:val="00D00B48"/>
    <w:rsid w:val="00D03E85"/>
    <w:rsid w:val="00D03FAD"/>
    <w:rsid w:val="00D14018"/>
    <w:rsid w:val="00D16094"/>
    <w:rsid w:val="00D26B06"/>
    <w:rsid w:val="00D372A3"/>
    <w:rsid w:val="00D42BA8"/>
    <w:rsid w:val="00D450A1"/>
    <w:rsid w:val="00D51E52"/>
    <w:rsid w:val="00D67035"/>
    <w:rsid w:val="00D701CD"/>
    <w:rsid w:val="00D73EC6"/>
    <w:rsid w:val="00D75FD9"/>
    <w:rsid w:val="00D87BE9"/>
    <w:rsid w:val="00D90D1D"/>
    <w:rsid w:val="00DA56DC"/>
    <w:rsid w:val="00DB20CC"/>
    <w:rsid w:val="00DB302D"/>
    <w:rsid w:val="00DB6C25"/>
    <w:rsid w:val="00DB7BF8"/>
    <w:rsid w:val="00DC0E75"/>
    <w:rsid w:val="00DC4EC3"/>
    <w:rsid w:val="00DC6395"/>
    <w:rsid w:val="00DC71BF"/>
    <w:rsid w:val="00DD3F84"/>
    <w:rsid w:val="00DE4730"/>
    <w:rsid w:val="00DE6178"/>
    <w:rsid w:val="00DE7860"/>
    <w:rsid w:val="00DF16C0"/>
    <w:rsid w:val="00DF2232"/>
    <w:rsid w:val="00E02399"/>
    <w:rsid w:val="00E02784"/>
    <w:rsid w:val="00E02F67"/>
    <w:rsid w:val="00E0302C"/>
    <w:rsid w:val="00E16121"/>
    <w:rsid w:val="00E165B1"/>
    <w:rsid w:val="00E217ED"/>
    <w:rsid w:val="00E36348"/>
    <w:rsid w:val="00E43208"/>
    <w:rsid w:val="00E555B0"/>
    <w:rsid w:val="00E56EE9"/>
    <w:rsid w:val="00E6369D"/>
    <w:rsid w:val="00E656DF"/>
    <w:rsid w:val="00E65A3C"/>
    <w:rsid w:val="00E71057"/>
    <w:rsid w:val="00E7106A"/>
    <w:rsid w:val="00E729A2"/>
    <w:rsid w:val="00E749A9"/>
    <w:rsid w:val="00E74B68"/>
    <w:rsid w:val="00E75942"/>
    <w:rsid w:val="00E83E0D"/>
    <w:rsid w:val="00E905B3"/>
    <w:rsid w:val="00EB56C3"/>
    <w:rsid w:val="00EC24D1"/>
    <w:rsid w:val="00EC4762"/>
    <w:rsid w:val="00EC54F6"/>
    <w:rsid w:val="00EC5D6B"/>
    <w:rsid w:val="00ED5FE1"/>
    <w:rsid w:val="00ED7472"/>
    <w:rsid w:val="00EE72FD"/>
    <w:rsid w:val="00EF0880"/>
    <w:rsid w:val="00EF4ACC"/>
    <w:rsid w:val="00F05D1F"/>
    <w:rsid w:val="00F13E9F"/>
    <w:rsid w:val="00F15176"/>
    <w:rsid w:val="00F25401"/>
    <w:rsid w:val="00F2629A"/>
    <w:rsid w:val="00F278AA"/>
    <w:rsid w:val="00F33DAB"/>
    <w:rsid w:val="00F42003"/>
    <w:rsid w:val="00F4267F"/>
    <w:rsid w:val="00F433EE"/>
    <w:rsid w:val="00F52A49"/>
    <w:rsid w:val="00F53280"/>
    <w:rsid w:val="00F54F84"/>
    <w:rsid w:val="00F604E4"/>
    <w:rsid w:val="00F84496"/>
    <w:rsid w:val="00F8553A"/>
    <w:rsid w:val="00FA275B"/>
    <w:rsid w:val="00FA5DCE"/>
    <w:rsid w:val="00FB0AE4"/>
    <w:rsid w:val="00FB49BB"/>
    <w:rsid w:val="00FB580C"/>
    <w:rsid w:val="00FB5828"/>
    <w:rsid w:val="00FC0C55"/>
    <w:rsid w:val="00FD1359"/>
    <w:rsid w:val="00FD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A3961"/>
  <w15:docId w15:val="{2860332B-BF58-4319-BAF1-8DC72C6C2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22CB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82C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C814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2">
    <w:name w:val="Body Text Indent 2"/>
    <w:basedOn w:val="a"/>
    <w:link w:val="20"/>
    <w:rsid w:val="00BD1792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BD1792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uiPriority w:val="99"/>
    <w:semiHidden/>
    <w:unhideWhenUsed/>
    <w:rsid w:val="00BD179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D1792"/>
  </w:style>
  <w:style w:type="paragraph" w:customStyle="1" w:styleId="1">
    <w:name w:val="Абзац списка1"/>
    <w:basedOn w:val="a"/>
    <w:rsid w:val="00C86D2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Абзац списка2"/>
    <w:basedOn w:val="a"/>
    <w:rsid w:val="00E02F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C271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271B8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rsid w:val="0017276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Основной текст Знак"/>
    <w:basedOn w:val="a0"/>
    <w:link w:val="a9"/>
    <w:rsid w:val="0017276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33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8B0B-2390-42FC-908B-7EAAD855E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7161</TotalTime>
  <Pages>5</Pages>
  <Words>1357</Words>
  <Characters>7741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Элемент</cp:lastModifiedBy>
  <cp:revision>145</cp:revision>
  <cp:lastPrinted>2019-05-30T02:44:00Z</cp:lastPrinted>
  <dcterms:created xsi:type="dcterms:W3CDTF">2010-09-07T17:32:00Z</dcterms:created>
  <dcterms:modified xsi:type="dcterms:W3CDTF">2019-08-14T03:18:00Z</dcterms:modified>
</cp:coreProperties>
</file>