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74" w:rsidRPr="00C94874" w:rsidRDefault="00620285" w:rsidP="0062028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C948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Водитель! </w:t>
      </w:r>
      <w:r w:rsidR="00C94874" w:rsidRPr="00C948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Внимание! </w:t>
      </w:r>
    </w:p>
    <w:p w:rsidR="00620285" w:rsidRPr="00C94874" w:rsidRDefault="00620285" w:rsidP="0062028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48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Увидел пожарную машину со </w:t>
      </w:r>
      <w:proofErr w:type="spellStart"/>
      <w:r w:rsidRPr="00C94874">
        <w:rPr>
          <w:rFonts w:ascii="Times New Roman" w:hAnsi="Times New Roman" w:cs="Times New Roman"/>
          <w:b/>
          <w:color w:val="FF0000"/>
          <w:sz w:val="28"/>
          <w:szCs w:val="28"/>
        </w:rPr>
        <w:t>спецсигналами</w:t>
      </w:r>
      <w:proofErr w:type="spellEnd"/>
      <w:r w:rsidRPr="00C948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уступи дорогу!</w:t>
      </w:r>
    </w:p>
    <w:p w:rsidR="00D04EC7" w:rsidRPr="00C94874" w:rsidRDefault="00FC72A0" w:rsidP="00FC7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4874">
        <w:rPr>
          <w:rFonts w:ascii="Times New Roman" w:hAnsi="Times New Roman" w:cs="Times New Roman"/>
          <w:sz w:val="26"/>
          <w:szCs w:val="26"/>
        </w:rPr>
        <w:t xml:space="preserve">Главная цель, которую преследуют пожарные, - это, прежде всего, создание условий для оперативного реагирования и успешной ликвидации нештатной ситуации (пожар, дорожно-транспортное происшествие). </w:t>
      </w:r>
    </w:p>
    <w:p w:rsidR="00620285" w:rsidRPr="00C94874" w:rsidRDefault="00FC72A0" w:rsidP="00FC7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4874">
        <w:rPr>
          <w:rFonts w:ascii="Times New Roman" w:hAnsi="Times New Roman" w:cs="Times New Roman"/>
          <w:sz w:val="26"/>
          <w:szCs w:val="26"/>
        </w:rPr>
        <w:t xml:space="preserve">На автодорогах города и района часто можно увидеть пожарные машины, которые с включенными световыми сигналами и звуковой сигнализацией спешат к месту происшествия. От того, насколько быстро они прибудут к месту пожара, напрямую зависят жизнь и здоровье людей, а также сохранность имущества. </w:t>
      </w:r>
    </w:p>
    <w:p w:rsidR="00D04EC7" w:rsidRPr="00C94874" w:rsidRDefault="00FC72A0" w:rsidP="00C948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C9487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Вместе с тем, несмотря на включенные проблесковые маячки и звуковые сигналы, некоторые автолюбители не уступают дорогу спешащим на помощь машинам пожарной охраны.</w:t>
      </w:r>
    </w:p>
    <w:p w:rsidR="00FC72A0" w:rsidRPr="00C94874" w:rsidRDefault="00FC72A0" w:rsidP="00FC7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«Водители транспортных средств с включенным проблесковым маячком синего и красного цвета и специальным звуковым сигналом, выполняя неотложное служебное задание, имеют преимущества перед другими участниками движения», «При приближении транспортного средства с включенным проблесковым маячком синего цвета и специальным звуковым сигналом водители обязаны уступить дорогу для обеспечения беспрепятственного проезда указа</w:t>
      </w:r>
      <w:r w:rsidR="006E08ED"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нного транспортного средства» - </w:t>
      </w:r>
      <w:r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гласят правила дорожного движения Российской Федерации.</w:t>
      </w:r>
    </w:p>
    <w:p w:rsidR="00FC72A0" w:rsidRPr="00C94874" w:rsidRDefault="00FC72A0" w:rsidP="00FC7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этого, пожарные сталкиваются с </w:t>
      </w:r>
      <w:r w:rsidR="000241BD"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ещё одной серьёзной проблемой - </w:t>
      </w:r>
      <w:r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заставленными частным автотранспортом улицами и проездами жилых дворов. Пожарным машинам приходится двигаться медленно, балансируя между припаркованной техникой, теряя при этом драгоценное время.</w:t>
      </w:r>
    </w:p>
    <w:p w:rsidR="00FC72A0" w:rsidRPr="00C94874" w:rsidRDefault="00FC72A0" w:rsidP="00FC7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Пожарная часть №113 д. </w:t>
      </w:r>
      <w:r w:rsidR="000241BD"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>Афанасьева</w:t>
      </w:r>
      <w:r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обращает внимание автомобилистов на правила дорожного движения, касающиеся проезда и следования пожарной техники:</w:t>
      </w:r>
    </w:p>
    <w:p w:rsidR="00FC72A0" w:rsidRPr="00C94874" w:rsidRDefault="00FC72A0" w:rsidP="00FC7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приближении транспортного средства, имеющего указанные специальные сигналы, водители обязаны уступить дорогу для беспрепятственного проезда пожарных машин;</w:t>
      </w:r>
    </w:p>
    <w:p w:rsidR="00FC72A0" w:rsidRPr="00C94874" w:rsidRDefault="00FC72A0" w:rsidP="00FC7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запрещается выполнять обгон указанного транспортного средства;</w:t>
      </w:r>
    </w:p>
    <w:p w:rsidR="00FC72A0" w:rsidRPr="00C94874" w:rsidRDefault="00FC72A0" w:rsidP="00FC7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приближаясь к стоящему транспортному средству с включенным проблесковым маячком синего цвета, водитель должен снизить скорость, чтобы иметь возможность немедленно остановиться в случае необходимости;</w:t>
      </w:r>
    </w:p>
    <w:p w:rsidR="00FC72A0" w:rsidRPr="00C94874" w:rsidRDefault="00FC72A0" w:rsidP="00FC7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выбирая место для стоянки или парковки, не забывайте оставлять свободными места подъезда специальной техники.</w:t>
      </w:r>
    </w:p>
    <w:p w:rsidR="00FC72A0" w:rsidRPr="00C94874" w:rsidRDefault="00FC72A0" w:rsidP="00FC72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оставайтесь равнодушными, ведь пожарный автомобиль может спешить на помощь к вашим близким!</w:t>
      </w:r>
      <w:r w:rsidR="000241BD" w:rsidRPr="00C94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41BD" w:rsidRPr="00C94874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Не будьте помехой для спасения жизней!</w:t>
      </w:r>
    </w:p>
    <w:p w:rsidR="00C94874" w:rsidRDefault="00C24698" w:rsidP="00AE0DB6">
      <w:pPr>
        <w:pStyle w:val="a5"/>
        <w:ind w:right="1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DB6" w:rsidRDefault="00AE0DB6" w:rsidP="00AE0DB6">
      <w:pPr>
        <w:pStyle w:val="a5"/>
        <w:ind w:right="11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 СЛУЧАЕ ВОЗНИКНОВЕНИЯ ПОЖАРА ЗВОНИТЕ ПО ТЕЛЕФОНАМ: 101, 112</w:t>
      </w:r>
    </w:p>
    <w:p w:rsidR="00AE0DB6" w:rsidRDefault="00AE0DB6" w:rsidP="00AE0DB6">
      <w:pPr>
        <w:pStyle w:val="a5"/>
        <w:ind w:right="11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0DB6" w:rsidRPr="008A56D1" w:rsidRDefault="00AE0DB6" w:rsidP="00AE0DB6">
      <w:pPr>
        <w:pStyle w:val="a5"/>
        <w:tabs>
          <w:tab w:val="center" w:pos="4677"/>
          <w:tab w:val="right" w:pos="9355"/>
        </w:tabs>
        <w:spacing w:after="0" w:line="240" w:lineRule="auto"/>
        <w:ind w:right="11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56D1">
        <w:rPr>
          <w:rFonts w:ascii="Times New Roman" w:eastAsia="Calibri" w:hAnsi="Times New Roman" w:cs="Times New Roman"/>
          <w:sz w:val="24"/>
          <w:szCs w:val="24"/>
        </w:rPr>
        <w:t>Начальник пожарной части №113</w:t>
      </w:r>
    </w:p>
    <w:p w:rsidR="00AE0DB6" w:rsidRPr="008A56D1" w:rsidRDefault="00AE0DB6" w:rsidP="00AE0DB6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56D1">
        <w:rPr>
          <w:rFonts w:ascii="Times New Roman" w:eastAsia="Calibri" w:hAnsi="Times New Roman" w:cs="Times New Roman"/>
          <w:sz w:val="24"/>
          <w:szCs w:val="24"/>
        </w:rPr>
        <w:t>ОГКУ «Пожарно-спасательная служба Иркутской области»</w:t>
      </w:r>
    </w:p>
    <w:p w:rsidR="00FC72A0" w:rsidRPr="00FC72A0" w:rsidRDefault="00AE0DB6" w:rsidP="00AE0DB6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A56D1">
        <w:rPr>
          <w:rFonts w:ascii="Times New Roman" w:eastAsia="Calibri" w:hAnsi="Times New Roman" w:cs="Times New Roman"/>
          <w:sz w:val="24"/>
          <w:szCs w:val="24"/>
        </w:rPr>
        <w:t>Петров С.Н</w:t>
      </w:r>
      <w:r w:rsidRPr="008A56D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FC72A0" w:rsidRPr="00FC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E5"/>
    <w:rsid w:val="000241BD"/>
    <w:rsid w:val="002A01E5"/>
    <w:rsid w:val="00620285"/>
    <w:rsid w:val="006E08ED"/>
    <w:rsid w:val="00AE0DB6"/>
    <w:rsid w:val="00C24698"/>
    <w:rsid w:val="00C94874"/>
    <w:rsid w:val="00D04EC7"/>
    <w:rsid w:val="00E73E08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42A1"/>
  <w15:chartTrackingRefBased/>
  <w15:docId w15:val="{94A7D43E-1B72-4940-A59A-695E2712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72A0"/>
    <w:rPr>
      <w:b/>
      <w:bCs/>
    </w:rPr>
  </w:style>
  <w:style w:type="paragraph" w:styleId="a4">
    <w:name w:val="Normal (Web)"/>
    <w:basedOn w:val="a"/>
    <w:uiPriority w:val="99"/>
    <w:semiHidden/>
    <w:unhideWhenUsed/>
    <w:rsid w:val="00FC7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0DB6"/>
    <w:pPr>
      <w:spacing w:line="252" w:lineRule="auto"/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D04EC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6</cp:revision>
  <dcterms:created xsi:type="dcterms:W3CDTF">2026-02-27T02:38:00Z</dcterms:created>
  <dcterms:modified xsi:type="dcterms:W3CDTF">2026-02-27T03:32:00Z</dcterms:modified>
</cp:coreProperties>
</file>